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AF1" w:rsidRPr="00DB1AF1" w:rsidRDefault="00DB1AF1" w:rsidP="00DB1AF1">
      <w:pPr>
        <w:shd w:val="clear" w:color="auto" w:fill="FFFFFF"/>
        <w:spacing w:before="300" w:after="150" w:line="240" w:lineRule="auto"/>
        <w:outlineLvl w:val="2"/>
        <w:rPr>
          <w:rFonts w:ascii="inherit" w:eastAsia="Times New Roman" w:hAnsi="inherit" w:cs="Arial"/>
          <w:color w:val="333333"/>
          <w:spacing w:val="2"/>
          <w:sz w:val="36"/>
          <w:szCs w:val="36"/>
        </w:rPr>
      </w:pPr>
      <w:r w:rsidRPr="00DB1AF1">
        <w:rPr>
          <w:rFonts w:ascii="inherit" w:eastAsia="Times New Roman" w:hAnsi="inherit" w:cs="Arial"/>
          <w:color w:val="333333"/>
          <w:spacing w:val="2"/>
          <w:sz w:val="36"/>
          <w:szCs w:val="36"/>
        </w:rPr>
        <w:t>Loi N° 21/2000 du 10/01/2001 déterminant les principes fondamentaux de l'enseignement supérieur en République gabonaise.</w:t>
      </w:r>
    </w:p>
    <w:p w:rsidR="00DB1AF1" w:rsidRPr="00DB1AF1" w:rsidRDefault="009D01AA" w:rsidP="00DB1AF1">
      <w:pPr>
        <w:shd w:val="clear" w:color="auto" w:fill="FFFFFF"/>
        <w:spacing w:before="300" w:after="300" w:line="240" w:lineRule="auto"/>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pict>
          <v:rect id="_x0000_i1025" style="width:0;height:0" o:hralign="center" o:hrstd="t" o:hr="t" fillcolor="#a0a0a0" stroked="f"/>
        </w:pic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L'Assemblée nationale et le Sénat ont délibéré et adopté;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Le président de la République, chef de </w:t>
      </w:r>
      <w:proofErr w:type="spellStart"/>
      <w:r w:rsidRPr="00DB1AF1">
        <w:rPr>
          <w:rFonts w:ascii="Arial" w:eastAsia="Times New Roman" w:hAnsi="Arial" w:cs="Arial"/>
          <w:color w:val="333333"/>
          <w:spacing w:val="2"/>
          <w:sz w:val="21"/>
          <w:szCs w:val="21"/>
        </w:rPr>
        <w:t>I'Etat</w:t>
      </w:r>
      <w:proofErr w:type="spellEnd"/>
      <w:r w:rsidRPr="00DB1AF1">
        <w:rPr>
          <w:rFonts w:ascii="Arial" w:eastAsia="Times New Roman" w:hAnsi="Arial" w:cs="Arial"/>
          <w:color w:val="333333"/>
          <w:spacing w:val="2"/>
          <w:sz w:val="21"/>
          <w:szCs w:val="21"/>
        </w:rPr>
        <w:t>, promulgue la loi dont la teneur suit: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premier:</w:t>
      </w:r>
      <w:r w:rsidRPr="00DB1AF1">
        <w:rPr>
          <w:rFonts w:ascii="Arial" w:eastAsia="Times New Roman" w:hAnsi="Arial" w:cs="Arial"/>
          <w:color w:val="333333"/>
          <w:spacing w:val="2"/>
          <w:sz w:val="21"/>
          <w:szCs w:val="21"/>
        </w:rPr>
        <w:t> La présente loi, prise en application des dispositions de l'article 47 de la Constitution, détermine les principes fondamentaux régissant l'enseignement supérieur en République gabonaise.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I DES MISSIONS L'ORGANISATION</w:t>
      </w: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Chapitre 1 Des missions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w:t>
      </w:r>
      <w:r w:rsidRPr="00DB1AF1">
        <w:rPr>
          <w:rFonts w:ascii="Arial" w:eastAsia="Times New Roman" w:hAnsi="Arial" w:cs="Arial"/>
          <w:b/>
          <w:bCs/>
          <w:color w:val="333333"/>
          <w:spacing w:val="2"/>
          <w:sz w:val="21"/>
          <w:szCs w:val="21"/>
        </w:rPr>
        <w:t>rticle 2:</w:t>
      </w:r>
      <w:r w:rsidRPr="00DB1AF1">
        <w:rPr>
          <w:rFonts w:ascii="Arial" w:eastAsia="Times New Roman" w:hAnsi="Arial" w:cs="Arial"/>
          <w:color w:val="333333"/>
          <w:spacing w:val="2"/>
          <w:sz w:val="21"/>
          <w:szCs w:val="21"/>
        </w:rPr>
        <w:t xml:space="preserve"> L'enseignement supérieur s'entend de l'ensemble des formations </w:t>
      </w:r>
      <w:r w:rsidR="00365087" w:rsidRPr="00DB1AF1">
        <w:rPr>
          <w:rFonts w:ascii="Arial" w:eastAsia="Times New Roman" w:hAnsi="Arial" w:cs="Arial"/>
          <w:color w:val="333333"/>
          <w:spacing w:val="2"/>
          <w:sz w:val="21"/>
          <w:szCs w:val="21"/>
        </w:rPr>
        <w:t>éducatives</w:t>
      </w:r>
      <w:r w:rsidRPr="00DB1AF1">
        <w:rPr>
          <w:rFonts w:ascii="Arial" w:eastAsia="Times New Roman" w:hAnsi="Arial" w:cs="Arial"/>
          <w:color w:val="333333"/>
          <w:spacing w:val="2"/>
          <w:sz w:val="21"/>
          <w:szCs w:val="21"/>
        </w:rPr>
        <w:t xml:space="preserve"> postérieures au baccalauréat de l'enseignement du second degré.</w:t>
      </w:r>
    </w:p>
    <w:p w:rsidR="00365087"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w:t>
      </w:r>
      <w:r w:rsidRPr="00DB1AF1">
        <w:rPr>
          <w:rFonts w:ascii="Arial" w:eastAsia="Times New Roman" w:hAnsi="Arial" w:cs="Arial"/>
          <w:color w:val="333333"/>
          <w:spacing w:val="2"/>
          <w:sz w:val="21"/>
          <w:szCs w:val="21"/>
        </w:rPr>
        <w:t> L'enseigne</w:t>
      </w:r>
      <w:r w:rsidR="00365087">
        <w:rPr>
          <w:rFonts w:ascii="Arial" w:eastAsia="Times New Roman" w:hAnsi="Arial" w:cs="Arial"/>
          <w:color w:val="333333"/>
          <w:spacing w:val="2"/>
          <w:sz w:val="21"/>
          <w:szCs w:val="21"/>
        </w:rPr>
        <w:t>ment supérieur a pour missions:</w:t>
      </w:r>
    </w:p>
    <w:p w:rsidR="00365087"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l'élaboration et la transmission des connaissances en se conformant à l'évolution de la science et des technologies, ainsi</w:t>
      </w:r>
      <w:r w:rsidR="00365087">
        <w:rPr>
          <w:rFonts w:ascii="Arial" w:eastAsia="Times New Roman" w:hAnsi="Arial" w:cs="Arial"/>
          <w:color w:val="333333"/>
          <w:spacing w:val="2"/>
          <w:sz w:val="21"/>
          <w:szCs w:val="21"/>
        </w:rPr>
        <w:t xml:space="preserve"> que des méthodes pédagogiques;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formation de l'Homme et le développement de la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promotion au plus haut niveau et au meilleur rythme de progrès de la science et des technologies.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réponse aux besoins en cadres et techniciens supérieurs dans tous les domaines, en garantissant à la fois la vocation à la performance des universités et le droit d'accès de tous à la formation sur la base du mérite, de l'excellence et des nécessités du développement socio-économique de la nation; la promotion de</w:t>
      </w:r>
      <w:r w:rsidR="003A4C5B">
        <w:rPr>
          <w:rFonts w:ascii="Arial" w:eastAsia="Times New Roman" w:hAnsi="Arial" w:cs="Arial"/>
          <w:color w:val="333333"/>
          <w:spacing w:val="2"/>
          <w:sz w:val="21"/>
          <w:szCs w:val="21"/>
        </w:rPr>
        <w:t xml:space="preserve"> la formation des formateurs. L</w:t>
      </w:r>
      <w:r w:rsidR="003A4C5B" w:rsidRPr="00DB1AF1">
        <w:rPr>
          <w:rFonts w:ascii="Arial" w:eastAsia="Times New Roman" w:hAnsi="Arial" w:cs="Arial"/>
          <w:color w:val="333333"/>
          <w:spacing w:val="2"/>
          <w:sz w:val="21"/>
          <w:szCs w:val="21"/>
        </w:rPr>
        <w:t>’enseignement</w:t>
      </w:r>
      <w:r w:rsidRPr="00DB1AF1">
        <w:rPr>
          <w:rFonts w:ascii="Arial" w:eastAsia="Times New Roman" w:hAnsi="Arial" w:cs="Arial"/>
          <w:color w:val="333333"/>
          <w:spacing w:val="2"/>
          <w:sz w:val="21"/>
          <w:szCs w:val="21"/>
        </w:rPr>
        <w:t xml:space="preserve"> supérieur, cri outre, contribue à: la formation de l'esprit en cultivant le sens de l'effort, des responsabilités. </w:t>
      </w:r>
      <w:proofErr w:type="gramStart"/>
      <w:r w:rsidRPr="00DB1AF1">
        <w:rPr>
          <w:rFonts w:ascii="Arial" w:eastAsia="Times New Roman" w:hAnsi="Arial" w:cs="Arial"/>
          <w:color w:val="333333"/>
          <w:spacing w:val="2"/>
          <w:sz w:val="21"/>
          <w:szCs w:val="21"/>
        </w:rPr>
        <w:t>de</w:t>
      </w:r>
      <w:proofErr w:type="gramEnd"/>
      <w:r w:rsidRPr="00DB1AF1">
        <w:rPr>
          <w:rFonts w:ascii="Arial" w:eastAsia="Times New Roman" w:hAnsi="Arial" w:cs="Arial"/>
          <w:color w:val="333333"/>
          <w:spacing w:val="2"/>
          <w:sz w:val="21"/>
          <w:szCs w:val="21"/>
        </w:rPr>
        <w:t xml:space="preserve"> la participation, du respect du bien public et du </w:t>
      </w:r>
      <w:proofErr w:type="spellStart"/>
      <w:r w:rsidRPr="00DB1AF1">
        <w:rPr>
          <w:rFonts w:ascii="Arial" w:eastAsia="Times New Roman" w:hAnsi="Arial" w:cs="Arial"/>
          <w:color w:val="333333"/>
          <w:spacing w:val="2"/>
          <w:sz w:val="21"/>
          <w:szCs w:val="21"/>
        </w:rPr>
        <w:t>cisisole</w:t>
      </w:r>
      <w:proofErr w:type="spellEnd"/>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promotion de l'unité et de la solidarité nationales;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la promotion du patrimoine culturel </w:t>
      </w:r>
      <w:r w:rsidR="00365087" w:rsidRPr="00DB1AF1">
        <w:rPr>
          <w:rFonts w:ascii="Arial" w:eastAsia="Times New Roman" w:hAnsi="Arial" w:cs="Arial"/>
          <w:color w:val="333333"/>
          <w:spacing w:val="2"/>
          <w:sz w:val="21"/>
          <w:szCs w:val="21"/>
        </w:rPr>
        <w:t>national,</w:t>
      </w:r>
      <w:r w:rsidRPr="00DB1AF1">
        <w:rPr>
          <w:rFonts w:ascii="Arial" w:eastAsia="Times New Roman" w:hAnsi="Arial" w:cs="Arial"/>
          <w:color w:val="333333"/>
          <w:spacing w:val="2"/>
          <w:sz w:val="21"/>
          <w:szCs w:val="21"/>
        </w:rPr>
        <w:t xml:space="preserve"> tout en favorisant par la coopération internationale une large ouverture sur le monde.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w:t>
      </w:r>
      <w:r w:rsidRPr="00DB1AF1">
        <w:rPr>
          <w:rFonts w:ascii="Arial" w:eastAsia="Times New Roman" w:hAnsi="Arial" w:cs="Arial"/>
          <w:color w:val="333333"/>
          <w:spacing w:val="2"/>
          <w:sz w:val="21"/>
          <w:szCs w:val="21"/>
        </w:rPr>
        <w:t> L'enseignement supérieur est public ou privé. L'enseignement supérieur public est laïc. L'enseignement supérieur est de la responsabilité principale de l'Etat.</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 Des universités et des établissements d'enseignement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w:t>
      </w:r>
      <w:r w:rsidRPr="00DB1AF1">
        <w:rPr>
          <w:rFonts w:ascii="Arial" w:eastAsia="Times New Roman" w:hAnsi="Arial" w:cs="Arial"/>
          <w:color w:val="333333"/>
          <w:spacing w:val="2"/>
          <w:sz w:val="21"/>
          <w:szCs w:val="21"/>
        </w:rPr>
        <w:t> Les universités regroupent divers établissements d'enseignement supérieur. Les facultés, grandes écoles et instituts constituent les établissements d'enseignement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6:</w:t>
      </w:r>
      <w:r w:rsidRPr="00DB1AF1">
        <w:rPr>
          <w:rFonts w:ascii="Arial" w:eastAsia="Times New Roman" w:hAnsi="Arial" w:cs="Arial"/>
          <w:color w:val="333333"/>
          <w:spacing w:val="2"/>
          <w:sz w:val="21"/>
          <w:szCs w:val="21"/>
        </w:rPr>
        <w:t xml:space="preserve"> Les modalités de création, d'exercice de la tutelle clé l'Etat et de reconnaissance d'utilité </w:t>
      </w:r>
      <w:r w:rsidR="00365087" w:rsidRPr="00DB1AF1">
        <w:rPr>
          <w:rFonts w:ascii="Arial" w:eastAsia="Times New Roman" w:hAnsi="Arial" w:cs="Arial"/>
          <w:color w:val="333333"/>
          <w:spacing w:val="2"/>
          <w:sz w:val="21"/>
          <w:szCs w:val="21"/>
        </w:rPr>
        <w:lastRenderedPageBreak/>
        <w:t>publique</w:t>
      </w:r>
      <w:r w:rsidRPr="00DB1AF1">
        <w:rPr>
          <w:rFonts w:ascii="Arial" w:eastAsia="Times New Roman" w:hAnsi="Arial" w:cs="Arial"/>
          <w:color w:val="333333"/>
          <w:spacing w:val="2"/>
          <w:sz w:val="21"/>
          <w:szCs w:val="21"/>
        </w:rPr>
        <w:t xml:space="preserve"> d'une université ou d'un établissement privé d'enseignement supérieur sont fixées par décret pris en conseil des ministres sur proposition du ministre chargé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w:t>
      </w:r>
      <w:r w:rsidRPr="00DB1AF1">
        <w:rPr>
          <w:rFonts w:ascii="Arial" w:eastAsia="Times New Roman" w:hAnsi="Arial" w:cs="Arial"/>
          <w:color w:val="333333"/>
          <w:spacing w:val="2"/>
          <w:sz w:val="21"/>
          <w:szCs w:val="21"/>
        </w:rPr>
        <w:t> Chaque établissement d'enseignement supérieur est doté de structures académiques et de structures administratives.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structures académiques comprennent: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les</w:t>
      </w:r>
      <w:proofErr w:type="gramEnd"/>
      <w:r w:rsidRPr="00DB1AF1">
        <w:rPr>
          <w:rFonts w:ascii="Arial" w:eastAsia="Times New Roman" w:hAnsi="Arial" w:cs="Arial"/>
          <w:color w:val="333333"/>
          <w:spacing w:val="2"/>
          <w:sz w:val="21"/>
          <w:szCs w:val="21"/>
        </w:rPr>
        <w:t xml:space="preserve"> départements: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les</w:t>
      </w:r>
      <w:proofErr w:type="gramEnd"/>
      <w:r w:rsidRPr="00DB1AF1">
        <w:rPr>
          <w:rFonts w:ascii="Arial" w:eastAsia="Times New Roman" w:hAnsi="Arial" w:cs="Arial"/>
          <w:color w:val="333333"/>
          <w:spacing w:val="2"/>
          <w:sz w:val="21"/>
          <w:szCs w:val="21"/>
        </w:rPr>
        <w:t xml:space="preserve"> laboratoires;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les</w:t>
      </w:r>
      <w:proofErr w:type="gramEnd"/>
      <w:r w:rsidRPr="00DB1AF1">
        <w:rPr>
          <w:rFonts w:ascii="Arial" w:eastAsia="Times New Roman" w:hAnsi="Arial" w:cs="Arial"/>
          <w:color w:val="333333"/>
          <w:spacing w:val="2"/>
          <w:sz w:val="21"/>
          <w:szCs w:val="21"/>
        </w:rPr>
        <w:t xml:space="preserve"> centres de recherche et de documentation.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structures administratives comprennent: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conseil d'établissement: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chef d'établissement;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conseil département: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l'assemblée des enseignants.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L'organisation et le fonctionnement des structures visses au présent article sont déterminés par les statuts de chaque université.</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III Des types Le formation et des conditions d'accès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w:t>
      </w:r>
      <w:r w:rsidRPr="00DB1AF1">
        <w:rPr>
          <w:rFonts w:ascii="Arial" w:eastAsia="Times New Roman" w:hAnsi="Arial" w:cs="Arial"/>
          <w:color w:val="333333"/>
          <w:spacing w:val="2"/>
          <w:sz w:val="21"/>
          <w:szCs w:val="21"/>
        </w:rPr>
        <w:t> Les universités et établissements d'enseignement supérieur offrent trois types de formation: formation initiale; formation continue; formation des formateurs.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9:</w:t>
      </w:r>
      <w:r w:rsidRPr="00DB1AF1">
        <w:rPr>
          <w:rFonts w:ascii="Arial" w:eastAsia="Times New Roman" w:hAnsi="Arial" w:cs="Arial"/>
          <w:color w:val="333333"/>
          <w:spacing w:val="2"/>
          <w:sz w:val="21"/>
          <w:szCs w:val="21"/>
        </w:rPr>
        <w:t> Au titre de la formation initiale, l'accès à l'enseignement supérieur est réservé aux titulaires du baccalauréat de l'enseignement du second degré ou d'un titre admis en équivalence. Toutefois, l'accès à certaines formations</w:t>
      </w:r>
      <w:r w:rsidR="00365087">
        <w:rPr>
          <w:rFonts w:ascii="Arial" w:eastAsia="Times New Roman" w:hAnsi="Arial" w:cs="Arial"/>
          <w:color w:val="333333"/>
          <w:spacing w:val="2"/>
          <w:sz w:val="21"/>
          <w:szCs w:val="21"/>
        </w:rPr>
        <w:t xml:space="preserve"> dans les universités ou établissem</w:t>
      </w:r>
      <w:r w:rsidRPr="00DB1AF1">
        <w:rPr>
          <w:rFonts w:ascii="Arial" w:eastAsia="Times New Roman" w:hAnsi="Arial" w:cs="Arial"/>
          <w:color w:val="333333"/>
          <w:spacing w:val="2"/>
          <w:sz w:val="21"/>
          <w:szCs w:val="21"/>
        </w:rPr>
        <w:t>ents d'enseignement supérieur peut être subordonné à une sélection sur dossier ou à un concours d'entré</w:t>
      </w:r>
      <w:r w:rsidR="00365087">
        <w:rPr>
          <w:rFonts w:ascii="Arial" w:eastAsia="Times New Roman" w:hAnsi="Arial" w:cs="Arial"/>
          <w:color w:val="333333"/>
          <w:spacing w:val="2"/>
          <w:sz w:val="21"/>
          <w:szCs w:val="21"/>
        </w:rPr>
        <w:t>e, ou à ces deux procédures cumulativem</w:t>
      </w:r>
      <w:r w:rsidRPr="00DB1AF1">
        <w:rPr>
          <w:rFonts w:ascii="Arial" w:eastAsia="Times New Roman" w:hAnsi="Arial" w:cs="Arial"/>
          <w:color w:val="333333"/>
          <w:spacing w:val="2"/>
          <w:sz w:val="21"/>
          <w:szCs w:val="21"/>
        </w:rPr>
        <w:t>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10:</w:t>
      </w:r>
      <w:r w:rsidRPr="00DB1AF1">
        <w:rPr>
          <w:rFonts w:ascii="Arial" w:eastAsia="Times New Roman" w:hAnsi="Arial" w:cs="Arial"/>
          <w:color w:val="333333"/>
          <w:spacing w:val="2"/>
          <w:sz w:val="21"/>
          <w:szCs w:val="21"/>
        </w:rPr>
        <w:t xml:space="preserve"> La formation initiale dans l'enseignement supérieur est ouverte, sans </w:t>
      </w:r>
      <w:r w:rsidR="00365087" w:rsidRPr="00DB1AF1">
        <w:rPr>
          <w:rFonts w:ascii="Arial" w:eastAsia="Times New Roman" w:hAnsi="Arial" w:cs="Arial"/>
          <w:color w:val="333333"/>
          <w:spacing w:val="2"/>
          <w:sz w:val="21"/>
          <w:szCs w:val="21"/>
        </w:rPr>
        <w:t>discrimination,</w:t>
      </w:r>
      <w:r w:rsidRPr="00DB1AF1">
        <w:rPr>
          <w:rFonts w:ascii="Arial" w:eastAsia="Times New Roman" w:hAnsi="Arial" w:cs="Arial"/>
          <w:color w:val="333333"/>
          <w:spacing w:val="2"/>
          <w:sz w:val="21"/>
          <w:szCs w:val="21"/>
        </w:rPr>
        <w:t xml:space="preserve"> à toutes les personnes qui remplissent les conditions d'accès.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11:</w:t>
      </w:r>
      <w:r w:rsidRPr="00DB1AF1">
        <w:rPr>
          <w:rFonts w:ascii="Arial" w:eastAsia="Times New Roman" w:hAnsi="Arial" w:cs="Arial"/>
          <w:color w:val="333333"/>
          <w:spacing w:val="2"/>
          <w:sz w:val="21"/>
          <w:szCs w:val="21"/>
        </w:rPr>
        <w:t xml:space="preserve"> Au titre de la formation continue, </w:t>
      </w:r>
      <w:r w:rsidR="00365087">
        <w:rPr>
          <w:rFonts w:ascii="Arial" w:eastAsia="Times New Roman" w:hAnsi="Arial" w:cs="Arial"/>
          <w:color w:val="333333"/>
          <w:spacing w:val="2"/>
          <w:sz w:val="21"/>
          <w:szCs w:val="21"/>
        </w:rPr>
        <w:t>l</w:t>
      </w:r>
      <w:r w:rsidR="00365087" w:rsidRPr="00DB1AF1">
        <w:rPr>
          <w:rFonts w:ascii="Arial" w:eastAsia="Times New Roman" w:hAnsi="Arial" w:cs="Arial"/>
          <w:color w:val="333333"/>
          <w:spacing w:val="2"/>
          <w:sz w:val="21"/>
          <w:szCs w:val="21"/>
        </w:rPr>
        <w:t>’enseignement</w:t>
      </w:r>
      <w:r w:rsidRPr="00DB1AF1">
        <w:rPr>
          <w:rFonts w:ascii="Arial" w:eastAsia="Times New Roman" w:hAnsi="Arial" w:cs="Arial"/>
          <w:color w:val="333333"/>
          <w:spacing w:val="2"/>
          <w:sz w:val="21"/>
          <w:szCs w:val="21"/>
        </w:rPr>
        <w:t xml:space="preserve"> supérieur est ouvert à toute personne engagée ou non dans la vie active. Les modalités d'organisation de la formation continue sont fixées par voie réglementaire. </w:t>
      </w:r>
      <w:proofErr w:type="gramStart"/>
      <w:r w:rsidRPr="00DB1AF1">
        <w:rPr>
          <w:rFonts w:ascii="Arial" w:eastAsia="Times New Roman" w:hAnsi="Arial" w:cs="Arial"/>
          <w:color w:val="333333"/>
          <w:spacing w:val="2"/>
          <w:sz w:val="21"/>
          <w:szCs w:val="21"/>
        </w:rPr>
        <w:t>après</w:t>
      </w:r>
      <w:proofErr w:type="gramEnd"/>
      <w:r w:rsidRPr="00DB1AF1">
        <w:rPr>
          <w:rFonts w:ascii="Arial" w:eastAsia="Times New Roman" w:hAnsi="Arial" w:cs="Arial"/>
          <w:color w:val="333333"/>
          <w:spacing w:val="2"/>
          <w:sz w:val="21"/>
          <w:szCs w:val="21"/>
        </w:rPr>
        <w:t xml:space="preserve"> avis du conseil </w:t>
      </w:r>
      <w:r w:rsidR="00365087" w:rsidRPr="00DB1AF1">
        <w:rPr>
          <w:rFonts w:ascii="Arial" w:eastAsia="Times New Roman" w:hAnsi="Arial" w:cs="Arial"/>
          <w:color w:val="333333"/>
          <w:spacing w:val="2"/>
          <w:sz w:val="21"/>
          <w:szCs w:val="21"/>
        </w:rPr>
        <w:t>d’université</w:t>
      </w:r>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12:</w:t>
      </w:r>
      <w:r w:rsidRPr="00DB1AF1">
        <w:rPr>
          <w:rFonts w:ascii="Arial" w:eastAsia="Times New Roman" w:hAnsi="Arial" w:cs="Arial"/>
          <w:color w:val="333333"/>
          <w:spacing w:val="2"/>
          <w:sz w:val="21"/>
          <w:szCs w:val="21"/>
        </w:rPr>
        <w:t xml:space="preserve"> Au titre de la formation des formateurs, l'enseignement supérieur dispose de cycles de formation ou de perfectionnement pédagogique et scientifique pour les enseignants et enseignants chercheurs. Ce niveau de formation concerne le personnel académique de grade inférieur </w:t>
      </w:r>
      <w:proofErr w:type="spellStart"/>
      <w:r w:rsidRPr="00DB1AF1">
        <w:rPr>
          <w:rFonts w:ascii="Arial" w:eastAsia="Times New Roman" w:hAnsi="Arial" w:cs="Arial"/>
          <w:color w:val="333333"/>
          <w:spacing w:val="2"/>
          <w:sz w:val="21"/>
          <w:szCs w:val="21"/>
        </w:rPr>
        <w:t>a</w:t>
      </w:r>
      <w:proofErr w:type="spellEnd"/>
      <w:r w:rsidRPr="00DB1AF1">
        <w:rPr>
          <w:rFonts w:ascii="Arial" w:eastAsia="Times New Roman" w:hAnsi="Arial" w:cs="Arial"/>
          <w:color w:val="333333"/>
          <w:spacing w:val="2"/>
          <w:sz w:val="21"/>
          <w:szCs w:val="21"/>
        </w:rPr>
        <w:t xml:space="preserve"> celui de professeur de rang A. Il est également ouvert aux enseignants des lycées. Les modalités d'organisation et de fonctionnement de la formation des formateurs sont fixées par arrêté du minis</w:t>
      </w:r>
      <w:r w:rsidR="00365087">
        <w:rPr>
          <w:rFonts w:ascii="Arial" w:eastAsia="Times New Roman" w:hAnsi="Arial" w:cs="Arial"/>
          <w:color w:val="333333"/>
          <w:spacing w:val="2"/>
          <w:sz w:val="21"/>
          <w:szCs w:val="21"/>
        </w:rPr>
        <w:t>tre de l'enseignement supérieur</w:t>
      </w:r>
      <w:r w:rsidRPr="00DB1AF1">
        <w:rPr>
          <w:rFonts w:ascii="Arial" w:eastAsia="Times New Roman" w:hAnsi="Arial" w:cs="Arial"/>
          <w:color w:val="333333"/>
          <w:spacing w:val="2"/>
          <w:sz w:val="21"/>
          <w:szCs w:val="21"/>
        </w:rPr>
        <w:t>, sur proposition du conseil d'université.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13:</w:t>
      </w:r>
      <w:r w:rsidRPr="00DB1AF1">
        <w:rPr>
          <w:rFonts w:ascii="Arial" w:eastAsia="Times New Roman" w:hAnsi="Arial" w:cs="Arial"/>
          <w:color w:val="333333"/>
          <w:spacing w:val="2"/>
          <w:sz w:val="21"/>
          <w:szCs w:val="21"/>
        </w:rPr>
        <w:t xml:space="preserve"> L'admission aux universités ou établissements d'enseignement supérieur est subordonnée au versement des droits universitaires constitués de frais d'inscription et d'écolage </w:t>
      </w:r>
      <w:r w:rsidRPr="00DB1AF1">
        <w:rPr>
          <w:rFonts w:ascii="Arial" w:eastAsia="Times New Roman" w:hAnsi="Arial" w:cs="Arial"/>
          <w:color w:val="333333"/>
          <w:spacing w:val="2"/>
          <w:sz w:val="21"/>
          <w:szCs w:val="21"/>
        </w:rPr>
        <w:lastRenderedPageBreak/>
        <w:t>dont le taux est fixé par les textes particuliers de chaque université ou établissement, après approbation du ministre chargé de l'Enseignement supérieur. Les conditions d'admission des étudiants étrangers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IV Des enseignements</w:t>
      </w: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Section 1 Des filières de formation et des cycles d'études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14:</w:t>
      </w:r>
      <w:r w:rsidRPr="00DB1AF1">
        <w:rPr>
          <w:rFonts w:ascii="Arial" w:eastAsia="Times New Roman" w:hAnsi="Arial" w:cs="Arial"/>
          <w:color w:val="333333"/>
          <w:spacing w:val="2"/>
          <w:sz w:val="21"/>
          <w:szCs w:val="21"/>
        </w:rPr>
        <w:t xml:space="preserve"> Les enseignements supérieurs sont organisés en filières de formation et cycles d'études définissant les objectifs et programmes officiels, les modalités et critères d'évaluation. Les programmes officiels sont fixés tous les quatre (4) ans par le ministre chargé de l'Enseignement supérieur. </w:t>
      </w:r>
      <w:proofErr w:type="gramStart"/>
      <w:r w:rsidRPr="00DB1AF1">
        <w:rPr>
          <w:rFonts w:ascii="Arial" w:eastAsia="Times New Roman" w:hAnsi="Arial" w:cs="Arial"/>
          <w:color w:val="333333"/>
          <w:spacing w:val="2"/>
          <w:sz w:val="21"/>
          <w:szCs w:val="21"/>
        </w:rPr>
        <w:t>sur</w:t>
      </w:r>
      <w:proofErr w:type="gramEnd"/>
      <w:r w:rsidRPr="00DB1AF1">
        <w:rPr>
          <w:rFonts w:ascii="Arial" w:eastAsia="Times New Roman" w:hAnsi="Arial" w:cs="Arial"/>
          <w:color w:val="333333"/>
          <w:spacing w:val="2"/>
          <w:sz w:val="21"/>
          <w:szCs w:val="21"/>
        </w:rPr>
        <w:t xml:space="preserve"> proposition du conseil d'université. Le nombre, la nature et la durée des cycles d'étude varient en fonction des filières de formation.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15:</w:t>
      </w:r>
      <w:r w:rsidRPr="00DB1AF1">
        <w:rPr>
          <w:rFonts w:ascii="Arial" w:eastAsia="Times New Roman" w:hAnsi="Arial" w:cs="Arial"/>
          <w:color w:val="333333"/>
          <w:spacing w:val="2"/>
          <w:sz w:val="21"/>
          <w:szCs w:val="21"/>
        </w:rPr>
        <w:t> Les programmes officiels définissent, pour chaque filière de formation et cycle d'étude, le contenu des enseignements et leur volume horaire. L'organisation des filières de formation et des cycles d'étude dans les établissements d'enseignement supérieur, dans les grandes écoles et les instituts sont fixées par décret pris en conseil des ministres, sur proposition du ministre chargé de l'Enseignement supérieur, après avis du conseil d'université.</w:t>
      </w:r>
    </w:p>
    <w:p w:rsidR="00DB1AF1" w:rsidRPr="00DB1AF1" w:rsidRDefault="00DB1AF1" w:rsidP="00365087">
      <w:pPr>
        <w:shd w:val="clear" w:color="auto" w:fill="FFFFFF"/>
        <w:spacing w:after="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16:</w:t>
      </w:r>
      <w:r w:rsidRPr="00DB1AF1">
        <w:rPr>
          <w:rFonts w:ascii="Arial" w:eastAsia="Times New Roman" w:hAnsi="Arial" w:cs="Arial"/>
          <w:color w:val="333333"/>
          <w:spacing w:val="2"/>
          <w:sz w:val="21"/>
          <w:szCs w:val="21"/>
        </w:rPr>
        <w:t> Le premier cycle est destiné à développer chez l'étudiant les qualités intellectuelles et les méthodes fondamentales de travail.</w:t>
      </w: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17:</w:t>
      </w:r>
      <w:r w:rsidRPr="00DB1AF1">
        <w:rPr>
          <w:rFonts w:ascii="Arial" w:eastAsia="Times New Roman" w:hAnsi="Arial" w:cs="Arial"/>
          <w:color w:val="333333"/>
          <w:spacing w:val="2"/>
          <w:sz w:val="21"/>
          <w:szCs w:val="21"/>
        </w:rPr>
        <w:t> Le deuxième cycle regroupe les formations permettant aux étudiants d'approfondir leurs connaissances et de s'initier à la recherche en vue de leur préparation à une profession ou à la poursuite de leurs études. Il est ouvert aux titulaires d'un diplôme de fin de premier cycle dans la même discipline, ou d'un diplôme admis en équivalence.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18:</w:t>
      </w:r>
      <w:r w:rsidRPr="00DB1AF1">
        <w:rPr>
          <w:rFonts w:ascii="Arial" w:eastAsia="Times New Roman" w:hAnsi="Arial" w:cs="Arial"/>
          <w:color w:val="333333"/>
          <w:spacing w:val="2"/>
          <w:sz w:val="21"/>
          <w:szCs w:val="21"/>
        </w:rPr>
        <w:t> Le troisième cycle est un cycle de spécialisation et de formation à la recherche comportant la réalisation et la soutenance d'un travail scientifique original.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19:</w:t>
      </w:r>
      <w:r w:rsidRPr="00DB1AF1">
        <w:rPr>
          <w:rFonts w:ascii="Arial" w:eastAsia="Times New Roman" w:hAnsi="Arial" w:cs="Arial"/>
          <w:color w:val="333333"/>
          <w:spacing w:val="2"/>
          <w:sz w:val="21"/>
          <w:szCs w:val="21"/>
        </w:rPr>
        <w:t> La fin de chaque cycle d'étude est sanctionnée par la délivr</w:t>
      </w:r>
      <w:r w:rsidR="00365087">
        <w:rPr>
          <w:rFonts w:ascii="Arial" w:eastAsia="Times New Roman" w:hAnsi="Arial" w:cs="Arial"/>
          <w:color w:val="333333"/>
          <w:spacing w:val="2"/>
          <w:sz w:val="21"/>
          <w:szCs w:val="21"/>
        </w:rPr>
        <w:t>ance d'un diplôme universitaire</w:t>
      </w:r>
      <w:r w:rsidRPr="00DB1AF1">
        <w:rPr>
          <w:rFonts w:ascii="Arial" w:eastAsia="Times New Roman" w:hAnsi="Arial" w:cs="Arial"/>
          <w:color w:val="333333"/>
          <w:spacing w:val="2"/>
          <w:sz w:val="21"/>
          <w:szCs w:val="21"/>
        </w:rPr>
        <w:t>, à l'exception des spécialités dont la formation est sanctionnée par un diplôme unique.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20:</w:t>
      </w:r>
      <w:r w:rsidRPr="00DB1AF1">
        <w:rPr>
          <w:rFonts w:ascii="Arial" w:eastAsia="Times New Roman" w:hAnsi="Arial" w:cs="Arial"/>
          <w:color w:val="333333"/>
          <w:spacing w:val="2"/>
          <w:sz w:val="21"/>
          <w:szCs w:val="21"/>
        </w:rPr>
        <w:t> La qualité de l'encadrement pédagogique, le respect des programmes et des volumes horaires conditionnent la validité des diplômes.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21:</w:t>
      </w:r>
      <w:r w:rsidRPr="00DB1AF1">
        <w:rPr>
          <w:rFonts w:ascii="Arial" w:eastAsia="Times New Roman" w:hAnsi="Arial" w:cs="Arial"/>
          <w:color w:val="333333"/>
          <w:spacing w:val="2"/>
          <w:sz w:val="21"/>
          <w:szCs w:val="21"/>
        </w:rPr>
        <w:t> Les établissements d'enseignement supérieur coopèrent entre eux ainsi qu'avec les institutions nationales de recherche dans la conduite en commun des programmes de recherche et d'enseignement.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22:</w:t>
      </w:r>
      <w:r w:rsidRPr="00DB1AF1">
        <w:rPr>
          <w:rFonts w:ascii="Arial" w:eastAsia="Times New Roman" w:hAnsi="Arial" w:cs="Arial"/>
          <w:color w:val="333333"/>
          <w:spacing w:val="2"/>
          <w:sz w:val="21"/>
          <w:szCs w:val="21"/>
        </w:rPr>
        <w:t> Les enseignements supérieurs sont organisés en liaison avec les milieux professionnels. Les représentants des milieux professionnels participent à la définition des programmes au sein des structures compétentes. Les praticiens sont associés aux enseignements. Des stages sont aménagés dans l'administra</w:t>
      </w:r>
      <w:r w:rsidR="00C77D71">
        <w:rPr>
          <w:rFonts w:ascii="Arial" w:eastAsia="Times New Roman" w:hAnsi="Arial" w:cs="Arial"/>
          <w:color w:val="333333"/>
          <w:spacing w:val="2"/>
          <w:sz w:val="21"/>
          <w:szCs w:val="21"/>
        </w:rPr>
        <w:t>tion et dans les entreprises pub</w:t>
      </w:r>
      <w:r w:rsidRPr="00DB1AF1">
        <w:rPr>
          <w:rFonts w:ascii="Arial" w:eastAsia="Times New Roman" w:hAnsi="Arial" w:cs="Arial"/>
          <w:color w:val="333333"/>
          <w:spacing w:val="2"/>
          <w:sz w:val="21"/>
          <w:szCs w:val="21"/>
        </w:rPr>
        <w:t>liques ou privées.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Section 2:</w:t>
      </w: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De la collation des titres et des diplômes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23:</w:t>
      </w:r>
      <w:r w:rsidRPr="00DB1AF1">
        <w:rPr>
          <w:rFonts w:ascii="Arial" w:eastAsia="Times New Roman" w:hAnsi="Arial" w:cs="Arial"/>
          <w:color w:val="333333"/>
          <w:spacing w:val="2"/>
          <w:sz w:val="21"/>
          <w:szCs w:val="21"/>
        </w:rPr>
        <w:t xml:space="preserve"> L'Etat a le monopole de la collation des titres et des diplômes universitaires dont la </w:t>
      </w:r>
      <w:r w:rsidRPr="00DB1AF1">
        <w:rPr>
          <w:rFonts w:ascii="Arial" w:eastAsia="Times New Roman" w:hAnsi="Arial" w:cs="Arial"/>
          <w:color w:val="333333"/>
          <w:spacing w:val="2"/>
          <w:sz w:val="21"/>
          <w:szCs w:val="21"/>
        </w:rPr>
        <w:lastRenderedPageBreak/>
        <w:t>liste est fixée par décret pris en conseil des ministres, sur proposition du ministre chargé de l'</w:t>
      </w:r>
      <w:r w:rsidR="00365087">
        <w:rPr>
          <w:rFonts w:ascii="Arial" w:eastAsia="Times New Roman" w:hAnsi="Arial" w:cs="Arial"/>
          <w:color w:val="333333"/>
          <w:spacing w:val="2"/>
          <w:sz w:val="21"/>
          <w:szCs w:val="21"/>
        </w:rPr>
        <w:t>Enseignem</w:t>
      </w:r>
      <w:r w:rsidR="00365087" w:rsidRPr="00DB1AF1">
        <w:rPr>
          <w:rFonts w:ascii="Arial" w:eastAsia="Times New Roman" w:hAnsi="Arial" w:cs="Arial"/>
          <w:color w:val="333333"/>
          <w:spacing w:val="2"/>
          <w:sz w:val="21"/>
          <w:szCs w:val="21"/>
        </w:rPr>
        <w:t>ent</w:t>
      </w:r>
      <w:r w:rsidRPr="00DB1AF1">
        <w:rPr>
          <w:rFonts w:ascii="Arial" w:eastAsia="Times New Roman" w:hAnsi="Arial" w:cs="Arial"/>
          <w:color w:val="333333"/>
          <w:spacing w:val="2"/>
          <w:sz w:val="21"/>
          <w:szCs w:val="21"/>
        </w:rPr>
        <w:t xml:space="preserve"> supérieur. Les titres et les diplômes ne peuvent être délivrés que par les établissements d'enseignement supérieur habilités.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diplôme national confère les mêmes droits à tous ses titulaires, quel que soit l'établissement d'enseignement supérieur qui l'a délivré.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24:</w:t>
      </w:r>
      <w:r w:rsidRPr="00DB1AF1">
        <w:rPr>
          <w:rFonts w:ascii="Arial" w:eastAsia="Times New Roman" w:hAnsi="Arial" w:cs="Arial"/>
          <w:color w:val="333333"/>
          <w:spacing w:val="2"/>
          <w:sz w:val="21"/>
          <w:szCs w:val="21"/>
        </w:rPr>
        <w:t> L'assiduité aux cours, séminaires, travaux dirigés et travaux pratiques est obligatoire. Elle conditionne la participation des étudiants aux examens. Les modalités d'application de l'alinéa ci-dessus sont fixées par voie réglementaire. Le règlement intérieur de chaque université ou établissement peut prévoir, selon ses spécificités, un régime particulier pour les étudiants salariés.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V De la tutelle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25:</w:t>
      </w:r>
      <w:r w:rsidRPr="00DB1AF1">
        <w:rPr>
          <w:rFonts w:ascii="Arial" w:eastAsia="Times New Roman" w:hAnsi="Arial" w:cs="Arial"/>
          <w:color w:val="333333"/>
          <w:spacing w:val="2"/>
          <w:sz w:val="21"/>
          <w:szCs w:val="21"/>
        </w:rPr>
        <w:t> Le ministre chargé de l'Enseignement supérieur assure la tutelle de l'Etat sur les universités et établissements d'enseignement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 ce titre: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veille à l'harmonisation des formations universitaires et de la politique de la recherche avec les exigences du développement économique, social et culturel;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assure le contrôle des formations dispensées par les institutions universitaires publiques et privées, par des missions d'information et d'évaluation et, le cas échéant, ordonne ou suscite des missions de contrôle: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il prend. </w:t>
      </w:r>
      <w:proofErr w:type="gramStart"/>
      <w:r w:rsidRPr="00DB1AF1">
        <w:rPr>
          <w:rFonts w:ascii="Arial" w:eastAsia="Times New Roman" w:hAnsi="Arial" w:cs="Arial"/>
          <w:color w:val="333333"/>
          <w:spacing w:val="2"/>
          <w:sz w:val="21"/>
          <w:szCs w:val="21"/>
        </w:rPr>
        <w:t>en</w:t>
      </w:r>
      <w:proofErr w:type="gramEnd"/>
      <w:r w:rsidRPr="00DB1AF1">
        <w:rPr>
          <w:rFonts w:ascii="Arial" w:eastAsia="Times New Roman" w:hAnsi="Arial" w:cs="Arial"/>
          <w:color w:val="333333"/>
          <w:spacing w:val="2"/>
          <w:sz w:val="21"/>
          <w:szCs w:val="21"/>
        </w:rPr>
        <w:t xml:space="preserve"> qualité d'ordonnateur principal du budget de l'enseignement supérieur, tous les actes de gestion des crédits d'investissement alloués pour les</w:t>
      </w:r>
      <w:r w:rsidR="00365087">
        <w:rPr>
          <w:rFonts w:ascii="Arial" w:eastAsia="Times New Roman" w:hAnsi="Arial" w:cs="Arial"/>
          <w:color w:val="333333"/>
          <w:spacing w:val="2"/>
          <w:sz w:val="21"/>
          <w:szCs w:val="21"/>
        </w:rPr>
        <w:t xml:space="preserve"> </w:t>
      </w:r>
      <w:r w:rsidRPr="00DB1AF1">
        <w:rPr>
          <w:rFonts w:ascii="Arial" w:eastAsia="Times New Roman" w:hAnsi="Arial" w:cs="Arial"/>
          <w:color w:val="333333"/>
          <w:spacing w:val="2"/>
          <w:sz w:val="21"/>
          <w:szCs w:val="21"/>
        </w:rPr>
        <w:t>grands travaux de construction et de réfection: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prend les actes de gestion relevant de sa compétence pour l'ensemble des personnels fonctionnaires et assimilés;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arrête les programmes d'enseignement, le régime des études et des examens.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signe, avec les chefs des institutions universitaires, les diplômes délivrés par celles-ci au vu des procès-verbaux de réussite établis conformément aux usages universitaires, il saisit les conseils d'administration et d'université: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il</w:t>
      </w:r>
      <w:proofErr w:type="gramEnd"/>
      <w:r w:rsidRPr="00DB1AF1">
        <w:rPr>
          <w:rFonts w:ascii="Arial" w:eastAsia="Times New Roman" w:hAnsi="Arial" w:cs="Arial"/>
          <w:color w:val="333333"/>
          <w:spacing w:val="2"/>
          <w:sz w:val="21"/>
          <w:szCs w:val="21"/>
        </w:rPr>
        <w:t xml:space="preserve"> peut faire des communications aux conseils d'administration et d'université: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approuve et rend exécutoires les délibérations des conseils d'administration et d'université dans un délai de vingt (20) jours pour compter de la date de leur réception; son silence après ce délai vaut acceptation et les actes visés sont exécutoires de plein droit: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il</w:t>
      </w:r>
      <w:proofErr w:type="gramEnd"/>
      <w:r w:rsidRPr="00DB1AF1">
        <w:rPr>
          <w:rFonts w:ascii="Arial" w:eastAsia="Times New Roman" w:hAnsi="Arial" w:cs="Arial"/>
          <w:color w:val="333333"/>
          <w:spacing w:val="2"/>
          <w:sz w:val="21"/>
          <w:szCs w:val="21"/>
        </w:rPr>
        <w:t xml:space="preserve"> est le garant des franchises universitaires; il prend, en cas de crise grave entraînant une défaillance des autorités universitaires, les mesures conservatoires qu'exige la situation.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t>Article 26: Les établissements publics d'enseignement supérieur peuvent relever de la tutelle d'autres ministères, outre celle du ministre chargé de l'Enseignement supérieur.</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Chapitre VI Des organes de coordination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27:</w:t>
      </w:r>
      <w:r w:rsidRPr="00DB1AF1">
        <w:rPr>
          <w:rFonts w:ascii="Arial" w:eastAsia="Times New Roman" w:hAnsi="Arial" w:cs="Arial"/>
          <w:color w:val="333333"/>
          <w:spacing w:val="2"/>
          <w:sz w:val="21"/>
          <w:szCs w:val="21"/>
        </w:rPr>
        <w:t> Les organes de coordination de la politique universitaire sont: le conseil nationa</w:t>
      </w:r>
      <w:r w:rsidR="00365087">
        <w:rPr>
          <w:rFonts w:ascii="Arial" w:eastAsia="Times New Roman" w:hAnsi="Arial" w:cs="Arial"/>
          <w:color w:val="333333"/>
          <w:spacing w:val="2"/>
          <w:sz w:val="21"/>
          <w:szCs w:val="21"/>
        </w:rPr>
        <w:t>l de l'enseignement supérieur. L</w:t>
      </w:r>
      <w:r w:rsidRPr="00DB1AF1">
        <w:rPr>
          <w:rFonts w:ascii="Arial" w:eastAsia="Times New Roman" w:hAnsi="Arial" w:cs="Arial"/>
          <w:color w:val="333333"/>
          <w:spacing w:val="2"/>
          <w:sz w:val="21"/>
          <w:szCs w:val="21"/>
        </w:rPr>
        <w:t>e centre universitaire de formation des formateurs.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br/>
      </w:r>
      <w:r w:rsidRPr="00DB1AF1">
        <w:rPr>
          <w:rFonts w:ascii="Arial" w:eastAsia="Times New Roman" w:hAnsi="Arial" w:cs="Arial"/>
          <w:b/>
          <w:bCs/>
          <w:color w:val="333333"/>
          <w:spacing w:val="2"/>
          <w:sz w:val="21"/>
          <w:szCs w:val="21"/>
        </w:rPr>
        <w:t>Section 1 Du conseil national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28:</w:t>
      </w:r>
      <w:r w:rsidRPr="00DB1AF1">
        <w:rPr>
          <w:rFonts w:ascii="Arial" w:eastAsia="Times New Roman" w:hAnsi="Arial" w:cs="Arial"/>
          <w:color w:val="333333"/>
          <w:spacing w:val="2"/>
          <w:sz w:val="21"/>
          <w:szCs w:val="21"/>
        </w:rPr>
        <w:t> Le conseil national de l'enseignement supérieur assiste le gouvernement dans la politique de promo</w:t>
      </w:r>
      <w:r w:rsidR="00365087">
        <w:rPr>
          <w:rFonts w:ascii="Arial" w:eastAsia="Times New Roman" w:hAnsi="Arial" w:cs="Arial"/>
          <w:color w:val="333333"/>
          <w:spacing w:val="2"/>
          <w:sz w:val="21"/>
          <w:szCs w:val="21"/>
        </w:rPr>
        <w:t>tion des universités et des établissem</w:t>
      </w:r>
      <w:r w:rsidRPr="00DB1AF1">
        <w:rPr>
          <w:rFonts w:ascii="Arial" w:eastAsia="Times New Roman" w:hAnsi="Arial" w:cs="Arial"/>
          <w:color w:val="333333"/>
          <w:spacing w:val="2"/>
          <w:sz w:val="21"/>
          <w:szCs w:val="21"/>
        </w:rPr>
        <w:t>ents d'enseignement supérieur. Il est obligatoirement consulté, en particulier sur: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politique d'orientation et des moyens de maîtrise des flux des étudiants en vue d'une meilleure planification des ressources humaines;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projets de texte à caractère législatif relatifs aux universités et établissements d'enseignement supérieur, ainsi que ceux fixant les statuts des enseignants, des enseignants chercheurs ou d'autres catégories de personnel;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projets de création d'universités et d'établissements d'enseignement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plans d'investissement intéressant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29:</w:t>
      </w:r>
      <w:r w:rsidRPr="00DB1AF1">
        <w:rPr>
          <w:rFonts w:ascii="Arial" w:eastAsia="Times New Roman" w:hAnsi="Arial" w:cs="Arial"/>
          <w:color w:val="333333"/>
          <w:spacing w:val="2"/>
          <w:sz w:val="21"/>
          <w:szCs w:val="21"/>
        </w:rPr>
        <w:t> Le conseil national de l'enseignement supérieur comprend:</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président, le Premier ministre, chef du gouvernement;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vice-président, le ministre chargé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membres</w:t>
      </w:r>
      <w:proofErr w:type="gramEnd"/>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 Recherche scientifique: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l'Education nationale: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 Formation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 Santé publique et de la population;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des Finances;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 Planification;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des Eaux et Forêts;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 Justice, garde des Sceaux;</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 Fonction publique;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 Culture; le ministre chargé des Mines;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l'Agriculture et de l'Élevage;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des Affaires étrangères: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deux députés.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(1) représentant du Conseil économique et social: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recteurs des universités: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commissaire général du CENAREST;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commissaire général au Plan;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conseiller du président de la République chargé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le conseiller du Premier ministre chargé de l'Enseignement supérieur, les directeurs des grandes écoles: les chefs d'établissements d'enseignement supérieur:</w:t>
      </w:r>
    </w:p>
    <w:p w:rsidR="00DB1AF1" w:rsidRPr="00DB1AF1" w:rsidRDefault="00365087"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xml:space="preserve">- </w:t>
      </w:r>
      <w:r w:rsidR="00DB1AF1" w:rsidRPr="00DB1AF1">
        <w:rPr>
          <w:rFonts w:ascii="Arial" w:eastAsia="Times New Roman" w:hAnsi="Arial" w:cs="Arial"/>
          <w:color w:val="333333"/>
          <w:spacing w:val="2"/>
          <w:sz w:val="21"/>
          <w:szCs w:val="21"/>
        </w:rPr>
        <w:t>un (1) représentant de la Chambre de commerce:</w:t>
      </w:r>
    </w:p>
    <w:p w:rsidR="00DB1AF1" w:rsidRPr="00DB1AF1" w:rsidRDefault="00365087"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xml:space="preserve">- </w:t>
      </w:r>
      <w:r w:rsidR="00DB1AF1" w:rsidRPr="00DB1AF1">
        <w:rPr>
          <w:rFonts w:ascii="Arial" w:eastAsia="Times New Roman" w:hAnsi="Arial" w:cs="Arial"/>
          <w:color w:val="333333"/>
          <w:spacing w:val="2"/>
          <w:sz w:val="21"/>
          <w:szCs w:val="21"/>
        </w:rPr>
        <w:t>un (1) représentant du patronat.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secrétariat est assuré par le secrétaire général du ministère de l'Enseignement supérieur. Le président du conseil national de l'enseignement supérieur peut convier aux réunions toute autre personne en fonction de l'ordre du jour.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30:</w:t>
      </w:r>
      <w:r w:rsidRPr="00DB1AF1">
        <w:rPr>
          <w:rFonts w:ascii="Arial" w:eastAsia="Times New Roman" w:hAnsi="Arial" w:cs="Arial"/>
          <w:color w:val="333333"/>
          <w:spacing w:val="2"/>
          <w:sz w:val="21"/>
          <w:szCs w:val="21"/>
        </w:rPr>
        <w:t> Le conseil national de l'enseignement supérieur se réunit en session ordinaire sur</w:t>
      </w:r>
      <w:r w:rsidR="00365087">
        <w:rPr>
          <w:rFonts w:ascii="Arial" w:eastAsia="Times New Roman" w:hAnsi="Arial" w:cs="Arial"/>
          <w:color w:val="333333"/>
          <w:spacing w:val="2"/>
          <w:sz w:val="21"/>
          <w:szCs w:val="21"/>
        </w:rPr>
        <w:t xml:space="preserve"> convocation de son président. A</w:t>
      </w:r>
      <w:r w:rsidRPr="00DB1AF1">
        <w:rPr>
          <w:rFonts w:ascii="Arial" w:eastAsia="Times New Roman" w:hAnsi="Arial" w:cs="Arial"/>
          <w:color w:val="333333"/>
          <w:spacing w:val="2"/>
          <w:sz w:val="21"/>
          <w:szCs w:val="21"/>
        </w:rPr>
        <w:t>u moins une fois par an. Un arrêté du Premier ministre fixe les règles d'organisation et de fonctionnement du conseil national de l'enseignement supérieur.</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Section 2 Du centre universitaire de formation des formateurs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31:</w:t>
      </w:r>
      <w:r w:rsidRPr="00DB1AF1">
        <w:rPr>
          <w:rFonts w:ascii="Arial" w:eastAsia="Times New Roman" w:hAnsi="Arial" w:cs="Arial"/>
          <w:color w:val="333333"/>
          <w:spacing w:val="2"/>
          <w:sz w:val="21"/>
          <w:szCs w:val="21"/>
        </w:rPr>
        <w:t> Le centre universitaire de formation des formateurs est chargé de la formation et du perfectionnement pédagogique et scientifique des enseignants-chercheurs. Les modalités d'organisation et de fonctionnement du centre universitaire de formation des formateurs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Chapitre VII Des organes de gestion universitaire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Section 1 Du conseil d'Administration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32:</w:t>
      </w:r>
      <w:r w:rsidRPr="00DB1AF1">
        <w:rPr>
          <w:rFonts w:ascii="Arial" w:eastAsia="Times New Roman" w:hAnsi="Arial" w:cs="Arial"/>
          <w:color w:val="333333"/>
          <w:spacing w:val="2"/>
          <w:sz w:val="21"/>
          <w:szCs w:val="21"/>
        </w:rPr>
        <w:t> Le conseil d'administration délibère sur les questions administratives et financières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 ce litre: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examine et adopte le rapport d'activité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arrête le projet du budget et de répartition des crédits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il</w:t>
      </w:r>
      <w:proofErr w:type="gramEnd"/>
      <w:r w:rsidRPr="00DB1AF1">
        <w:rPr>
          <w:rFonts w:ascii="Arial" w:eastAsia="Times New Roman" w:hAnsi="Arial" w:cs="Arial"/>
          <w:color w:val="333333"/>
          <w:spacing w:val="2"/>
          <w:sz w:val="21"/>
          <w:szCs w:val="21"/>
        </w:rPr>
        <w:t xml:space="preserve"> se prononce sur l'exécution du budget de l'université et arrête les comptes: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il</w:t>
      </w:r>
      <w:proofErr w:type="gramEnd"/>
      <w:r w:rsidRPr="00DB1AF1">
        <w:rPr>
          <w:rFonts w:ascii="Arial" w:eastAsia="Times New Roman" w:hAnsi="Arial" w:cs="Arial"/>
          <w:color w:val="333333"/>
          <w:spacing w:val="2"/>
          <w:sz w:val="21"/>
          <w:szCs w:val="21"/>
        </w:rPr>
        <w:t xml:space="preserve"> approuve, avant transmission au ministre chargé de l'Enseignement supérieur, les demandes de création ou suppression de poste de travail formulées par les établissements et le rectorat: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approuve l'acceptation des libéralités, la souscription d'emprunts et toute acquisition ou aliénation du patrimoine mobilier et immobilier de l'université et des établissements qui la composent.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examine toutes les questions relatives à la vie et aux intérêts de l'université qui lui sont soumises par le ministre chargé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33:</w:t>
      </w:r>
      <w:r w:rsidRPr="00DB1AF1">
        <w:rPr>
          <w:rFonts w:ascii="Arial" w:eastAsia="Times New Roman" w:hAnsi="Arial" w:cs="Arial"/>
          <w:color w:val="333333"/>
          <w:spacing w:val="2"/>
          <w:sz w:val="21"/>
          <w:szCs w:val="21"/>
        </w:rPr>
        <w:t> Le conseil d'administration comprend:</w:t>
      </w:r>
    </w:p>
    <w:p w:rsidR="00DB1AF1" w:rsidRPr="00365087" w:rsidRDefault="00DB1AF1" w:rsidP="00365087">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365087">
        <w:rPr>
          <w:rFonts w:ascii="Arial" w:eastAsia="Times New Roman" w:hAnsi="Arial" w:cs="Arial"/>
          <w:color w:val="333333"/>
          <w:spacing w:val="2"/>
          <w:sz w:val="21"/>
          <w:szCs w:val="21"/>
        </w:rPr>
        <w:t>président, le ministre chargé de l'Enseignement supérieur:</w:t>
      </w:r>
    </w:p>
    <w:p w:rsidR="00365087"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365087">
        <w:rPr>
          <w:rFonts w:ascii="Arial" w:eastAsia="Times New Roman" w:hAnsi="Arial" w:cs="Arial"/>
          <w:color w:val="333333"/>
          <w:spacing w:val="2"/>
          <w:sz w:val="21"/>
          <w:szCs w:val="21"/>
        </w:rPr>
        <w:t>vice-président, le ministre chargé des Finances;</w:t>
      </w:r>
      <w:r w:rsidR="00365087">
        <w:rPr>
          <w:rFonts w:ascii="Arial" w:eastAsia="Times New Roman" w:hAnsi="Arial" w:cs="Arial"/>
          <w:color w:val="333333"/>
          <w:spacing w:val="2"/>
          <w:sz w:val="21"/>
          <w:szCs w:val="21"/>
        </w:rPr>
        <w:t xml:space="preserve"> </w:t>
      </w:r>
      <w:r w:rsidRPr="00365087">
        <w:rPr>
          <w:rFonts w:ascii="Arial" w:eastAsia="Times New Roman" w:hAnsi="Arial" w:cs="Arial"/>
          <w:color w:val="333333"/>
          <w:spacing w:val="2"/>
          <w:sz w:val="21"/>
          <w:szCs w:val="21"/>
        </w:rPr>
        <w:t>membres:</w:t>
      </w:r>
    </w:p>
    <w:p w:rsidR="00365087"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365087">
        <w:rPr>
          <w:rFonts w:ascii="Arial" w:eastAsia="Times New Roman" w:hAnsi="Arial" w:cs="Arial"/>
          <w:color w:val="333333"/>
          <w:spacing w:val="2"/>
          <w:sz w:val="21"/>
          <w:szCs w:val="21"/>
        </w:rPr>
        <w:t>le recteur;</w:t>
      </w:r>
      <w:r w:rsidR="00365087">
        <w:rPr>
          <w:rFonts w:ascii="Arial" w:eastAsia="Times New Roman" w:hAnsi="Arial" w:cs="Arial"/>
          <w:color w:val="333333"/>
          <w:spacing w:val="2"/>
          <w:sz w:val="21"/>
          <w:szCs w:val="21"/>
        </w:rPr>
        <w:t xml:space="preserve"> </w:t>
      </w:r>
      <w:r w:rsidRPr="00365087">
        <w:rPr>
          <w:rFonts w:ascii="Arial" w:eastAsia="Times New Roman" w:hAnsi="Arial" w:cs="Arial"/>
          <w:color w:val="333333"/>
          <w:spacing w:val="2"/>
          <w:sz w:val="21"/>
          <w:szCs w:val="21"/>
        </w:rPr>
        <w:t>les chefs d'établissements:</w:t>
      </w:r>
    </w:p>
    <w:p w:rsidR="00DB1AF1" w:rsidRPr="00365087"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365087">
        <w:rPr>
          <w:rFonts w:ascii="Arial" w:eastAsia="Times New Roman" w:hAnsi="Arial" w:cs="Arial"/>
          <w:color w:val="333333"/>
          <w:spacing w:val="2"/>
          <w:sz w:val="21"/>
          <w:szCs w:val="21"/>
        </w:rPr>
        <w:t>deux (2) représentants des enseignants chercheurs, des enseig</w:t>
      </w:r>
      <w:r w:rsidR="00365087">
        <w:rPr>
          <w:rFonts w:ascii="Arial" w:eastAsia="Times New Roman" w:hAnsi="Arial" w:cs="Arial"/>
          <w:color w:val="333333"/>
          <w:spacing w:val="2"/>
          <w:sz w:val="21"/>
          <w:szCs w:val="21"/>
        </w:rPr>
        <w:t>nants et des chercheurs par établisse</w:t>
      </w:r>
      <w:r w:rsidRPr="00365087">
        <w:rPr>
          <w:rFonts w:ascii="Arial" w:eastAsia="Times New Roman" w:hAnsi="Arial" w:cs="Arial"/>
          <w:color w:val="333333"/>
          <w:spacing w:val="2"/>
          <w:sz w:val="21"/>
          <w:szCs w:val="21"/>
        </w:rPr>
        <w:t>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xml:space="preserve">- cinq (5) représentants </w:t>
      </w:r>
      <w:r w:rsidR="00365087" w:rsidRPr="00DB1AF1">
        <w:rPr>
          <w:rFonts w:ascii="Arial" w:eastAsia="Times New Roman" w:hAnsi="Arial" w:cs="Arial"/>
          <w:color w:val="333333"/>
          <w:spacing w:val="2"/>
          <w:sz w:val="21"/>
          <w:szCs w:val="21"/>
        </w:rPr>
        <w:t>des personnels administratifs, techniques, ouvriers</w:t>
      </w:r>
      <w:r w:rsidRPr="00DB1AF1">
        <w:rPr>
          <w:rFonts w:ascii="Arial" w:eastAsia="Times New Roman" w:hAnsi="Arial" w:cs="Arial"/>
          <w:color w:val="333333"/>
          <w:spacing w:val="2"/>
          <w:sz w:val="21"/>
          <w:szCs w:val="21"/>
        </w:rPr>
        <w:t xml:space="preserve"> et de service: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(1) représentant du ministère de l'Enseignement supérieur:</w:t>
      </w:r>
    </w:p>
    <w:p w:rsidR="00DB1AF1" w:rsidRPr="00DB1AF1" w:rsidRDefault="00365087"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un (</w:t>
      </w:r>
      <w:r w:rsidR="00DB1AF1" w:rsidRPr="00DB1AF1">
        <w:rPr>
          <w:rFonts w:ascii="Arial" w:eastAsia="Times New Roman" w:hAnsi="Arial" w:cs="Arial"/>
          <w:color w:val="333333"/>
          <w:spacing w:val="2"/>
          <w:sz w:val="21"/>
          <w:szCs w:val="21"/>
        </w:rPr>
        <w:t>1) représentant du ministère des Finances;</w:t>
      </w:r>
    </w:p>
    <w:p w:rsidR="00DB1AF1" w:rsidRPr="00DB1AF1" w:rsidRDefault="00365087"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un (1</w:t>
      </w:r>
      <w:r w:rsidR="00DB1AF1" w:rsidRPr="00DB1AF1">
        <w:rPr>
          <w:rFonts w:ascii="Arial" w:eastAsia="Times New Roman" w:hAnsi="Arial" w:cs="Arial"/>
          <w:color w:val="333333"/>
          <w:spacing w:val="2"/>
          <w:sz w:val="21"/>
          <w:szCs w:val="21"/>
        </w:rPr>
        <w:t>) représentant du ministère (le la Planification;</w:t>
      </w:r>
    </w:p>
    <w:p w:rsidR="00DB1AF1" w:rsidRPr="00DB1AF1" w:rsidRDefault="00365087"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un (1</w:t>
      </w:r>
      <w:r w:rsidR="00DB1AF1" w:rsidRPr="00DB1AF1">
        <w:rPr>
          <w:rFonts w:ascii="Arial" w:eastAsia="Times New Roman" w:hAnsi="Arial" w:cs="Arial"/>
          <w:color w:val="333333"/>
          <w:spacing w:val="2"/>
          <w:sz w:val="21"/>
          <w:szCs w:val="21"/>
        </w:rPr>
        <w:t>) représentant du ministère de la Fonction publique;</w:t>
      </w:r>
    </w:p>
    <w:p w:rsidR="00365087"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gouve</w:t>
      </w:r>
      <w:r w:rsidR="00365087">
        <w:rPr>
          <w:rFonts w:ascii="Arial" w:eastAsia="Times New Roman" w:hAnsi="Arial" w:cs="Arial"/>
          <w:color w:val="333333"/>
          <w:spacing w:val="2"/>
          <w:sz w:val="21"/>
          <w:szCs w:val="21"/>
        </w:rPr>
        <w:t>rneur de la province concernée.</w:t>
      </w:r>
    </w:p>
    <w:p w:rsidR="00DB1AF1" w:rsidRPr="00DB1AF1" w:rsidRDefault="00365087"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Le président du conseil peu</w:t>
      </w:r>
      <w:r w:rsidR="00DB1AF1" w:rsidRPr="00DB1AF1">
        <w:rPr>
          <w:rFonts w:ascii="Arial" w:eastAsia="Times New Roman" w:hAnsi="Arial" w:cs="Arial"/>
          <w:color w:val="333333"/>
          <w:spacing w:val="2"/>
          <w:sz w:val="21"/>
          <w:szCs w:val="21"/>
        </w:rPr>
        <w:t>t inviter aux séances, avec voix consultative, toute autre personnalité, en fonction de ses compétences.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34:</w:t>
      </w:r>
      <w:r w:rsidRPr="00DB1AF1">
        <w:rPr>
          <w:rFonts w:ascii="Arial" w:eastAsia="Times New Roman" w:hAnsi="Arial" w:cs="Arial"/>
          <w:color w:val="333333"/>
          <w:spacing w:val="2"/>
          <w:sz w:val="21"/>
          <w:szCs w:val="21"/>
        </w:rPr>
        <w:t> Le conseil d'administration se réunit en session ordinaire au moins une fois l'an, sur convocation de son président.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35:</w:t>
      </w:r>
      <w:r w:rsidRPr="00DB1AF1">
        <w:rPr>
          <w:rFonts w:ascii="Arial" w:eastAsia="Times New Roman" w:hAnsi="Arial" w:cs="Arial"/>
          <w:color w:val="333333"/>
          <w:spacing w:val="2"/>
          <w:sz w:val="21"/>
          <w:szCs w:val="21"/>
        </w:rPr>
        <w:t> Le recteur assure la préparation et le secrétariat du conseil d'administration.</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Section 3 Du Conseil d'Université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36:</w:t>
      </w:r>
      <w:r w:rsidRPr="00DB1AF1">
        <w:rPr>
          <w:rFonts w:ascii="Arial" w:eastAsia="Times New Roman" w:hAnsi="Arial" w:cs="Arial"/>
          <w:color w:val="333333"/>
          <w:spacing w:val="2"/>
          <w:sz w:val="21"/>
          <w:szCs w:val="21"/>
        </w:rPr>
        <w:t> Le conseil d'université délibère sur les questions académiques et scientifiques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 ce titre: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approuve les statuts et règlement intérieur de l'université ainsi que de ses établissements et unités de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fixe les modalités d'organisation des divers cycles de formation et de sélection des étudiants: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coordonne l'organisation générale des activités pédagogiques et de recherche et en fixe les grandes orientations et les priorités;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approuve, avant transmission au ministre chargé de l'Enseignement supérieur, les projets de création, de révision ou de suppression des cycles et des filières de formation, leurs programmes et volumes horaires, les modalités de leur professionnalisation, les règles d'organisation des études et de contrôle des connaissances ou des aptitudes: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approuve les projets d'habilitation des titres et diplômes.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joue le rôle d'instance d'appel pour les conseils de discipline d'établissements et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pouvoir de cassation relève de la Cour administrative: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examine les rapports d'activités des chefs d'établissement ainsi que les nouveaux projets de recherche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-il arrête la </w:t>
      </w:r>
      <w:r w:rsidR="00365087" w:rsidRPr="00DB1AF1">
        <w:rPr>
          <w:rFonts w:ascii="Arial" w:eastAsia="Times New Roman" w:hAnsi="Arial" w:cs="Arial"/>
          <w:color w:val="333333"/>
          <w:spacing w:val="2"/>
          <w:sz w:val="21"/>
          <w:szCs w:val="21"/>
        </w:rPr>
        <w:t>répartition</w:t>
      </w:r>
      <w:r w:rsidRPr="00DB1AF1">
        <w:rPr>
          <w:rFonts w:ascii="Arial" w:eastAsia="Times New Roman" w:hAnsi="Arial" w:cs="Arial"/>
          <w:color w:val="333333"/>
          <w:spacing w:val="2"/>
          <w:sz w:val="21"/>
          <w:szCs w:val="21"/>
        </w:rPr>
        <w:t xml:space="preserve"> du budget alloué </w:t>
      </w:r>
      <w:r w:rsidR="00365087" w:rsidRPr="00DB1AF1">
        <w:rPr>
          <w:rFonts w:ascii="Arial" w:eastAsia="Times New Roman" w:hAnsi="Arial" w:cs="Arial"/>
          <w:color w:val="333333"/>
          <w:spacing w:val="2"/>
          <w:sz w:val="21"/>
          <w:szCs w:val="21"/>
        </w:rPr>
        <w:t>à</w:t>
      </w:r>
      <w:r w:rsidRPr="00DB1AF1">
        <w:rPr>
          <w:rFonts w:ascii="Arial" w:eastAsia="Times New Roman" w:hAnsi="Arial" w:cs="Arial"/>
          <w:color w:val="333333"/>
          <w:spacing w:val="2"/>
          <w:sz w:val="21"/>
          <w:szCs w:val="21"/>
        </w:rPr>
        <w:t xml:space="preserve"> la recherche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il valide les programmes de recherche au sein des établissements, dans le cadre de la formation des formateurs: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propose les statuts des personnels enseignants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examine toutes les questions qui lui sont soumises par l'autorité de tutelle ou le recteur: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il approuve les accords et conventions signés par le recteur avec d'autres universités, des organismes nationaux ou étrangers.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37:</w:t>
      </w:r>
      <w:r w:rsidRPr="00DB1AF1">
        <w:rPr>
          <w:rFonts w:ascii="Arial" w:eastAsia="Times New Roman" w:hAnsi="Arial" w:cs="Arial"/>
          <w:color w:val="333333"/>
          <w:spacing w:val="2"/>
          <w:sz w:val="21"/>
          <w:szCs w:val="21"/>
        </w:rPr>
        <w:t> Le conseil d'université comprend:</w:t>
      </w:r>
    </w:p>
    <w:p w:rsidR="00365087"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365087">
        <w:rPr>
          <w:rFonts w:ascii="Arial" w:eastAsia="Times New Roman" w:hAnsi="Arial" w:cs="Arial"/>
          <w:color w:val="333333"/>
          <w:spacing w:val="2"/>
          <w:sz w:val="21"/>
          <w:szCs w:val="21"/>
        </w:rPr>
        <w:t>le recteur, président:</w:t>
      </w:r>
    </w:p>
    <w:p w:rsidR="00365087"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365087">
        <w:rPr>
          <w:rFonts w:ascii="Arial" w:eastAsia="Times New Roman" w:hAnsi="Arial" w:cs="Arial"/>
          <w:color w:val="333333"/>
          <w:spacing w:val="2"/>
          <w:sz w:val="21"/>
          <w:szCs w:val="21"/>
        </w:rPr>
        <w:t>le ou les vice-recteurs, dont l'un assure les fonctions de vice-président;</w:t>
      </w:r>
    </w:p>
    <w:p w:rsidR="00DB1AF1" w:rsidRPr="00365087"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365087">
        <w:rPr>
          <w:rFonts w:ascii="Arial" w:eastAsia="Times New Roman" w:hAnsi="Arial" w:cs="Arial"/>
          <w:color w:val="333333"/>
          <w:spacing w:val="2"/>
          <w:sz w:val="21"/>
          <w:szCs w:val="21"/>
        </w:rPr>
        <w:t>le secrétaire général de l'université, rapporteur.</w:t>
      </w:r>
    </w:p>
    <w:p w:rsidR="00DB1AF1" w:rsidRPr="00DB1AF1" w:rsidRDefault="00211090"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Membres</w:t>
      </w:r>
      <w:r w:rsidR="00DB1AF1" w:rsidRPr="00DB1AF1">
        <w:rPr>
          <w:rFonts w:ascii="Arial" w:eastAsia="Times New Roman" w:hAnsi="Arial" w:cs="Arial"/>
          <w:color w:val="333333"/>
          <w:spacing w:val="2"/>
          <w:sz w:val="21"/>
          <w:szCs w:val="21"/>
        </w:rPr>
        <w:t xml:space="preserve"> avec voix délibérative:</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le commissaire général du CENAREST:</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les chefs d'établissements:</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le directeur général de l'Enseignement supérieur:</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le directeur général de la Recherche scientifique:</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le directeur général des bourses et stages;</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 xml:space="preserve">le directeur du centre national des </w:t>
      </w:r>
      <w:r w:rsidR="00211090" w:rsidRPr="00211090">
        <w:rPr>
          <w:rFonts w:ascii="Arial" w:eastAsia="Times New Roman" w:hAnsi="Arial" w:cs="Arial"/>
          <w:color w:val="333333"/>
          <w:spacing w:val="2"/>
          <w:sz w:val="21"/>
          <w:szCs w:val="21"/>
        </w:rPr>
        <w:t>œuvres</w:t>
      </w:r>
      <w:r w:rsidRPr="00211090">
        <w:rPr>
          <w:rFonts w:ascii="Arial" w:eastAsia="Times New Roman" w:hAnsi="Arial" w:cs="Arial"/>
          <w:color w:val="333333"/>
          <w:spacing w:val="2"/>
          <w:sz w:val="21"/>
          <w:szCs w:val="21"/>
        </w:rPr>
        <w:t xml:space="preserve"> universitaires:</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le directeur de la bibliothèque universitaire:</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le directeur du service central de la scolarité:</w:t>
      </w:r>
    </w:p>
    <w:p w:rsidR="00DB1AF1" w:rsidRPr="00211090" w:rsidRDefault="00DB1AF1" w:rsidP="00211090">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cinq (5) représentants des enseignants et enseignants-chercheurs par établissement:</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trois (3) représentants des étudiants par établissement:</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deux (2) représentants des personnels administratifs, techniques et de services:</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un (1) représentant par syndicat des enseignants et des enseignants-chercheurs;</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un (1) représentant du patronat, membres avec voix consultative:</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un(1) représentant de la présidence de la République.</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un (1) représentant de la Primature:</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un (1) représentant du ministère de la Santé publique:</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l'agent comptable de l'université. Le président du conseil peut inviter aux séances, avec voix consultative, toute autre personnalité, en raison de ses compétences. Le conseil d'université siégeant en matière disciplinaire comprend:</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deux (2) doyens ou deux (2) directeurs d'établissements:</w:t>
      </w:r>
    </w:p>
    <w:p w:rsid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deux (2) enseignants; deux (2) membres du personnel;</w:t>
      </w:r>
    </w:p>
    <w:p w:rsidR="00DB1AF1" w:rsidRPr="00211090"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211090">
        <w:rPr>
          <w:rFonts w:ascii="Arial" w:eastAsia="Times New Roman" w:hAnsi="Arial" w:cs="Arial"/>
          <w:color w:val="333333"/>
          <w:spacing w:val="2"/>
          <w:sz w:val="21"/>
          <w:szCs w:val="21"/>
        </w:rPr>
        <w:t>deux (2) étudiants choisis par leurs organisations syndicales les plus représentatives.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38 :</w:t>
      </w:r>
      <w:r w:rsidRPr="00DB1AF1">
        <w:rPr>
          <w:rFonts w:ascii="Arial" w:eastAsia="Times New Roman" w:hAnsi="Arial" w:cs="Arial"/>
          <w:color w:val="333333"/>
          <w:spacing w:val="2"/>
          <w:sz w:val="21"/>
          <w:szCs w:val="21"/>
        </w:rPr>
        <w:t> Le conseil d'université se réunit en session ordinaire au moins une fois l'an, sur convocation de son président. Toutefois, le conseil d'université peut se réunir en session extraordinaire à la dem</w:t>
      </w:r>
      <w:r w:rsidR="00211090">
        <w:rPr>
          <w:rFonts w:ascii="Arial" w:eastAsia="Times New Roman" w:hAnsi="Arial" w:cs="Arial"/>
          <w:color w:val="333333"/>
          <w:spacing w:val="2"/>
          <w:sz w:val="21"/>
          <w:szCs w:val="21"/>
        </w:rPr>
        <w:t>ande du ministre chargé de l'enseignem</w:t>
      </w:r>
      <w:r w:rsidRPr="00DB1AF1">
        <w:rPr>
          <w:rFonts w:ascii="Arial" w:eastAsia="Times New Roman" w:hAnsi="Arial" w:cs="Arial"/>
          <w:color w:val="333333"/>
          <w:spacing w:val="2"/>
          <w:sz w:val="21"/>
          <w:szCs w:val="21"/>
        </w:rPr>
        <w:t>ent supérieur ou de la moitié des chefs d'établissements relevant de l'université.</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Section 4 Du recteur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39:</w:t>
      </w:r>
      <w:r w:rsidRPr="00DB1AF1">
        <w:rPr>
          <w:rFonts w:ascii="Arial" w:eastAsia="Times New Roman" w:hAnsi="Arial" w:cs="Arial"/>
          <w:color w:val="333333"/>
          <w:spacing w:val="2"/>
          <w:sz w:val="21"/>
          <w:szCs w:val="21"/>
        </w:rPr>
        <w:t xml:space="preserve"> Le recteur dirige l'université et veille au fonctionnement régulier des établissements qui la composent. Ses compétences sont d'ordre administratif et financier d'une part. </w:t>
      </w:r>
      <w:proofErr w:type="gramStart"/>
      <w:r w:rsidRPr="00DB1AF1">
        <w:rPr>
          <w:rFonts w:ascii="Arial" w:eastAsia="Times New Roman" w:hAnsi="Arial" w:cs="Arial"/>
          <w:color w:val="333333"/>
          <w:spacing w:val="2"/>
          <w:sz w:val="21"/>
          <w:szCs w:val="21"/>
        </w:rPr>
        <w:t>et</w:t>
      </w:r>
      <w:proofErr w:type="gramEnd"/>
      <w:r w:rsidRPr="00DB1AF1">
        <w:rPr>
          <w:rFonts w:ascii="Arial" w:eastAsia="Times New Roman" w:hAnsi="Arial" w:cs="Arial"/>
          <w:color w:val="333333"/>
          <w:spacing w:val="2"/>
          <w:sz w:val="21"/>
          <w:szCs w:val="21"/>
        </w:rPr>
        <w:t xml:space="preserve"> d'ordre académique d'autre part.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40:</w:t>
      </w:r>
      <w:r w:rsidRPr="00DB1AF1">
        <w:rPr>
          <w:rFonts w:ascii="Arial" w:eastAsia="Times New Roman" w:hAnsi="Arial" w:cs="Arial"/>
          <w:color w:val="333333"/>
          <w:spacing w:val="2"/>
          <w:sz w:val="21"/>
          <w:szCs w:val="21"/>
        </w:rPr>
        <w:t> Sur le plan administratif et financier, le recteur: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préside le conseil d'université et veille à l'exécution de ses résolutions: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est chargé de l'exécution des lois et règlements, ainsi que d</w:t>
      </w:r>
      <w:r w:rsidR="00211090">
        <w:rPr>
          <w:rFonts w:ascii="Arial" w:eastAsia="Times New Roman" w:hAnsi="Arial" w:cs="Arial"/>
          <w:color w:val="333333"/>
          <w:spacing w:val="2"/>
          <w:sz w:val="21"/>
          <w:szCs w:val="21"/>
        </w:rPr>
        <w:t>es résolutions du conseil d'admi</w:t>
      </w:r>
      <w:r w:rsidRPr="00DB1AF1">
        <w:rPr>
          <w:rFonts w:ascii="Arial" w:eastAsia="Times New Roman" w:hAnsi="Arial" w:cs="Arial"/>
          <w:color w:val="333333"/>
          <w:spacing w:val="2"/>
          <w:sz w:val="21"/>
          <w:szCs w:val="21"/>
        </w:rPr>
        <w:t>nist</w:t>
      </w:r>
      <w:r w:rsidR="00211090">
        <w:rPr>
          <w:rFonts w:ascii="Arial" w:eastAsia="Times New Roman" w:hAnsi="Arial" w:cs="Arial"/>
          <w:color w:val="333333"/>
          <w:spacing w:val="2"/>
          <w:sz w:val="21"/>
          <w:szCs w:val="21"/>
        </w:rPr>
        <w:t>r</w:t>
      </w:r>
      <w:r w:rsidRPr="00DB1AF1">
        <w:rPr>
          <w:rFonts w:ascii="Arial" w:eastAsia="Times New Roman" w:hAnsi="Arial" w:cs="Arial"/>
          <w:color w:val="333333"/>
          <w:spacing w:val="2"/>
          <w:sz w:val="21"/>
          <w:szCs w:val="21"/>
        </w:rPr>
        <w:t>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reçoit les procès-verbaux des conseils et des assemblées de différents établissements.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recrute le personnel non enseignant et non fonctionnaire conformément aux dispositions du code du travail;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décide des missions à l'intérieur et à l'extérieur du personnel relevant de l'université et signe les ordres de missions;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veille à la bonne administration des établissements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fixe les calendriers d'élection des chefs d'établissements et leurs adjoints;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dispose du pouvoir disciplinaire au sein de l'université, conformément à la réglementation en vigueur:</w:t>
      </w:r>
    </w:p>
    <w:p w:rsidR="00DB1AF1" w:rsidRPr="00DB1AF1" w:rsidRDefault="00211090"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xml:space="preserve">- prend, </w:t>
      </w:r>
      <w:r w:rsidR="00DB1AF1" w:rsidRPr="00DB1AF1">
        <w:rPr>
          <w:rFonts w:ascii="Arial" w:eastAsia="Times New Roman" w:hAnsi="Arial" w:cs="Arial"/>
          <w:color w:val="333333"/>
          <w:spacing w:val="2"/>
          <w:sz w:val="21"/>
          <w:szCs w:val="21"/>
        </w:rPr>
        <w:t>en cas d'urgence, les mesures utiles au rétablissement de l'ordre et s'en réfère sans délai au ministère chargé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est le gardien du sceau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w:t>
      </w:r>
      <w:proofErr w:type="spellStart"/>
      <w:r w:rsidRPr="00DB1AF1">
        <w:rPr>
          <w:rFonts w:ascii="Arial" w:eastAsia="Times New Roman" w:hAnsi="Arial" w:cs="Arial"/>
          <w:color w:val="333333"/>
          <w:spacing w:val="2"/>
          <w:sz w:val="21"/>
          <w:szCs w:val="21"/>
        </w:rPr>
        <w:t>este</w:t>
      </w:r>
      <w:proofErr w:type="spellEnd"/>
      <w:r w:rsidRPr="00DB1AF1">
        <w:rPr>
          <w:rFonts w:ascii="Arial" w:eastAsia="Times New Roman" w:hAnsi="Arial" w:cs="Arial"/>
          <w:color w:val="333333"/>
          <w:spacing w:val="2"/>
          <w:sz w:val="21"/>
          <w:szCs w:val="21"/>
        </w:rPr>
        <w:t xml:space="preserve"> en justice au nom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représente l'université en toute circonstance;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est l'ordonnateur et l'administrateur des crédits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41:</w:t>
      </w:r>
      <w:r w:rsidRPr="00DB1AF1">
        <w:rPr>
          <w:rFonts w:ascii="Arial" w:eastAsia="Times New Roman" w:hAnsi="Arial" w:cs="Arial"/>
          <w:color w:val="333333"/>
          <w:spacing w:val="2"/>
          <w:sz w:val="21"/>
          <w:szCs w:val="21"/>
        </w:rPr>
        <w:t> Sur le plan académique, le recteur: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préside le conseil d'université et veille à l'exécution de ses résolutions;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assure la collation des grades et titres universitaires et signe, avec le ministre chargé de l'enseignement supérieur, les diplômes délivrés par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suit l'élaboration et l'exécution des programmes d'enseignement et de recherche de l'université: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assure le suivi de la carrière des enseignants;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veille à la formation des formateurs;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assure la promotion et le développement de la coopération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42:</w:t>
      </w:r>
      <w:r w:rsidRPr="00DB1AF1">
        <w:rPr>
          <w:rFonts w:ascii="Arial" w:eastAsia="Times New Roman" w:hAnsi="Arial" w:cs="Arial"/>
          <w:color w:val="333333"/>
          <w:spacing w:val="2"/>
          <w:sz w:val="21"/>
          <w:szCs w:val="21"/>
        </w:rPr>
        <w:t> Le recteur dirige l'université assisté d'un ou plusieurs vice-recteurs, en collaboration avec les doyens, assesseurs, directeurs et directeurs des études des établissements d'enseignement supérieur, rattachés aux universités. Il dispose des services administratifs et financiers de l'université, ayant à leur tête un secrétaire général. L'intérim du recteur, pour l'ensemble de ses prérogatives, est assuré par l'un de</w:t>
      </w:r>
      <w:r w:rsidR="00211090">
        <w:rPr>
          <w:rFonts w:ascii="Arial" w:eastAsia="Times New Roman" w:hAnsi="Arial" w:cs="Arial"/>
          <w:color w:val="333333"/>
          <w:spacing w:val="2"/>
          <w:sz w:val="21"/>
          <w:szCs w:val="21"/>
        </w:rPr>
        <w:t>s vice-recteurs. Le recteur peu</w:t>
      </w:r>
      <w:r w:rsidRPr="00DB1AF1">
        <w:rPr>
          <w:rFonts w:ascii="Arial" w:eastAsia="Times New Roman" w:hAnsi="Arial" w:cs="Arial"/>
          <w:color w:val="333333"/>
          <w:spacing w:val="2"/>
          <w:sz w:val="21"/>
          <w:szCs w:val="21"/>
        </w:rPr>
        <w:t>t déléguer certaines de ses attributions. Les domaines et les modalités de délégation sont fixés par les statuts de chaque université.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43:</w:t>
      </w:r>
      <w:r w:rsidRPr="00DB1AF1">
        <w:rPr>
          <w:rFonts w:ascii="Arial" w:eastAsia="Times New Roman" w:hAnsi="Arial" w:cs="Arial"/>
          <w:color w:val="333333"/>
          <w:spacing w:val="2"/>
          <w:sz w:val="21"/>
          <w:szCs w:val="21"/>
        </w:rPr>
        <w:t xml:space="preserve"> Les recteurs et vice-recteurs des universités publiques sont nommés par décret pris en conseil des ministres, sur proposition du ministre chargé de l'Enseignement supérieur, parmi les enseignants de rang magistral. Les vice-recteurs des universités publiques sont nommés par décret pris en conseil des ministres. </w:t>
      </w:r>
      <w:r w:rsidR="00211090" w:rsidRPr="00DB1AF1">
        <w:rPr>
          <w:rFonts w:ascii="Arial" w:eastAsia="Times New Roman" w:hAnsi="Arial" w:cs="Arial"/>
          <w:color w:val="333333"/>
          <w:spacing w:val="2"/>
          <w:sz w:val="21"/>
          <w:szCs w:val="21"/>
        </w:rPr>
        <w:t>Sur</w:t>
      </w:r>
      <w:r w:rsidRPr="00DB1AF1">
        <w:rPr>
          <w:rFonts w:ascii="Arial" w:eastAsia="Times New Roman" w:hAnsi="Arial" w:cs="Arial"/>
          <w:color w:val="333333"/>
          <w:spacing w:val="2"/>
          <w:sz w:val="21"/>
          <w:szCs w:val="21"/>
        </w:rPr>
        <w:t xml:space="preserve"> proposition du ministre chargé de l'Enseignement supérieur, parmi les enseignants de l'enseignement supérieur. Les doyens et assesseurs, les directeurs et directeurs des études des établissements rattachés aux universités sont désignés conformément aux textes en vigueur. Les secrétaires généraux des universités publiques sont nommés par décret pris en conseil des ministres, sur proposition du ministre chargé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br/>
      </w:r>
      <w:r w:rsidRPr="00DB1AF1">
        <w:rPr>
          <w:rFonts w:ascii="Arial" w:eastAsia="Times New Roman" w:hAnsi="Arial" w:cs="Arial"/>
          <w:b/>
          <w:bCs/>
          <w:color w:val="333333"/>
          <w:spacing w:val="2"/>
          <w:sz w:val="21"/>
          <w:szCs w:val="21"/>
        </w:rPr>
        <w:t>Article 44:</w:t>
      </w:r>
      <w:r w:rsidRPr="00DB1AF1">
        <w:rPr>
          <w:rFonts w:ascii="Arial" w:eastAsia="Times New Roman" w:hAnsi="Arial" w:cs="Arial"/>
          <w:color w:val="333333"/>
          <w:spacing w:val="2"/>
          <w:sz w:val="21"/>
          <w:szCs w:val="21"/>
        </w:rPr>
        <w:t xml:space="preserve"> En vue de favoriser la concertation et la coopération entre responsables des universités, une conférence des recteurs et autorités académiques se tient au moins une fois l'an, </w:t>
      </w:r>
      <w:proofErr w:type="spellStart"/>
      <w:r w:rsidRPr="00DB1AF1">
        <w:rPr>
          <w:rFonts w:ascii="Arial" w:eastAsia="Times New Roman" w:hAnsi="Arial" w:cs="Arial"/>
          <w:color w:val="333333"/>
          <w:spacing w:val="2"/>
          <w:sz w:val="21"/>
          <w:szCs w:val="21"/>
        </w:rPr>
        <w:t>rotativement</w:t>
      </w:r>
      <w:proofErr w:type="spellEnd"/>
      <w:r w:rsidRPr="00DB1AF1">
        <w:rPr>
          <w:rFonts w:ascii="Arial" w:eastAsia="Times New Roman" w:hAnsi="Arial" w:cs="Arial"/>
          <w:color w:val="333333"/>
          <w:spacing w:val="2"/>
          <w:sz w:val="21"/>
          <w:szCs w:val="21"/>
        </w:rPr>
        <w:t xml:space="preserve"> dans l'une des universités publiques ou privées. La conférence des recteurs et autorités académiques est </w:t>
      </w:r>
      <w:proofErr w:type="gramStart"/>
      <w:r w:rsidRPr="00DB1AF1">
        <w:rPr>
          <w:rFonts w:ascii="Arial" w:eastAsia="Times New Roman" w:hAnsi="Arial" w:cs="Arial"/>
          <w:color w:val="333333"/>
          <w:spacing w:val="2"/>
          <w:sz w:val="21"/>
          <w:szCs w:val="21"/>
        </w:rPr>
        <w:t>présidée</w:t>
      </w:r>
      <w:proofErr w:type="gramEnd"/>
      <w:r w:rsidRPr="00DB1AF1">
        <w:rPr>
          <w:rFonts w:ascii="Arial" w:eastAsia="Times New Roman" w:hAnsi="Arial" w:cs="Arial"/>
          <w:color w:val="333333"/>
          <w:spacing w:val="2"/>
          <w:sz w:val="21"/>
          <w:szCs w:val="21"/>
        </w:rPr>
        <w:t xml:space="preserve"> par le recteur de l'université d'accueil dont le mandat, d'une durée de un (1) an, prend fin lors de la </w:t>
      </w:r>
      <w:r w:rsidR="00211090" w:rsidRPr="00DB1AF1">
        <w:rPr>
          <w:rFonts w:ascii="Arial" w:eastAsia="Times New Roman" w:hAnsi="Arial" w:cs="Arial"/>
          <w:color w:val="333333"/>
          <w:spacing w:val="2"/>
          <w:sz w:val="21"/>
          <w:szCs w:val="21"/>
        </w:rPr>
        <w:t>session</w:t>
      </w:r>
      <w:r w:rsidR="00211090">
        <w:rPr>
          <w:rFonts w:ascii="Arial" w:eastAsia="Times New Roman" w:hAnsi="Arial" w:cs="Arial"/>
          <w:color w:val="333333"/>
          <w:spacing w:val="2"/>
          <w:sz w:val="21"/>
          <w:szCs w:val="21"/>
        </w:rPr>
        <w:t xml:space="preserve"> ordinaire suivante de la confé</w:t>
      </w:r>
      <w:r w:rsidRPr="00DB1AF1">
        <w:rPr>
          <w:rFonts w:ascii="Arial" w:eastAsia="Times New Roman" w:hAnsi="Arial" w:cs="Arial"/>
          <w:color w:val="333333"/>
          <w:spacing w:val="2"/>
          <w:sz w:val="21"/>
          <w:szCs w:val="21"/>
        </w:rPr>
        <w:t>rence.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III</w:t>
      </w:r>
      <w:r w:rsidR="00211090">
        <w:rPr>
          <w:rFonts w:ascii="Arial" w:eastAsia="Times New Roman" w:hAnsi="Arial" w:cs="Arial"/>
          <w:b/>
          <w:bCs/>
          <w:color w:val="333333"/>
          <w:spacing w:val="2"/>
          <w:sz w:val="21"/>
          <w:szCs w:val="21"/>
        </w:rPr>
        <w:t xml:space="preserve"> De l'autonomie et du financeme</w:t>
      </w:r>
      <w:r w:rsidRPr="00DB1AF1">
        <w:rPr>
          <w:rFonts w:ascii="Arial" w:eastAsia="Times New Roman" w:hAnsi="Arial" w:cs="Arial"/>
          <w:b/>
          <w:bCs/>
          <w:color w:val="333333"/>
          <w:spacing w:val="2"/>
          <w:sz w:val="21"/>
          <w:szCs w:val="21"/>
        </w:rPr>
        <w:t>nt des universités</w:t>
      </w: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section 1 De l'autonomie des universités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Article 45: Les universités et établissements d'enseignement supérieur à caractère scientifique, culturel et professionnel appartenant à l'Etat jouissent de la personnalité juridique et de l'autonomie administrative et financière. Les universités et établissements supérieurs, dans l'accomplissement de leurs missions, définissent leur politique de formation, de recherche, de documentation, de coopération avec d'autres organismes, conformément aux textes en vigueur. Les universités et établissements d'enseignement supérieur sont gérés avec le concours de l'ensemble des personnels, des étudiants et des personnalités extérieures, représentés au sein d'organes institués à cet effet.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46:</w:t>
      </w:r>
      <w:r w:rsidRPr="00DB1AF1">
        <w:rPr>
          <w:rFonts w:ascii="Arial" w:eastAsia="Times New Roman" w:hAnsi="Arial" w:cs="Arial"/>
          <w:color w:val="333333"/>
          <w:spacing w:val="2"/>
          <w:sz w:val="21"/>
          <w:szCs w:val="21"/>
        </w:rPr>
        <w:t> Le budget de chaque université regroupe les budgets de ses différentes composantes. Chaque composante de l'université assure l'exécution de son budget. Le budget de chaque université doit être en équilibre et faire apparaître les recettes provenant des ressources propres.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47:</w:t>
      </w:r>
      <w:r w:rsidRPr="00DB1AF1">
        <w:rPr>
          <w:rFonts w:ascii="Arial" w:eastAsia="Times New Roman" w:hAnsi="Arial" w:cs="Arial"/>
          <w:color w:val="333333"/>
          <w:spacing w:val="2"/>
          <w:sz w:val="21"/>
          <w:szCs w:val="21"/>
        </w:rPr>
        <w:t> Chaque université adresse annuellement au ministre chargé de l'Enseignement supérieur un rapport sur:</w:t>
      </w:r>
    </w:p>
    <w:p w:rsidR="00C77D71"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C77D71">
        <w:rPr>
          <w:rFonts w:ascii="Arial" w:eastAsia="Times New Roman" w:hAnsi="Arial" w:cs="Arial"/>
          <w:color w:val="333333"/>
          <w:spacing w:val="2"/>
          <w:sz w:val="21"/>
          <w:szCs w:val="21"/>
        </w:rPr>
        <w:t>son fonctionnement;</w:t>
      </w:r>
    </w:p>
    <w:p w:rsidR="00C77D71"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C77D71">
        <w:rPr>
          <w:rFonts w:ascii="Arial" w:eastAsia="Times New Roman" w:hAnsi="Arial" w:cs="Arial"/>
          <w:color w:val="333333"/>
          <w:spacing w:val="2"/>
          <w:sz w:val="21"/>
          <w:szCs w:val="21"/>
        </w:rPr>
        <w:t>l'état d'exécution de ses programmes d'enseignement et de recherche;</w:t>
      </w:r>
    </w:p>
    <w:p w:rsidR="00DB1AF1" w:rsidRPr="00C77D71" w:rsidRDefault="00DB1AF1" w:rsidP="00DB1AF1">
      <w:pPr>
        <w:pStyle w:val="Paragraphedeliste"/>
        <w:numPr>
          <w:ilvl w:val="0"/>
          <w:numId w:val="2"/>
        </w:numPr>
        <w:shd w:val="clear" w:color="auto" w:fill="FFFFFF"/>
        <w:spacing w:after="150" w:line="240" w:lineRule="auto"/>
        <w:jc w:val="both"/>
        <w:rPr>
          <w:rFonts w:ascii="Arial" w:eastAsia="Times New Roman" w:hAnsi="Arial" w:cs="Arial"/>
          <w:color w:val="333333"/>
          <w:spacing w:val="2"/>
          <w:sz w:val="21"/>
          <w:szCs w:val="21"/>
        </w:rPr>
      </w:pPr>
      <w:r w:rsidRPr="00C77D71">
        <w:rPr>
          <w:rFonts w:ascii="Arial" w:eastAsia="Times New Roman" w:hAnsi="Arial" w:cs="Arial"/>
          <w:color w:val="333333"/>
          <w:spacing w:val="2"/>
          <w:sz w:val="21"/>
          <w:szCs w:val="21"/>
        </w:rPr>
        <w:t>sa situation financière.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48:</w:t>
      </w:r>
      <w:r w:rsidRPr="00DB1AF1">
        <w:rPr>
          <w:rFonts w:ascii="Arial" w:eastAsia="Times New Roman" w:hAnsi="Arial" w:cs="Arial"/>
          <w:color w:val="333333"/>
          <w:spacing w:val="2"/>
          <w:sz w:val="21"/>
          <w:szCs w:val="21"/>
        </w:rPr>
        <w:t> Le contrôle financier des universités et établissements d'enseignement supérieur s'exerce conformément à la réglementation en vigueur. Les comptes tics universités et établissements publics d'enseignement supérieur sont soumis au contrôle juridictionnel de la Cour des comptes. L'agent comptable en service dans chaque université publique exerce ses fonctions conformément aux règles de la comptabilité publique.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00211090">
        <w:rPr>
          <w:rFonts w:ascii="Arial" w:eastAsia="Times New Roman" w:hAnsi="Arial" w:cs="Arial"/>
          <w:b/>
          <w:bCs/>
          <w:color w:val="333333"/>
          <w:spacing w:val="2"/>
          <w:sz w:val="21"/>
          <w:szCs w:val="21"/>
        </w:rPr>
        <w:t>Section 2 Du financeme</w:t>
      </w:r>
      <w:r w:rsidRPr="00DB1AF1">
        <w:rPr>
          <w:rFonts w:ascii="Arial" w:eastAsia="Times New Roman" w:hAnsi="Arial" w:cs="Arial"/>
          <w:b/>
          <w:bCs/>
          <w:color w:val="333333"/>
          <w:spacing w:val="2"/>
          <w:sz w:val="21"/>
          <w:szCs w:val="21"/>
        </w:rPr>
        <w:t>nt des universités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49:</w:t>
      </w:r>
      <w:r w:rsidRPr="00DB1AF1">
        <w:rPr>
          <w:rFonts w:ascii="Arial" w:eastAsia="Times New Roman" w:hAnsi="Arial" w:cs="Arial"/>
          <w:color w:val="333333"/>
          <w:spacing w:val="2"/>
          <w:sz w:val="21"/>
          <w:szCs w:val="21"/>
        </w:rPr>
        <w:t> Les ressources dont disposent les universités publiques dans le cadre de l'autonomie sont constituées: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dotations de l'Etat et des subventions des collectivités locales: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des fonds propres provenant de prestations de services à titre onéreux. </w:t>
      </w:r>
      <w:r w:rsidR="00211090" w:rsidRPr="00DB1AF1">
        <w:rPr>
          <w:rFonts w:ascii="Arial" w:eastAsia="Times New Roman" w:hAnsi="Arial" w:cs="Arial"/>
          <w:color w:val="333333"/>
          <w:spacing w:val="2"/>
          <w:sz w:val="21"/>
          <w:szCs w:val="21"/>
        </w:rPr>
        <w:t>Notamment</w:t>
      </w:r>
      <w:r w:rsidRPr="00DB1AF1">
        <w:rPr>
          <w:rFonts w:ascii="Arial" w:eastAsia="Times New Roman" w:hAnsi="Arial" w:cs="Arial"/>
          <w:color w:val="333333"/>
          <w:spacing w:val="2"/>
          <w:sz w:val="21"/>
          <w:szCs w:val="21"/>
        </w:rPr>
        <w:t>: les contrats de recherche et de formation continue, l'exploitation des brevets et licences, les frais d'inscription et d'écolage acquittés par les étudiants, l'hébergement et la restauration au sein du campus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dons et legs.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Chapitre IX Des personnels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br/>
      </w:r>
      <w:r w:rsidRPr="00DB1AF1">
        <w:rPr>
          <w:rFonts w:ascii="Arial" w:eastAsia="Times New Roman" w:hAnsi="Arial" w:cs="Arial"/>
          <w:b/>
          <w:bCs/>
          <w:color w:val="333333"/>
          <w:spacing w:val="2"/>
          <w:sz w:val="21"/>
          <w:szCs w:val="21"/>
        </w:rPr>
        <w:t>Article 50:</w:t>
      </w:r>
      <w:r w:rsidRPr="00DB1AF1">
        <w:rPr>
          <w:rFonts w:ascii="Arial" w:eastAsia="Times New Roman" w:hAnsi="Arial" w:cs="Arial"/>
          <w:color w:val="333333"/>
          <w:spacing w:val="2"/>
          <w:sz w:val="21"/>
          <w:szCs w:val="21"/>
        </w:rPr>
        <w:t> Les personnels de l'enseignement supérieur se répartissent en: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personnels scientifiques: enseignants, enseignants-chercheurs et chercheurs;</w:t>
      </w:r>
    </w:p>
    <w:p w:rsidR="00DB1AF1" w:rsidRPr="003A4C5B" w:rsidRDefault="00211090"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xml:space="preserve">- </w:t>
      </w:r>
      <w:r w:rsidR="00DB1AF1" w:rsidRPr="003A4C5B">
        <w:rPr>
          <w:rFonts w:ascii="Arial" w:eastAsia="Times New Roman" w:hAnsi="Arial" w:cs="Arial"/>
          <w:color w:val="333333"/>
          <w:spacing w:val="2"/>
          <w:sz w:val="21"/>
          <w:szCs w:val="21"/>
        </w:rPr>
        <w:t>personnels administratifs:</w:t>
      </w:r>
    </w:p>
    <w:p w:rsidR="00DB1AF1" w:rsidRPr="00DB1AF1" w:rsidRDefault="00211090"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xml:space="preserve">- </w:t>
      </w:r>
      <w:r w:rsidR="00DB1AF1" w:rsidRPr="00DB1AF1">
        <w:rPr>
          <w:rFonts w:ascii="Arial" w:eastAsia="Times New Roman" w:hAnsi="Arial" w:cs="Arial"/>
          <w:color w:val="333333"/>
          <w:spacing w:val="2"/>
          <w:sz w:val="21"/>
          <w:szCs w:val="21"/>
        </w:rPr>
        <w:t>personnels techniques, ouvriers et de service. Chacune de ces catégories de personnels est régie par les dispositions de son statut particulier, conformément aux dispositions du statut général de la Fonction publique ou du code du travail.</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II DES FRANCHISES UNIVERSITAIRES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t>Article 51: Les universités et établissements d'enseignement supérieur bénéficient des libertés et privilèges dénommés " franchises universitaires". Les franchises universitaires s'entendent:</w:t>
      </w:r>
    </w:p>
    <w:p w:rsidR="00DB1AF1" w:rsidRPr="00DB1AF1" w:rsidRDefault="00211090"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 de l'autonomie pédagogique, s</w:t>
      </w:r>
      <w:r w:rsidRPr="00DB1AF1">
        <w:rPr>
          <w:rFonts w:ascii="Arial" w:eastAsia="Times New Roman" w:hAnsi="Arial" w:cs="Arial"/>
          <w:color w:val="333333"/>
          <w:spacing w:val="2"/>
          <w:sz w:val="21"/>
          <w:szCs w:val="21"/>
        </w:rPr>
        <w:t>cientifique</w:t>
      </w:r>
      <w:r w:rsidR="00DB1AF1" w:rsidRPr="00DB1AF1">
        <w:rPr>
          <w:rFonts w:ascii="Arial" w:eastAsia="Times New Roman" w:hAnsi="Arial" w:cs="Arial"/>
          <w:color w:val="333333"/>
          <w:spacing w:val="2"/>
          <w:sz w:val="21"/>
          <w:szCs w:val="21"/>
        </w:rPr>
        <w:t xml:space="preserve"> et de gestion administrative et tenancière des institutions universitaires.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libertés d'opinion et d'expression reconnues aux membres de la communauté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l'immunité de juridiction aménagée au profit des membres ale la communauté universitaire en ce qui concerne les paroles et les écrits émanant d'eux dans l'exercice de leurs fonctions, tant au Gabon qu'à l'étranger: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l'inviolabilité et de l'insaisissabilité qui protège, où qu'ils se trouvent, les biens meubles et immeubles des institutions universitaires: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l'interdiction de censurer leur correspondance officielle: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 bénéfice de mesures privilégiées de tarification en matière d'accès aux réseaux de télécommunications: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 bénéfice d'exemptions exceptionnelles en matière d'importations de caractère éducatif, scientifique ou culturel, conformément à la réglementation douanière.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52:</w:t>
      </w:r>
      <w:r w:rsidRPr="00DB1AF1">
        <w:rPr>
          <w:rFonts w:ascii="Arial" w:eastAsia="Times New Roman" w:hAnsi="Arial" w:cs="Arial"/>
          <w:color w:val="333333"/>
          <w:spacing w:val="2"/>
          <w:sz w:val="21"/>
          <w:szCs w:val="21"/>
        </w:rPr>
        <w:t> Les universités et établissements d'enseignement supérieur sont des lieux apolitiques.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53:</w:t>
      </w:r>
      <w:r w:rsidRPr="00DB1AF1">
        <w:rPr>
          <w:rFonts w:ascii="Arial" w:eastAsia="Times New Roman" w:hAnsi="Arial" w:cs="Arial"/>
          <w:color w:val="333333"/>
          <w:spacing w:val="2"/>
          <w:sz w:val="21"/>
          <w:szCs w:val="21"/>
        </w:rPr>
        <w:t> Nul ne doit porter atteinte, ni au fonctionnement des activités universitaires, ni à la sécurité des personnes et des biens au sein des institutions universitaires.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54:</w:t>
      </w:r>
      <w:r w:rsidRPr="00DB1AF1">
        <w:rPr>
          <w:rFonts w:ascii="Arial" w:eastAsia="Times New Roman" w:hAnsi="Arial" w:cs="Arial"/>
          <w:color w:val="333333"/>
          <w:spacing w:val="2"/>
          <w:sz w:val="21"/>
          <w:szCs w:val="21"/>
        </w:rPr>
        <w:t> La police générale au sein des universités et établissements d'enseignement supérieur garantit le déroulement normal des activité</w:t>
      </w:r>
      <w:r w:rsidR="00211090">
        <w:rPr>
          <w:rFonts w:ascii="Arial" w:eastAsia="Times New Roman" w:hAnsi="Arial" w:cs="Arial"/>
          <w:color w:val="333333"/>
          <w:spacing w:val="2"/>
          <w:sz w:val="21"/>
          <w:szCs w:val="21"/>
        </w:rPr>
        <w:t>s de formation et de recherche d</w:t>
      </w:r>
      <w:r w:rsidR="00211090" w:rsidRPr="00DB1AF1">
        <w:rPr>
          <w:rFonts w:ascii="Arial" w:eastAsia="Times New Roman" w:hAnsi="Arial" w:cs="Arial"/>
          <w:color w:val="333333"/>
          <w:spacing w:val="2"/>
          <w:sz w:val="21"/>
          <w:szCs w:val="21"/>
        </w:rPr>
        <w:t>ans</w:t>
      </w:r>
      <w:r w:rsidRPr="00DB1AF1">
        <w:rPr>
          <w:rFonts w:ascii="Arial" w:eastAsia="Times New Roman" w:hAnsi="Arial" w:cs="Arial"/>
          <w:color w:val="333333"/>
          <w:spacing w:val="2"/>
          <w:sz w:val="21"/>
          <w:szCs w:val="21"/>
        </w:rPr>
        <w:t xml:space="preserve"> le respect des lois et règlements. La police générale est assurée par le chef de l'institution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54 bis:</w:t>
      </w:r>
      <w:r w:rsidRPr="00DB1AF1">
        <w:rPr>
          <w:rFonts w:ascii="Arial" w:eastAsia="Times New Roman" w:hAnsi="Arial" w:cs="Arial"/>
          <w:color w:val="333333"/>
          <w:spacing w:val="2"/>
          <w:sz w:val="21"/>
          <w:szCs w:val="21"/>
        </w:rPr>
        <w:t> Les conditions d'affichage et d'utilisation des locaux sont fixées par les règlements intérieurs des institutions universitaires.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55:</w:t>
      </w:r>
      <w:r w:rsidRPr="00DB1AF1">
        <w:rPr>
          <w:rFonts w:ascii="Arial" w:eastAsia="Times New Roman" w:hAnsi="Arial" w:cs="Arial"/>
          <w:color w:val="333333"/>
          <w:spacing w:val="2"/>
          <w:sz w:val="21"/>
          <w:szCs w:val="21"/>
        </w:rPr>
        <w:t> Les conditions d'affichage et d'utilisation des locaux sont gérées par les règlements intérieurs des institutions universitaires.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56:</w:t>
      </w:r>
      <w:r w:rsidRPr="00DB1AF1">
        <w:rPr>
          <w:rFonts w:ascii="Arial" w:eastAsia="Times New Roman" w:hAnsi="Arial" w:cs="Arial"/>
          <w:color w:val="333333"/>
          <w:spacing w:val="2"/>
          <w:sz w:val="21"/>
          <w:szCs w:val="21"/>
        </w:rPr>
        <w:t xml:space="preserve"> Les campus des universités et établissements d'enseignement supérieur sont délimités et font l'objet ale titres fonciers. Sauf cas de flagrant délit ou de secours demandé par </w:t>
      </w:r>
      <w:proofErr w:type="spellStart"/>
      <w:r w:rsidRPr="00DB1AF1">
        <w:rPr>
          <w:rFonts w:ascii="Arial" w:eastAsia="Times New Roman" w:hAnsi="Arial" w:cs="Arial"/>
          <w:color w:val="333333"/>
          <w:spacing w:val="2"/>
          <w:sz w:val="21"/>
          <w:szCs w:val="21"/>
        </w:rPr>
        <w:lastRenderedPageBreak/>
        <w:t>Ies</w:t>
      </w:r>
      <w:proofErr w:type="spellEnd"/>
      <w:r w:rsidRPr="00DB1AF1">
        <w:rPr>
          <w:rFonts w:ascii="Arial" w:eastAsia="Times New Roman" w:hAnsi="Arial" w:cs="Arial"/>
          <w:color w:val="333333"/>
          <w:spacing w:val="2"/>
          <w:sz w:val="21"/>
          <w:szCs w:val="21"/>
        </w:rPr>
        <w:t xml:space="preserve"> autorités universitaires, aucun membre des forces de l'ordre ou de justice ne peut, dans l'exercice de ses fonctions y pénétrer pour constater un délit ou pour exécuter un mandat de justice s'il ne présente au recteur ou au chef d'établissement une autorisation en bonne et due forme signée du procureur de la République. En cas de troubles graves, il petit être dérogé au principe de l'inviolabilité des campus par le ministre chargé de l'Enseignement supérieur.</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TITRE III DISPOSITIONS FINALES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57:</w:t>
      </w:r>
      <w:r w:rsidRPr="00DB1AF1">
        <w:rPr>
          <w:rFonts w:ascii="Arial" w:eastAsia="Times New Roman" w:hAnsi="Arial" w:cs="Arial"/>
          <w:color w:val="333333"/>
          <w:spacing w:val="2"/>
          <w:sz w:val="21"/>
          <w:szCs w:val="21"/>
        </w:rPr>
        <w:t> Les te</w:t>
      </w:r>
      <w:r w:rsidR="00C77D71">
        <w:rPr>
          <w:rFonts w:ascii="Arial" w:eastAsia="Times New Roman" w:hAnsi="Arial" w:cs="Arial"/>
          <w:color w:val="333333"/>
          <w:spacing w:val="2"/>
          <w:sz w:val="21"/>
          <w:szCs w:val="21"/>
        </w:rPr>
        <w:t>xtes réglementaires déterminent</w:t>
      </w:r>
      <w:r w:rsidRPr="00DB1AF1">
        <w:rPr>
          <w:rFonts w:ascii="Arial" w:eastAsia="Times New Roman" w:hAnsi="Arial" w:cs="Arial"/>
          <w:color w:val="333333"/>
          <w:spacing w:val="2"/>
          <w:sz w:val="21"/>
          <w:szCs w:val="21"/>
        </w:rPr>
        <w:t xml:space="preserve">, en tant que de </w:t>
      </w:r>
      <w:r w:rsidR="00C77D71" w:rsidRPr="00DB1AF1">
        <w:rPr>
          <w:rFonts w:ascii="Arial" w:eastAsia="Times New Roman" w:hAnsi="Arial" w:cs="Arial"/>
          <w:color w:val="333333"/>
          <w:spacing w:val="2"/>
          <w:sz w:val="21"/>
          <w:szCs w:val="21"/>
        </w:rPr>
        <w:t>besoin,</w:t>
      </w:r>
      <w:r w:rsidRPr="00DB1AF1">
        <w:rPr>
          <w:rFonts w:ascii="Arial" w:eastAsia="Times New Roman" w:hAnsi="Arial" w:cs="Arial"/>
          <w:color w:val="333333"/>
          <w:spacing w:val="2"/>
          <w:sz w:val="21"/>
          <w:szCs w:val="21"/>
        </w:rPr>
        <w:t xml:space="preserve"> les dispositions de toutes natures nécessaires à l'application de la présente loi.</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r>
      <w:r w:rsidRPr="00DB1AF1">
        <w:rPr>
          <w:rFonts w:ascii="Arial" w:eastAsia="Times New Roman" w:hAnsi="Arial" w:cs="Arial"/>
          <w:b/>
          <w:bCs/>
          <w:color w:val="333333"/>
          <w:spacing w:val="2"/>
          <w:sz w:val="21"/>
          <w:szCs w:val="21"/>
        </w:rPr>
        <w:t>Article 58:</w:t>
      </w:r>
      <w:r w:rsidRPr="00DB1AF1">
        <w:rPr>
          <w:rFonts w:ascii="Arial" w:eastAsia="Times New Roman" w:hAnsi="Arial" w:cs="Arial"/>
          <w:color w:val="333333"/>
          <w:spacing w:val="2"/>
          <w:sz w:val="21"/>
          <w:szCs w:val="21"/>
        </w:rPr>
        <w:t> La présente loi, qui abroge toutes dispositions antérieures contraires, sera enregistrée, publié</w:t>
      </w:r>
      <w:r w:rsidR="00C77D71">
        <w:rPr>
          <w:rFonts w:ascii="Arial" w:eastAsia="Times New Roman" w:hAnsi="Arial" w:cs="Arial"/>
          <w:color w:val="333333"/>
          <w:spacing w:val="2"/>
          <w:sz w:val="21"/>
          <w:szCs w:val="21"/>
        </w:rPr>
        <w:t xml:space="preserve">e selon la procédure d'urgence </w:t>
      </w:r>
      <w:r w:rsidRPr="00DB1AF1">
        <w:rPr>
          <w:rFonts w:ascii="Arial" w:eastAsia="Times New Roman" w:hAnsi="Arial" w:cs="Arial"/>
          <w:color w:val="333333"/>
          <w:spacing w:val="2"/>
          <w:sz w:val="21"/>
          <w:szCs w:val="21"/>
        </w:rPr>
        <w:t>et exécutée comme loi de l'Etat.</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Fait à Libreville, le 10 Janvier 2001</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président de la République, chef de l'Etat</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br/>
        <w:t>El Hadj Omar BONGO</w:t>
      </w:r>
    </w:p>
    <w:p w:rsidR="00DB1AF1" w:rsidRPr="00C77D71" w:rsidRDefault="00DB1AF1" w:rsidP="00DB1AF1">
      <w:pPr>
        <w:shd w:val="clear" w:color="auto" w:fill="FFFFFF"/>
        <w:spacing w:after="150" w:line="240" w:lineRule="auto"/>
        <w:jc w:val="both"/>
        <w:rPr>
          <w:rFonts w:ascii="Arial" w:eastAsia="Times New Roman" w:hAnsi="Arial" w:cs="Arial"/>
          <w:b/>
          <w:color w:val="333333"/>
          <w:spacing w:val="2"/>
          <w:sz w:val="18"/>
          <w:szCs w:val="21"/>
          <w:u w:val="single"/>
        </w:rPr>
      </w:pPr>
      <w:r w:rsidRPr="00DB1AF1">
        <w:rPr>
          <w:rFonts w:ascii="Arial" w:eastAsia="Times New Roman" w:hAnsi="Arial" w:cs="Arial"/>
          <w:color w:val="333333"/>
          <w:spacing w:val="2"/>
          <w:sz w:val="21"/>
          <w:szCs w:val="21"/>
        </w:rPr>
        <w:br/>
      </w:r>
      <w:r w:rsidRPr="00C77D71">
        <w:rPr>
          <w:rFonts w:ascii="Arial" w:eastAsia="Times New Roman" w:hAnsi="Arial" w:cs="Arial"/>
          <w:b/>
          <w:color w:val="333333"/>
          <w:spacing w:val="2"/>
          <w:sz w:val="18"/>
          <w:szCs w:val="21"/>
          <w:u w:val="single"/>
        </w:rPr>
        <w:t>Le Premier ministre, Chef du gouvernement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Jean-François NTOUTOUME EMANE</w:t>
      </w:r>
    </w:p>
    <w:p w:rsidR="00DB1AF1" w:rsidRPr="00C77D71" w:rsidRDefault="00DB1AF1" w:rsidP="00DB1AF1">
      <w:pPr>
        <w:shd w:val="clear" w:color="auto" w:fill="FFFFFF"/>
        <w:spacing w:after="150" w:line="240" w:lineRule="auto"/>
        <w:jc w:val="both"/>
        <w:rPr>
          <w:rFonts w:ascii="Arial" w:eastAsia="Times New Roman" w:hAnsi="Arial" w:cs="Arial"/>
          <w:b/>
          <w:color w:val="333333"/>
          <w:spacing w:val="2"/>
          <w:sz w:val="18"/>
          <w:szCs w:val="21"/>
          <w:u w:val="single"/>
        </w:rPr>
      </w:pPr>
      <w:r w:rsidRPr="00C77D71">
        <w:rPr>
          <w:rFonts w:ascii="Arial" w:eastAsia="Times New Roman" w:hAnsi="Arial" w:cs="Arial"/>
          <w:b/>
          <w:color w:val="333333"/>
          <w:spacing w:val="2"/>
          <w:sz w:val="18"/>
          <w:szCs w:val="21"/>
          <w:u w:val="single"/>
        </w:rPr>
        <w:t xml:space="preserve">Le ministre de l'Enseignement </w:t>
      </w:r>
      <w:r w:rsidR="00C77D71" w:rsidRPr="00C77D71">
        <w:rPr>
          <w:rFonts w:ascii="Arial" w:eastAsia="Times New Roman" w:hAnsi="Arial" w:cs="Arial"/>
          <w:b/>
          <w:color w:val="333333"/>
          <w:spacing w:val="2"/>
          <w:sz w:val="18"/>
          <w:szCs w:val="21"/>
          <w:u w:val="single"/>
        </w:rPr>
        <w:t>supérieur</w:t>
      </w:r>
      <w:r w:rsidRPr="00C77D71">
        <w:rPr>
          <w:rFonts w:ascii="Arial" w:eastAsia="Times New Roman" w:hAnsi="Arial" w:cs="Arial"/>
          <w:b/>
          <w:color w:val="333333"/>
          <w:spacing w:val="2"/>
          <w:sz w:val="18"/>
          <w:szCs w:val="21"/>
          <w:u w:val="single"/>
        </w:rPr>
        <w:t>, de la Recherche et de l'innovation Technologique, chargé des Relation avec les Institutions constitutionnelle.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André Dieudonné BERRE</w:t>
      </w:r>
    </w:p>
    <w:p w:rsidR="00DB1AF1" w:rsidRPr="00C77D71" w:rsidRDefault="00DB1AF1" w:rsidP="00DB1AF1">
      <w:pPr>
        <w:shd w:val="clear" w:color="auto" w:fill="FFFFFF"/>
        <w:spacing w:after="150" w:line="240" w:lineRule="auto"/>
        <w:jc w:val="both"/>
        <w:rPr>
          <w:rFonts w:ascii="Arial" w:eastAsia="Times New Roman" w:hAnsi="Arial" w:cs="Arial"/>
          <w:b/>
          <w:color w:val="333333"/>
          <w:spacing w:val="2"/>
          <w:sz w:val="18"/>
          <w:szCs w:val="21"/>
          <w:u w:val="single"/>
        </w:rPr>
      </w:pPr>
      <w:r w:rsidRPr="00C77D71">
        <w:rPr>
          <w:rFonts w:ascii="Arial" w:eastAsia="Times New Roman" w:hAnsi="Arial" w:cs="Arial"/>
          <w:b/>
          <w:color w:val="333333"/>
          <w:spacing w:val="2"/>
          <w:sz w:val="18"/>
          <w:szCs w:val="21"/>
          <w:u w:val="single"/>
        </w:rPr>
        <w:t>Le ministre de l'Education nationale, Porte-parole du gouvernement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André MBA OBAME</w:t>
      </w:r>
    </w:p>
    <w:p w:rsidR="00DB1AF1" w:rsidRPr="00C77D71" w:rsidRDefault="00DB1AF1" w:rsidP="00DB1AF1">
      <w:pPr>
        <w:shd w:val="clear" w:color="auto" w:fill="FFFFFF"/>
        <w:spacing w:after="150" w:line="240" w:lineRule="auto"/>
        <w:jc w:val="both"/>
        <w:rPr>
          <w:rFonts w:ascii="Arial" w:eastAsia="Times New Roman" w:hAnsi="Arial" w:cs="Arial"/>
          <w:b/>
          <w:color w:val="333333"/>
          <w:spacing w:val="2"/>
          <w:sz w:val="18"/>
          <w:szCs w:val="21"/>
          <w:u w:val="single"/>
        </w:rPr>
      </w:pPr>
      <w:r w:rsidRPr="00C77D71">
        <w:rPr>
          <w:rFonts w:ascii="Arial" w:eastAsia="Times New Roman" w:hAnsi="Arial" w:cs="Arial"/>
          <w:b/>
          <w:color w:val="333333"/>
          <w:spacing w:val="2"/>
          <w:sz w:val="18"/>
          <w:szCs w:val="21"/>
          <w:u w:val="single"/>
        </w:rPr>
        <w:t xml:space="preserve">Le Ministre de la Fonction publique et de la </w:t>
      </w:r>
      <w:proofErr w:type="spellStart"/>
      <w:r w:rsidRPr="00C77D71">
        <w:rPr>
          <w:rFonts w:ascii="Arial" w:eastAsia="Times New Roman" w:hAnsi="Arial" w:cs="Arial"/>
          <w:b/>
          <w:color w:val="333333"/>
          <w:spacing w:val="2"/>
          <w:sz w:val="18"/>
          <w:szCs w:val="21"/>
          <w:u w:val="single"/>
        </w:rPr>
        <w:t>Reforme</w:t>
      </w:r>
      <w:proofErr w:type="spellEnd"/>
      <w:r w:rsidRPr="00C77D71">
        <w:rPr>
          <w:rFonts w:ascii="Arial" w:eastAsia="Times New Roman" w:hAnsi="Arial" w:cs="Arial"/>
          <w:b/>
          <w:color w:val="333333"/>
          <w:spacing w:val="2"/>
          <w:sz w:val="18"/>
          <w:szCs w:val="21"/>
          <w:u w:val="single"/>
        </w:rPr>
        <w:t xml:space="preserve"> administrative et de la Modernisation de l'Etat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Patrice NZIENGUI</w:t>
      </w:r>
    </w:p>
    <w:p w:rsidR="00DB1AF1" w:rsidRPr="00C77D71" w:rsidRDefault="00DB1AF1" w:rsidP="00DB1AF1">
      <w:pPr>
        <w:shd w:val="clear" w:color="auto" w:fill="FFFFFF"/>
        <w:spacing w:after="150" w:line="240" w:lineRule="auto"/>
        <w:jc w:val="both"/>
        <w:rPr>
          <w:rFonts w:ascii="Arial" w:eastAsia="Times New Roman" w:hAnsi="Arial" w:cs="Arial"/>
          <w:b/>
          <w:color w:val="333333"/>
          <w:spacing w:val="2"/>
          <w:sz w:val="18"/>
          <w:szCs w:val="21"/>
          <w:u w:val="single"/>
        </w:rPr>
      </w:pPr>
      <w:r w:rsidRPr="00C77D71">
        <w:rPr>
          <w:rFonts w:ascii="Arial" w:eastAsia="Times New Roman" w:hAnsi="Arial" w:cs="Arial"/>
          <w:b/>
          <w:color w:val="333333"/>
          <w:spacing w:val="2"/>
          <w:sz w:val="18"/>
          <w:szCs w:val="21"/>
          <w:u w:val="single"/>
        </w:rPr>
        <w:t>Le ministre d'Etat, ministre de la Planification, de la Programmation du développement et de l'Aménagement du territoire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Casimir OYE MBA</w:t>
      </w:r>
    </w:p>
    <w:p w:rsidR="00DB1AF1" w:rsidRPr="00C77D71" w:rsidRDefault="00DB1AF1" w:rsidP="00DB1AF1">
      <w:pPr>
        <w:shd w:val="clear" w:color="auto" w:fill="FFFFFF"/>
        <w:spacing w:after="150" w:line="240" w:lineRule="auto"/>
        <w:jc w:val="both"/>
        <w:rPr>
          <w:rFonts w:ascii="Arial" w:eastAsia="Times New Roman" w:hAnsi="Arial" w:cs="Arial"/>
          <w:b/>
          <w:color w:val="333333"/>
          <w:spacing w:val="2"/>
          <w:sz w:val="18"/>
          <w:szCs w:val="21"/>
          <w:u w:val="single"/>
        </w:rPr>
      </w:pPr>
      <w:r w:rsidRPr="00C77D71">
        <w:rPr>
          <w:rFonts w:ascii="Arial" w:eastAsia="Times New Roman" w:hAnsi="Arial" w:cs="Arial"/>
          <w:b/>
          <w:color w:val="333333"/>
          <w:spacing w:val="2"/>
          <w:sz w:val="18"/>
          <w:szCs w:val="21"/>
          <w:u w:val="single"/>
        </w:rPr>
        <w:t>Le ministre chargé du Travail de l'emploi et de Formation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spellStart"/>
      <w:r w:rsidRPr="00DB1AF1">
        <w:rPr>
          <w:rFonts w:ascii="Arial" w:eastAsia="Times New Roman" w:hAnsi="Arial" w:cs="Arial"/>
          <w:color w:val="333333"/>
          <w:spacing w:val="2"/>
          <w:sz w:val="21"/>
          <w:szCs w:val="21"/>
        </w:rPr>
        <w:t>Pauette</w:t>
      </w:r>
      <w:proofErr w:type="spellEnd"/>
      <w:r w:rsidRPr="00DB1AF1">
        <w:rPr>
          <w:rFonts w:ascii="Arial" w:eastAsia="Times New Roman" w:hAnsi="Arial" w:cs="Arial"/>
          <w:color w:val="333333"/>
          <w:spacing w:val="2"/>
          <w:sz w:val="21"/>
          <w:szCs w:val="21"/>
        </w:rPr>
        <w:t xml:space="preserve"> MISSAMBO</w:t>
      </w:r>
    </w:p>
    <w:p w:rsidR="00DB1AF1" w:rsidRPr="00C77D71" w:rsidRDefault="00DB1AF1" w:rsidP="00DB1AF1">
      <w:pPr>
        <w:shd w:val="clear" w:color="auto" w:fill="FFFFFF"/>
        <w:spacing w:after="150" w:line="240" w:lineRule="auto"/>
        <w:jc w:val="both"/>
        <w:rPr>
          <w:rFonts w:ascii="Arial" w:eastAsia="Times New Roman" w:hAnsi="Arial" w:cs="Arial"/>
          <w:b/>
          <w:color w:val="333333"/>
          <w:spacing w:val="2"/>
          <w:sz w:val="18"/>
          <w:szCs w:val="21"/>
          <w:u w:val="single"/>
        </w:rPr>
      </w:pPr>
      <w:r w:rsidRPr="00C77D71">
        <w:rPr>
          <w:rFonts w:ascii="Arial" w:eastAsia="Times New Roman" w:hAnsi="Arial" w:cs="Arial"/>
          <w:b/>
          <w:color w:val="333333"/>
          <w:spacing w:val="2"/>
          <w:sz w:val="18"/>
          <w:szCs w:val="21"/>
          <w:u w:val="single"/>
        </w:rPr>
        <w:t>Le ministre de l'Economie, de Finances, du Budget et de la Privatisation</w:t>
      </w:r>
    </w:p>
    <w:p w:rsidR="00DB1AF1" w:rsidRDefault="00DB1AF1" w:rsidP="00DB1AF1">
      <w:pPr>
        <w:shd w:val="clear" w:color="auto" w:fill="FFFFFF"/>
        <w:spacing w:after="150" w:line="240" w:lineRule="auto"/>
        <w:jc w:val="both"/>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Emile DOUMBA</w:t>
      </w:r>
    </w:p>
    <w:p w:rsidR="00DB1AF1" w:rsidRDefault="00DB1AF1">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DB1AF1" w:rsidRPr="00DB1AF1" w:rsidRDefault="00DB1AF1" w:rsidP="00DB1AF1">
      <w:pPr>
        <w:shd w:val="clear" w:color="auto" w:fill="FFFFFF"/>
        <w:spacing w:before="300" w:after="150" w:line="240" w:lineRule="auto"/>
        <w:outlineLvl w:val="2"/>
        <w:rPr>
          <w:rFonts w:ascii="Arial" w:eastAsia="Times New Roman" w:hAnsi="Arial" w:cs="Arial"/>
          <w:color w:val="333333"/>
          <w:spacing w:val="2"/>
          <w:sz w:val="36"/>
          <w:szCs w:val="36"/>
        </w:rPr>
      </w:pPr>
      <w:r w:rsidRPr="00DB1AF1">
        <w:rPr>
          <w:rFonts w:ascii="Arial" w:eastAsia="Times New Roman" w:hAnsi="Arial" w:cs="Arial"/>
          <w:color w:val="333333"/>
          <w:spacing w:val="2"/>
          <w:sz w:val="36"/>
          <w:szCs w:val="36"/>
        </w:rPr>
        <w:lastRenderedPageBreak/>
        <w:t xml:space="preserve">Loi N° 21/2011 </w:t>
      </w:r>
      <w:proofErr w:type="gramStart"/>
      <w:r w:rsidRPr="00DB1AF1">
        <w:rPr>
          <w:rFonts w:ascii="Arial" w:eastAsia="Times New Roman" w:hAnsi="Arial" w:cs="Arial"/>
          <w:color w:val="333333"/>
          <w:spacing w:val="2"/>
          <w:sz w:val="36"/>
          <w:szCs w:val="36"/>
        </w:rPr>
        <w:t>du 14/02/2012 portant</w:t>
      </w:r>
      <w:proofErr w:type="gramEnd"/>
      <w:r w:rsidRPr="00DB1AF1">
        <w:rPr>
          <w:rFonts w:ascii="Arial" w:eastAsia="Times New Roman" w:hAnsi="Arial" w:cs="Arial"/>
          <w:color w:val="333333"/>
          <w:spacing w:val="2"/>
          <w:sz w:val="36"/>
          <w:szCs w:val="36"/>
        </w:rPr>
        <w:t xml:space="preserve"> orientation générale de l'Education, de la Formation et de la Recherche</w:t>
      </w:r>
    </w:p>
    <w:p w:rsidR="00DB1AF1" w:rsidRPr="00DB1AF1" w:rsidRDefault="009D01AA" w:rsidP="00DB1AF1">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6" style="width:0;height:0" o:hralign="center" o:hrstd="t" o:hrnoshade="t" o:hr="t" fillcolor="#333" stroked="f"/>
        </w:pic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L'ASSEMBLEE NATIONALE ET LE SENAT ONT DELIBERE ET ADOPTE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PRESIDENT DE LA REPUBLIQUE, CHEF DE L'ETAT, PROMULGUE LA LOI DONT LA TENEUR SUIT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1er</w:t>
      </w:r>
      <w:r w:rsidRPr="00DB1AF1">
        <w:rPr>
          <w:rFonts w:ascii="Arial" w:eastAsia="Times New Roman" w:hAnsi="Arial" w:cs="Arial"/>
          <w:color w:val="333333"/>
          <w:spacing w:val="2"/>
          <w:sz w:val="21"/>
          <w:szCs w:val="21"/>
        </w:rPr>
        <w:t> : La présente loi prise en application des dispositions des articles 1er, 2ème, 16ème, 17ème, 18ème, 19ème et 47 de la Constitution, détermine l'orientation générale de l'Education, de la Formation et de la Recherche en République Gabonaise.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 ce titre, elle a pour objet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définir les principes fondamentaux, les missions et l'organisation académique de l'Education, de la Formation et de la Recherche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fixer les modalités et les conditions d'exercice du métier d'enseignant, de formateur et de chercheur en République Gabonaise, ainsi que d'autres personnels des secteurs Education, Formation et Recherche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fixer le cadrage général des curricula, des offres de formation, des calendriers et rythmes scolaires et académiques, des orientations et la prise en charge sociale des apprenants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d'établir le cadrage général des garanties de l'assurance qualité en matière d'enseignement, de formation et de recherche, ainsi que celui des partenariats « public/privé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235BE7">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I : Des principes fondamentaux et des missions de</w:t>
      </w:r>
      <w:r w:rsidR="00235BE7">
        <w:rPr>
          <w:rFonts w:ascii="Arial" w:eastAsia="Times New Roman" w:hAnsi="Arial" w:cs="Arial"/>
          <w:color w:val="333333"/>
          <w:spacing w:val="2"/>
          <w:sz w:val="21"/>
          <w:szCs w:val="21"/>
        </w:rPr>
        <w:t xml:space="preserve"> l</w:t>
      </w:r>
      <w:r w:rsidR="00C77D71" w:rsidRPr="00DB1AF1">
        <w:rPr>
          <w:rFonts w:ascii="Arial" w:eastAsia="Times New Roman" w:hAnsi="Arial" w:cs="Arial"/>
          <w:b/>
          <w:bCs/>
          <w:color w:val="333333"/>
          <w:spacing w:val="2"/>
          <w:sz w:val="21"/>
          <w:szCs w:val="21"/>
        </w:rPr>
        <w:t>’Education</w:t>
      </w:r>
      <w:r w:rsidRPr="00DB1AF1">
        <w:rPr>
          <w:rFonts w:ascii="Arial" w:eastAsia="Times New Roman" w:hAnsi="Arial" w:cs="Arial"/>
          <w:b/>
          <w:bCs/>
          <w:color w:val="333333"/>
          <w:spacing w:val="2"/>
          <w:sz w:val="21"/>
          <w:szCs w:val="21"/>
        </w:rPr>
        <w:t>, de la Formation et de la Recherche</w:t>
      </w:r>
    </w:p>
    <w:p w:rsidR="00DB1AF1" w:rsidRPr="00DB1AF1" w:rsidRDefault="00DB1AF1" w:rsidP="00C77D7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 : Des principes fondamentaux de l'Education et</w:t>
      </w:r>
      <w:r w:rsidR="00C77D71">
        <w:rPr>
          <w:rFonts w:ascii="Arial" w:eastAsia="Times New Roman" w:hAnsi="Arial" w:cs="Arial"/>
          <w:color w:val="333333"/>
          <w:spacing w:val="2"/>
          <w:sz w:val="21"/>
          <w:szCs w:val="21"/>
        </w:rPr>
        <w:t xml:space="preserve"> </w:t>
      </w:r>
      <w:r w:rsidRPr="00DB1AF1">
        <w:rPr>
          <w:rFonts w:ascii="Arial" w:eastAsia="Times New Roman" w:hAnsi="Arial" w:cs="Arial"/>
          <w:b/>
          <w:bCs/>
          <w:color w:val="333333"/>
          <w:spacing w:val="2"/>
          <w:sz w:val="21"/>
          <w:szCs w:val="21"/>
        </w:rPr>
        <w:t>de la Formation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w:t>
      </w:r>
      <w:r w:rsidRPr="00DB1AF1">
        <w:rPr>
          <w:rFonts w:ascii="Arial" w:eastAsia="Times New Roman" w:hAnsi="Arial" w:cs="Arial"/>
          <w:color w:val="333333"/>
          <w:spacing w:val="2"/>
          <w:sz w:val="21"/>
          <w:szCs w:val="21"/>
        </w:rPr>
        <w:t> : L'Education et la Formation au Gabon sont obligatoires. L'accès à l'Education et à la Formation est assuré à tout jeune gabonais ou étranger résidant au Gabon, âgé de 3 à 16 ans.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L'Education et la Formation sont également régies par le principe de laïcité, sous réserve de la prise en compte des partenariats avec les promoteurs d'établissements confessionnels. Le principe de neutralité politique s'applique à tous les établissements d'enseignement, de formation et de recherche, publics ou privés.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w:t>
      </w:r>
      <w:r w:rsidRPr="00DB1AF1">
        <w:rPr>
          <w:rFonts w:ascii="Arial" w:eastAsia="Times New Roman" w:hAnsi="Arial" w:cs="Arial"/>
          <w:color w:val="333333"/>
          <w:spacing w:val="2"/>
          <w:sz w:val="21"/>
          <w:szCs w:val="21"/>
        </w:rPr>
        <w:t> : Le droit à l'égal accès à l'éducation, à l'instruction, à la culture et à la formation, est garanti à tous, sans distinction de croyance, de religion, de race, de sexe, d'appartenance politique ou de toute autre distinction sociale.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235BE7">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 : Des missions fondamentales de l'éducation,</w:t>
      </w:r>
      <w:r w:rsidR="00235BE7">
        <w:rPr>
          <w:rFonts w:ascii="Arial" w:eastAsia="Times New Roman" w:hAnsi="Arial" w:cs="Arial"/>
          <w:color w:val="333333"/>
          <w:spacing w:val="2"/>
          <w:sz w:val="21"/>
          <w:szCs w:val="21"/>
        </w:rPr>
        <w:t xml:space="preserve"> </w:t>
      </w:r>
      <w:r w:rsidRPr="00DB1AF1">
        <w:rPr>
          <w:rFonts w:ascii="Arial" w:eastAsia="Times New Roman" w:hAnsi="Arial" w:cs="Arial"/>
          <w:b/>
          <w:bCs/>
          <w:color w:val="333333"/>
          <w:spacing w:val="2"/>
          <w:sz w:val="21"/>
          <w:szCs w:val="21"/>
        </w:rPr>
        <w:t>de la formation et de la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w:t>
      </w:r>
      <w:r w:rsidRPr="00DB1AF1">
        <w:rPr>
          <w:rFonts w:ascii="Arial" w:eastAsia="Times New Roman" w:hAnsi="Arial" w:cs="Arial"/>
          <w:color w:val="333333"/>
          <w:spacing w:val="2"/>
          <w:sz w:val="21"/>
          <w:szCs w:val="21"/>
        </w:rPr>
        <w:t> : L'éducation et la formation ont pour mission, l'appropriation par l'apprenant des connaissances et des compétences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d'immersion et d'éveil de l'esprit au pré-primaire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d'initiation au primaire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niveau moyen au secondaire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niveau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 </w:t>
      </w:r>
      <w:r w:rsidRPr="00DB1AF1">
        <w:rPr>
          <w:rFonts w:ascii="Arial" w:eastAsia="Times New Roman" w:hAnsi="Arial" w:cs="Arial"/>
          <w:color w:val="333333"/>
          <w:spacing w:val="2"/>
          <w:sz w:val="21"/>
          <w:szCs w:val="21"/>
        </w:rPr>
        <w:t>: L'éducation et la formation ont pour mission générale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d'ancrer les apprenants dans leurs racines multiculturelles tout en les ouvrant aux savoirs et savoir-faire modernes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permettre le plein épanouissement des apprenants et leur harmonieuse insertion dans la société ainsi que les modalités de prise en compte des acquis professionnels et au besoin, des acquis de l'expérience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faire en sorte que l'éveil à l'innovation suscite, dès la tendre enfance, une remise en cause permanente, aux fins d'une amélioration continue de l'existant et d'exploration des nouveaux champs de réflexion et d'action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faire des activités socio-éducatives et d'éducation citoyenne, des instruments de promotion des valeurs de paix, d'unité, de dialogue et de développement durable, qui caractérisent la culture gabonaise, en les consolidant dans une dynamique d'interactions avec d'autres cultures et civilisations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de s'adapter aux réalités locales, mais aussi au contexte </w:t>
      </w:r>
      <w:proofErr w:type="spellStart"/>
      <w:r w:rsidRPr="00DB1AF1">
        <w:rPr>
          <w:rFonts w:ascii="Arial" w:eastAsia="Times New Roman" w:hAnsi="Arial" w:cs="Arial"/>
          <w:color w:val="333333"/>
          <w:spacing w:val="2"/>
          <w:sz w:val="21"/>
          <w:szCs w:val="21"/>
        </w:rPr>
        <w:t>sous-régional</w:t>
      </w:r>
      <w:proofErr w:type="spellEnd"/>
      <w:r w:rsidRPr="00DB1AF1">
        <w:rPr>
          <w:rFonts w:ascii="Arial" w:eastAsia="Times New Roman" w:hAnsi="Arial" w:cs="Arial"/>
          <w:color w:val="333333"/>
          <w:spacing w:val="2"/>
          <w:sz w:val="21"/>
          <w:szCs w:val="21"/>
        </w:rPr>
        <w:t xml:space="preserve"> et international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renforcer l'éducation à la citoyenneté dès l'âge de dix-huit ans au moins par la pratique des travaux d'intérêt national ou au mieux par le service militaire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promouvoir les langues locales, véhicules essentiels de la culture et des valeurs de chaque civilisation, ainsi que les technologies de l'information et de la communication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d'ériger le sport en une activité fondamentale assurant le plein épanouissement de l'apprenant, son développement cognitif et physique équilibré et une meilleure socialisation par la pratique des jeux individuels et collectifs ainsi qu'un éveil adéquat aux valeurs notamment de l'effort, du mérite, de la performance, de l'endurance, de la persévérance, de la solidarité, de l'obéissance et du respect des règles établies.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L'ensemble des curricula et offres de formation doivent tendre à la promotion de ces valeurs.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w:t>
      </w:r>
      <w:r w:rsidRPr="00DB1AF1">
        <w:rPr>
          <w:rFonts w:ascii="Arial" w:eastAsia="Times New Roman" w:hAnsi="Arial" w:cs="Arial"/>
          <w:color w:val="333333"/>
          <w:spacing w:val="2"/>
          <w:sz w:val="21"/>
          <w:szCs w:val="21"/>
        </w:rPr>
        <w:t> : Les curricula, les offres de formation, les infrastructures et les équipements d'enseignement et de formation, doivent, à cet effet, permettre, selon les niveaux, l'appropriation des connaissances et des compétences en matière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formation à la citoyenneté sociale, sociétale, civique et environnementale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langues locales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 français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d'anglais dès le pré-primaire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d'une deuxième langue étrangère dès la sixième, au choix entre l'espagnol, l'arabe, l'allemand, le mandarin, le kiswahili, le russe ou le portugais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sciences et technologies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disciplines d'éveil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technologies de l'information et de la communication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d'activités socio-éducatives et sportives.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w:t>
      </w:r>
      <w:r w:rsidRPr="00DB1AF1">
        <w:rPr>
          <w:rFonts w:ascii="Arial" w:eastAsia="Times New Roman" w:hAnsi="Arial" w:cs="Arial"/>
          <w:color w:val="333333"/>
          <w:spacing w:val="2"/>
          <w:sz w:val="21"/>
          <w:szCs w:val="21"/>
        </w:rPr>
        <w:t> : La formation à la citoyenneté intègre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l'éducation morale, sociale, sociétale et environnementale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l'éducation civique et juridique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l'éducation économique et commerciale.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Elle doit être renforcée par des études thématiques sur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l'identité nationale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l'unité nationale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l'intérêt national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l'intégration régionale et panafricaine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mondialisation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crimes contre l'humanité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bonne gouvernance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développement durable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paix et la sécurité internationales.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w:t>
      </w:r>
      <w:r w:rsidRPr="00DB1AF1">
        <w:rPr>
          <w:rFonts w:ascii="Arial" w:eastAsia="Times New Roman" w:hAnsi="Arial" w:cs="Arial"/>
          <w:color w:val="333333"/>
          <w:spacing w:val="2"/>
          <w:sz w:val="21"/>
          <w:szCs w:val="21"/>
        </w:rPr>
        <w:t> : La recherche a pour mission la production de la connaissance et de la technologie, dont la diffusion est de nature à assurer, par l'innovation, le progrès de l'humanité.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w:t>
      </w:r>
      <w:r w:rsidRPr="00DB1AF1">
        <w:rPr>
          <w:rFonts w:ascii="Arial" w:eastAsia="Times New Roman" w:hAnsi="Arial" w:cs="Arial"/>
          <w:color w:val="333333"/>
          <w:spacing w:val="2"/>
          <w:sz w:val="21"/>
          <w:szCs w:val="21"/>
        </w:rPr>
        <w:t> : L'éducation à la citoyenneté est renforcée, dès l'âge de dix-huit ans au moins, par la pratique des travaux d'intérêt national ou, au mieux, par le service militaire.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w:t>
      </w:r>
      <w:r w:rsidRPr="00DB1AF1">
        <w:rPr>
          <w:rFonts w:ascii="Arial" w:eastAsia="Times New Roman" w:hAnsi="Arial" w:cs="Arial"/>
          <w:color w:val="333333"/>
          <w:spacing w:val="2"/>
          <w:sz w:val="21"/>
          <w:szCs w:val="21"/>
        </w:rPr>
        <w:t> : La recherche est menée dans les universités, les institutions agréées et dans les entreprises, conformément aux autorisations de l'Etat.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Elle a une vocation fondamentale et appliquée.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w:t>
      </w:r>
      <w:r w:rsidRPr="00DB1AF1">
        <w:rPr>
          <w:rFonts w:ascii="Arial" w:eastAsia="Times New Roman" w:hAnsi="Arial" w:cs="Arial"/>
          <w:color w:val="333333"/>
          <w:spacing w:val="2"/>
          <w:sz w:val="21"/>
          <w:szCs w:val="21"/>
        </w:rPr>
        <w:t> : En milieu scolaire et d'apprentissage, l'immersion à la recherche et à l'innovation doit être un souci constant, favorisant chez l'apprenant l'esprit critique et le dépassement perpétuel de la performance actuelle.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235BE7">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II : De l'organisation académique de l'éducation, de</w:t>
      </w:r>
      <w:r w:rsidR="00235BE7">
        <w:rPr>
          <w:rFonts w:ascii="Arial" w:eastAsia="Times New Roman" w:hAnsi="Arial" w:cs="Arial"/>
          <w:color w:val="333333"/>
          <w:spacing w:val="2"/>
          <w:sz w:val="21"/>
          <w:szCs w:val="21"/>
        </w:rPr>
        <w:t xml:space="preserve"> </w:t>
      </w:r>
      <w:r w:rsidRPr="00DB1AF1">
        <w:rPr>
          <w:rFonts w:ascii="Arial" w:eastAsia="Times New Roman" w:hAnsi="Arial" w:cs="Arial"/>
          <w:b/>
          <w:bCs/>
          <w:color w:val="333333"/>
          <w:spacing w:val="2"/>
          <w:sz w:val="21"/>
          <w:szCs w:val="21"/>
        </w:rPr>
        <w:t>la formation et de la recherche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 : Au plan national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w:t>
      </w:r>
      <w:r w:rsidRPr="00DB1AF1">
        <w:rPr>
          <w:rFonts w:ascii="Arial" w:eastAsia="Times New Roman" w:hAnsi="Arial" w:cs="Arial"/>
          <w:color w:val="333333"/>
          <w:spacing w:val="2"/>
          <w:sz w:val="21"/>
          <w:szCs w:val="21"/>
        </w:rPr>
        <w:t> : Il est créé en République Gabonaise un Conseil National de l'Education, de la Formation et de la Recherche en abrégé CNEFOR.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13</w:t>
      </w:r>
      <w:r w:rsidRPr="00DB1AF1">
        <w:rPr>
          <w:rFonts w:ascii="Arial" w:eastAsia="Times New Roman" w:hAnsi="Arial" w:cs="Arial"/>
          <w:color w:val="333333"/>
          <w:spacing w:val="2"/>
          <w:sz w:val="21"/>
          <w:szCs w:val="21"/>
        </w:rPr>
        <w:t> : L'organisation académique et scientifique nationale des secteurs éducation, formation et recherche est du ressort du CNEFOR.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14</w:t>
      </w:r>
      <w:r w:rsidRPr="00DB1AF1">
        <w:rPr>
          <w:rFonts w:ascii="Arial" w:eastAsia="Times New Roman" w:hAnsi="Arial" w:cs="Arial"/>
          <w:color w:val="333333"/>
          <w:spacing w:val="2"/>
          <w:sz w:val="21"/>
          <w:szCs w:val="21"/>
        </w:rPr>
        <w:t> : Le CNEFOR est la plus haute instance nationale en matière d'éducation, de formation et de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15</w:t>
      </w:r>
      <w:r w:rsidRPr="00DB1AF1">
        <w:rPr>
          <w:rFonts w:ascii="Arial" w:eastAsia="Times New Roman" w:hAnsi="Arial" w:cs="Arial"/>
          <w:color w:val="333333"/>
          <w:spacing w:val="2"/>
          <w:sz w:val="21"/>
          <w:szCs w:val="21"/>
        </w:rPr>
        <w:t> : Le CNEFOR est placé sous l'autorité du Président de la République, Chef de l'Etat, qui en assure la présidence.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16</w:t>
      </w:r>
      <w:r w:rsidRPr="00DB1AF1">
        <w:rPr>
          <w:rFonts w:ascii="Arial" w:eastAsia="Times New Roman" w:hAnsi="Arial" w:cs="Arial"/>
          <w:color w:val="333333"/>
          <w:spacing w:val="2"/>
          <w:sz w:val="21"/>
          <w:szCs w:val="21"/>
        </w:rPr>
        <w:t> : Le CNEFOR a pour mission d'évaluer la mise en œuvre des offres de formation, des projets d'infrastructures et d'équipements, dans l'enseignement, la formation et la recherche, au moyen de bilans d'étapes, aux fins d'apporter des réajustements nécessaires visant une plus grande efficacité des actions éducatives et de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17</w:t>
      </w:r>
      <w:r w:rsidRPr="00DB1AF1">
        <w:rPr>
          <w:rFonts w:ascii="Arial" w:eastAsia="Times New Roman" w:hAnsi="Arial" w:cs="Arial"/>
          <w:color w:val="333333"/>
          <w:spacing w:val="2"/>
          <w:sz w:val="21"/>
          <w:szCs w:val="21"/>
        </w:rPr>
        <w:t> : Le CNEFOR est composé comme suit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Président de la République, Chef de l'Etat ou son représentant, Président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Premier Ministre, Chef du Gouvernement, Vice-Président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Membres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l'Enseignement Supérieur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la Recherche Scientifique et de l'Innovation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l'Enseignement Technique et de la Formation professionnelle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la Culture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la Santé, des Affaires Sociales, de la Solidarité et de la Famille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des Eaux et Forêts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la Défense Nationale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l'Economie, du Commerce, de l'Industrie et du Tourisme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l'Equipement, des Infrastructures et de l'Aménagement du Territoire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l'Agriculture, de l'Elevage, de la Pêche et du Développement Rural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Ministre chargé de l'Environnement.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Secrétariat du Conseil est assuré par le Ministre de l'Education Nationale.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18</w:t>
      </w:r>
      <w:r w:rsidRPr="00DB1AF1">
        <w:rPr>
          <w:rFonts w:ascii="Arial" w:eastAsia="Times New Roman" w:hAnsi="Arial" w:cs="Arial"/>
          <w:color w:val="333333"/>
          <w:spacing w:val="2"/>
          <w:sz w:val="21"/>
          <w:szCs w:val="21"/>
        </w:rPr>
        <w:t> : Le CNEFOR se réunit une fois par an en session ordinaire et peut être convoqué en session extraordinaire.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19</w:t>
      </w:r>
      <w:r w:rsidRPr="00DB1AF1">
        <w:rPr>
          <w:rFonts w:ascii="Arial" w:eastAsia="Times New Roman" w:hAnsi="Arial" w:cs="Arial"/>
          <w:color w:val="333333"/>
          <w:spacing w:val="2"/>
          <w:sz w:val="21"/>
          <w:szCs w:val="21"/>
        </w:rPr>
        <w:t> : Le CNEFOR dispose d'un Secrétariat scientifique qui assure sa permanence ainsi que le suivi et la préparation des dossiers techniques.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20</w:t>
      </w:r>
      <w:r w:rsidRPr="00DB1AF1">
        <w:rPr>
          <w:rFonts w:ascii="Arial" w:eastAsia="Times New Roman" w:hAnsi="Arial" w:cs="Arial"/>
          <w:color w:val="333333"/>
          <w:spacing w:val="2"/>
          <w:sz w:val="21"/>
          <w:szCs w:val="21"/>
        </w:rPr>
        <w:t> : Les modalités complémentaires d'organisation et de fonctionnement du CNEFOR et de son Secrétariat scientifique sont fixées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 : Au plan territorial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21</w:t>
      </w:r>
      <w:r w:rsidRPr="00DB1AF1">
        <w:rPr>
          <w:rFonts w:ascii="Arial" w:eastAsia="Times New Roman" w:hAnsi="Arial" w:cs="Arial"/>
          <w:color w:val="333333"/>
          <w:spacing w:val="2"/>
          <w:sz w:val="21"/>
          <w:szCs w:val="21"/>
        </w:rPr>
        <w:t> : L'organisation académique des secteurs Education, Formation et Recherche, au plan territorial, se divise en autant d'académies qu'il y a de provinces sous réserve de la subdivision de la province de l'Estuaire en deux académies.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Chaque académie comprend au moins trois circonscriptions académiques et scientifiques subdivisées en autant de bases pédagogiques qu'il y a de départements et d'arrondissements.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22</w:t>
      </w:r>
      <w:r w:rsidRPr="00DB1AF1">
        <w:rPr>
          <w:rFonts w:ascii="Arial" w:eastAsia="Times New Roman" w:hAnsi="Arial" w:cs="Arial"/>
          <w:color w:val="333333"/>
          <w:spacing w:val="2"/>
          <w:sz w:val="21"/>
          <w:szCs w:val="21"/>
        </w:rPr>
        <w:t> : Les modalités d'organisation et de fonctionnement des académies provinciales, des circonscriptions académiques et scientifiques ainsi que des bases pédagogiques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235BE7">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III : Des établissements d'enseignement scolaire et</w:t>
      </w:r>
      <w:r w:rsidR="00235BE7">
        <w:rPr>
          <w:rFonts w:ascii="Arial" w:eastAsia="Times New Roman" w:hAnsi="Arial" w:cs="Arial"/>
          <w:color w:val="333333"/>
          <w:spacing w:val="2"/>
          <w:sz w:val="21"/>
          <w:szCs w:val="21"/>
        </w:rPr>
        <w:t xml:space="preserve"> </w:t>
      </w:r>
      <w:r w:rsidRPr="00DB1AF1">
        <w:rPr>
          <w:rFonts w:ascii="Arial" w:eastAsia="Times New Roman" w:hAnsi="Arial" w:cs="Arial"/>
          <w:b/>
          <w:bCs/>
          <w:color w:val="333333"/>
          <w:spacing w:val="2"/>
          <w:sz w:val="21"/>
          <w:szCs w:val="21"/>
        </w:rPr>
        <w:t>universitaire, de formation et de recherche </w:t>
      </w:r>
    </w:p>
    <w:p w:rsidR="00DB1AF1" w:rsidRPr="00DB1AF1" w:rsidRDefault="00DB1AF1" w:rsidP="00235BE7">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 : Des établissements d'enseignement et de</w:t>
      </w:r>
      <w:r w:rsidR="00235BE7">
        <w:rPr>
          <w:rFonts w:ascii="Arial" w:eastAsia="Times New Roman" w:hAnsi="Arial" w:cs="Arial"/>
          <w:color w:val="333333"/>
          <w:spacing w:val="2"/>
          <w:sz w:val="21"/>
          <w:szCs w:val="21"/>
        </w:rPr>
        <w:t xml:space="preserve"> </w:t>
      </w:r>
      <w:r w:rsidRPr="00DB1AF1">
        <w:rPr>
          <w:rFonts w:ascii="Arial" w:eastAsia="Times New Roman" w:hAnsi="Arial" w:cs="Arial"/>
          <w:b/>
          <w:bCs/>
          <w:color w:val="333333"/>
          <w:spacing w:val="2"/>
          <w:sz w:val="21"/>
          <w:szCs w:val="21"/>
        </w:rPr>
        <w:t>formation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23</w:t>
      </w:r>
      <w:r w:rsidRPr="00DB1AF1">
        <w:rPr>
          <w:rFonts w:ascii="Arial" w:eastAsia="Times New Roman" w:hAnsi="Arial" w:cs="Arial"/>
          <w:color w:val="333333"/>
          <w:spacing w:val="2"/>
          <w:sz w:val="21"/>
          <w:szCs w:val="21"/>
        </w:rPr>
        <w:t> : L'enseignement et la formation sont assurés dans les écoles pré-primaires et primaires, les collèges, les lycées d'enseignement général, les lycées techniques et professionnels, les lycées scientifiques, le lycée national d'excellence, les centres de formation professionnelle, les établissements d'enseignement supérieur, les Centres d'Appui au Monde Rural, en abrégé CAMR et les universités.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 </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Section 1 : Des écoles pré-primaires et primaires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1 : Des écoles pré-primaires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24</w:t>
      </w:r>
      <w:r w:rsidRPr="00DB1AF1">
        <w:rPr>
          <w:rFonts w:ascii="Arial" w:eastAsia="Times New Roman" w:hAnsi="Arial" w:cs="Arial"/>
          <w:color w:val="333333"/>
          <w:spacing w:val="2"/>
          <w:sz w:val="21"/>
          <w:szCs w:val="21"/>
        </w:rPr>
        <w:t> : Une école pré-primaire est un établissement qui scolarise les enfants dès l'âge de trois ans.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Elle comprend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ou plusieurs classes de petite section pour les enfants âgés de trois ans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ou plusieurs classes de moyenne section pour les enfants âgés de quatre ans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ou plusieurs classes de grande section pour les enfants âgés de cinq ans.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25</w:t>
      </w:r>
      <w:r w:rsidRPr="00DB1AF1">
        <w:rPr>
          <w:rFonts w:ascii="Arial" w:eastAsia="Times New Roman" w:hAnsi="Arial" w:cs="Arial"/>
          <w:color w:val="333333"/>
          <w:spacing w:val="2"/>
          <w:sz w:val="21"/>
          <w:szCs w:val="21"/>
        </w:rPr>
        <w:t> : Une école pré-primaire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trois salles de cours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d'éveil scientifique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préau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de classe destinée à l'immersion aux technologies de l'information et de la communication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atelier polyvalent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l'équipe dirigeante et pour les enseignants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aire de jeux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toilettes et vestiaires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service social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infirmerie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de repos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cantine scolaire.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2 : Des écoles primaires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26</w:t>
      </w:r>
      <w:r w:rsidRPr="00DB1AF1">
        <w:rPr>
          <w:rFonts w:ascii="Arial" w:eastAsia="Times New Roman" w:hAnsi="Arial" w:cs="Arial"/>
          <w:color w:val="333333"/>
          <w:spacing w:val="2"/>
          <w:sz w:val="21"/>
          <w:szCs w:val="21"/>
        </w:rPr>
        <w:t> : L'enseignement primaire est assuré dans des écoles subdivisées 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cycle préparatoire appelé classe de première année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cycle élémentaire organisé en deux années : deuxième et troisième années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cycle moyen organisé en deux années : quatrième et cinquième années.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27</w:t>
      </w:r>
      <w:r w:rsidRPr="00DB1AF1">
        <w:rPr>
          <w:rFonts w:ascii="Arial" w:eastAsia="Times New Roman" w:hAnsi="Arial" w:cs="Arial"/>
          <w:color w:val="333333"/>
          <w:spacing w:val="2"/>
          <w:sz w:val="21"/>
          <w:szCs w:val="21"/>
        </w:rPr>
        <w:t> : Une école primaire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cinq salles de classes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classe destinée à l'éveil scientifique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classe d'initiation aux technologies de l'information et de la communication et aux langues étrangères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de Documentation et d’Information en abrégé CDI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atelier polyvalent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aire de jeux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zoologique, une aire de culture et un petit élevage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l'équipe dirigeante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toilettes et vestiaires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service social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infirmerie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cantine scolaire.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28</w:t>
      </w:r>
      <w:r w:rsidRPr="00DB1AF1">
        <w:rPr>
          <w:rFonts w:ascii="Arial" w:eastAsia="Times New Roman" w:hAnsi="Arial" w:cs="Arial"/>
          <w:color w:val="333333"/>
          <w:spacing w:val="2"/>
          <w:sz w:val="21"/>
          <w:szCs w:val="21"/>
        </w:rPr>
        <w:t> : Les modalités complémentaires d'organisation et de fonctionnement des écoles pré-primaires et primaires sont fixées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 </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Section 2 : De l'enseignement secondaire général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29</w:t>
      </w:r>
      <w:r w:rsidRPr="00DB1AF1">
        <w:rPr>
          <w:rFonts w:ascii="Arial" w:eastAsia="Times New Roman" w:hAnsi="Arial" w:cs="Arial"/>
          <w:color w:val="333333"/>
          <w:spacing w:val="2"/>
          <w:sz w:val="21"/>
          <w:szCs w:val="21"/>
        </w:rPr>
        <w:t> : L'enseignement secondaire est assuré dans les collèges et les lycées.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1 : Des collèges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30</w:t>
      </w:r>
      <w:r w:rsidRPr="00DB1AF1">
        <w:rPr>
          <w:rFonts w:ascii="Arial" w:eastAsia="Times New Roman" w:hAnsi="Arial" w:cs="Arial"/>
          <w:color w:val="333333"/>
          <w:spacing w:val="2"/>
          <w:sz w:val="21"/>
          <w:szCs w:val="21"/>
        </w:rPr>
        <w:t> : Un collège est un établissement d'enseignement secondaire qui accueille en classe de sixième, sur présentation d'un dossier scolaire, des élèves titulaires d'un Certificat d'Etudes Primaires, en abrégé CEP, et les prépare, en quatre ans, à l'examen du Brevet d'Etudes du Premier Cycle en abrégé BEPC, sous réserve des dispositions de l'article 129 ci-dessous.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certificat d'études primaires est obtenu par consolidation de la note d'examen et du dossier scolaire.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31</w:t>
      </w:r>
      <w:r w:rsidRPr="00DB1AF1">
        <w:rPr>
          <w:rFonts w:ascii="Arial" w:eastAsia="Times New Roman" w:hAnsi="Arial" w:cs="Arial"/>
          <w:color w:val="333333"/>
          <w:spacing w:val="2"/>
          <w:sz w:val="21"/>
          <w:szCs w:val="21"/>
        </w:rPr>
        <w:t> : Un collège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dix salles de classe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un internat de 150 à 200 places dans les départements et les districts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polyvalente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trois laboratoires de sciences : physique, chimie, science de la vie et de la terre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d'Appui Pédagogique et Logistique en abrégé CAPL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plateau sportif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potager et un petit élevage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les dirigeants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de Documentation et d’Information en abrégé CDI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toilettes et vestiaires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service social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cantine scolaire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infirmerie.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2 : Des lycées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32</w:t>
      </w:r>
      <w:r w:rsidRPr="00DB1AF1">
        <w:rPr>
          <w:rFonts w:ascii="Arial" w:eastAsia="Times New Roman" w:hAnsi="Arial" w:cs="Arial"/>
          <w:color w:val="333333"/>
          <w:spacing w:val="2"/>
          <w:sz w:val="21"/>
          <w:szCs w:val="21"/>
        </w:rPr>
        <w:t> : Un lycée est un établissement secondaire consacré aux études du second cycle, qui reçoit les élèves admis au BEPC aux fins de les préparer à l'examen du baccalauréat.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peut aussi accueillir des classes du premier cycle.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BEPC est obtenu par consolidation de la note d'examen et du dossier scolaire.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33</w:t>
      </w:r>
      <w:r w:rsidRPr="00DB1AF1">
        <w:rPr>
          <w:rFonts w:ascii="Arial" w:eastAsia="Times New Roman" w:hAnsi="Arial" w:cs="Arial"/>
          <w:color w:val="333333"/>
          <w:spacing w:val="2"/>
          <w:sz w:val="21"/>
          <w:szCs w:val="21"/>
        </w:rPr>
        <w:t> : Un lycée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dix salles de classe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trois laboratoires de sciences : physique, chimie, science de la vie et de la terre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polyvalente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plateau sportif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potager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zoologique et un petit élevage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internat de 350 places dans les chefs-lieux de province ou de départements à forte démographie scolaire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l'équipe dirigeante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d'Appui Pédagogique et Logistique en abrégé CAPL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de Documentation et d’Information en abrégé CDI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toilettes et vestiaires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service social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cantine scolaire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une infirmerie.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34</w:t>
      </w:r>
      <w:r w:rsidRPr="00DB1AF1">
        <w:rPr>
          <w:rFonts w:ascii="Arial" w:eastAsia="Times New Roman" w:hAnsi="Arial" w:cs="Arial"/>
          <w:color w:val="333333"/>
          <w:spacing w:val="2"/>
          <w:sz w:val="21"/>
          <w:szCs w:val="21"/>
        </w:rPr>
        <w:t> : Les modalités complémentaires d'organisation et de fonctionnement des lycées et collèges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3 : Des lycées scientifiques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35</w:t>
      </w:r>
      <w:r w:rsidRPr="00DB1AF1">
        <w:rPr>
          <w:rFonts w:ascii="Arial" w:eastAsia="Times New Roman" w:hAnsi="Arial" w:cs="Arial"/>
          <w:color w:val="333333"/>
          <w:spacing w:val="2"/>
          <w:sz w:val="21"/>
          <w:szCs w:val="21"/>
        </w:rPr>
        <w:t> : Les Lycées Scientifiques, en abrégé LS, accueillent les élèves ayant satisfait au BEPC avec une moyenne d'au moins 12/20 dans les sciences fondamentales, pour les préparer au baccalauréat scientifique.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36</w:t>
      </w:r>
      <w:r w:rsidRPr="00DB1AF1">
        <w:rPr>
          <w:rFonts w:ascii="Arial" w:eastAsia="Times New Roman" w:hAnsi="Arial" w:cs="Arial"/>
          <w:color w:val="333333"/>
          <w:spacing w:val="2"/>
          <w:sz w:val="21"/>
          <w:szCs w:val="21"/>
        </w:rPr>
        <w:t> : Un lycée scientifique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dix salles de classe : quatre secondes, trois premières, trois terminales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trois laboratoires de sciences : physique, chimie, sciences de la vie et de la terre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polyvalente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plateau sportif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potager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zoologique et un petit élevage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internat de 350 places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l'équipe dirigeante et pour les enseignants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d'Appui Pédagogique et Logistique en abrégé CAPL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de Documentation et d’Information en abrégé CDI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toilettes et vestiaires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service social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cantine scolaire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infirmerie.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37</w:t>
      </w:r>
      <w:r w:rsidRPr="00DB1AF1">
        <w:rPr>
          <w:rFonts w:ascii="Arial" w:eastAsia="Times New Roman" w:hAnsi="Arial" w:cs="Arial"/>
          <w:color w:val="333333"/>
          <w:spacing w:val="2"/>
          <w:sz w:val="21"/>
          <w:szCs w:val="21"/>
        </w:rPr>
        <w:t> : Les modalités complémentaires d'organisation et de fonctionnement des lycées scientifiques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4 : Du Lycée National d'Excellence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38</w:t>
      </w:r>
      <w:r w:rsidRPr="00DB1AF1">
        <w:rPr>
          <w:rFonts w:ascii="Arial" w:eastAsia="Times New Roman" w:hAnsi="Arial" w:cs="Arial"/>
          <w:color w:val="333333"/>
          <w:spacing w:val="2"/>
          <w:sz w:val="21"/>
          <w:szCs w:val="21"/>
        </w:rPr>
        <w:t> : Le Lycée National d'Excellence en abrégé LNE, accueille les élèves ayant satisfait au BEPC avec une moyenne générale annuelle d'au moins 14/20 dans une filière pour les préparer au baccalauréat.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39</w:t>
      </w:r>
      <w:r w:rsidRPr="00DB1AF1">
        <w:rPr>
          <w:rFonts w:ascii="Arial" w:eastAsia="Times New Roman" w:hAnsi="Arial" w:cs="Arial"/>
          <w:color w:val="333333"/>
          <w:spacing w:val="2"/>
          <w:sz w:val="21"/>
          <w:szCs w:val="21"/>
        </w:rPr>
        <w:t> : Le Lycée National d'Excellence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- 12 salles de classe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trois laboratoires de sciences : physique, chimie, sciences de la vie et de la terre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polyvalente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plateau sportif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un jardin potager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zoologique et un petit élevage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internat d'une centaine de places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l'équipe dirigeante et pour les enseignants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d'Appui Pédagogique et Logistique en abrégé CAPL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de Documentation et d’Information en abrégé CDI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toilettes et vestiaires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service social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infirmerie.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40</w:t>
      </w:r>
      <w:r w:rsidRPr="00DB1AF1">
        <w:rPr>
          <w:rFonts w:ascii="Arial" w:eastAsia="Times New Roman" w:hAnsi="Arial" w:cs="Arial"/>
          <w:color w:val="333333"/>
          <w:spacing w:val="2"/>
          <w:sz w:val="21"/>
          <w:szCs w:val="21"/>
        </w:rPr>
        <w:t> : Les modalités complémentaires d'organisation et de fonctionnement du Lycée National d'Excellence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Section 3 : De l'enseignement technique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41</w:t>
      </w:r>
      <w:r w:rsidRPr="00DB1AF1">
        <w:rPr>
          <w:rFonts w:ascii="Arial" w:eastAsia="Times New Roman" w:hAnsi="Arial" w:cs="Arial"/>
          <w:color w:val="333333"/>
          <w:spacing w:val="2"/>
          <w:sz w:val="21"/>
          <w:szCs w:val="21"/>
        </w:rPr>
        <w:t> : L'enseignement technique est assuré dans les lycées techniques en vue de l'appropriation, par les apprenants, des connaissances et compétences donnant droit au baccalauréat technologique ou au Brevet de Technicien Supérieur en abrégé BTS.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42</w:t>
      </w:r>
      <w:r w:rsidRPr="00DB1AF1">
        <w:rPr>
          <w:rFonts w:ascii="Arial" w:eastAsia="Times New Roman" w:hAnsi="Arial" w:cs="Arial"/>
          <w:color w:val="333333"/>
          <w:spacing w:val="2"/>
          <w:sz w:val="21"/>
          <w:szCs w:val="21"/>
        </w:rPr>
        <w:t> : L'enseignement professionnel est assuré dans les lycées techniques en vue de l'appropriation des connaissances et des compétences donnant droit au Certificat d'Aptitudes Professionnelles, en abrégé CAP, au Brevet d'Etudes Professionnelles, en abrégé BEP, au Brevet de Technicien, en abrégé BT ou au baccalauréat professionnel.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43</w:t>
      </w:r>
      <w:r w:rsidRPr="00DB1AF1">
        <w:rPr>
          <w:rFonts w:ascii="Arial" w:eastAsia="Times New Roman" w:hAnsi="Arial" w:cs="Arial"/>
          <w:color w:val="333333"/>
          <w:spacing w:val="2"/>
          <w:sz w:val="21"/>
          <w:szCs w:val="21"/>
        </w:rPr>
        <w:t> : Les diplômes visés aux articles 41 et 42 ci-dessus doivent permettre l'insertion professionnelle de leurs titulaires, l'auto-emploi ou la poursuite des études supérieures.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44</w:t>
      </w:r>
      <w:r w:rsidRPr="00DB1AF1">
        <w:rPr>
          <w:rFonts w:ascii="Arial" w:eastAsia="Times New Roman" w:hAnsi="Arial" w:cs="Arial"/>
          <w:color w:val="333333"/>
          <w:spacing w:val="2"/>
          <w:sz w:val="21"/>
          <w:szCs w:val="21"/>
        </w:rPr>
        <w:t> : Les épreuves du baccalauréat sont organisées en deux parties : la première partie en classe de première, la deuxième en classe de terminale.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45 </w:t>
      </w:r>
      <w:r w:rsidRPr="00DB1AF1">
        <w:rPr>
          <w:rFonts w:ascii="Arial" w:eastAsia="Times New Roman" w:hAnsi="Arial" w:cs="Arial"/>
          <w:color w:val="333333"/>
          <w:spacing w:val="2"/>
          <w:sz w:val="21"/>
          <w:szCs w:val="21"/>
        </w:rPr>
        <w:t>: Les modalités complémentaires d'organisation des différents baccalauréats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1 : Des lycées techniques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46</w:t>
      </w:r>
      <w:r w:rsidRPr="00DB1AF1">
        <w:rPr>
          <w:rFonts w:ascii="Arial" w:eastAsia="Times New Roman" w:hAnsi="Arial" w:cs="Arial"/>
          <w:color w:val="333333"/>
          <w:spacing w:val="2"/>
          <w:sz w:val="21"/>
          <w:szCs w:val="21"/>
        </w:rPr>
        <w:t> : Le lycée technique est un établissement secondaire recevant, dans les filières technologiques, les élèves de 3ème, admis sur concours d'entrée ou réorientés en seconde technique, et dans les filières professionnelles pour une formation de 4 ans, des élèves de 5ème, admis sur concours ou réorientés, en provenance des collèges et lycées d'enseignement général.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47</w:t>
      </w:r>
      <w:r w:rsidRPr="00DB1AF1">
        <w:rPr>
          <w:rFonts w:ascii="Arial" w:eastAsia="Times New Roman" w:hAnsi="Arial" w:cs="Arial"/>
          <w:color w:val="333333"/>
          <w:spacing w:val="2"/>
          <w:sz w:val="21"/>
          <w:szCs w:val="21"/>
        </w:rPr>
        <w:t> : Un lycée technique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dix salles de classe : quatre secondes, trois premières, trois terminales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trois laboratoires de sciences : physique, chimie, sciences de la vie et de la terre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salle polyvalente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plateau sportif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potager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jardin zoologique et un petit élevage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un internat de 350 places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l'équipe dirigeante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d'Appui Pédagogique et Logistique en abrégé CAPL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Centre de Documentation et d’Information en abrégé CDI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toilettes et vestiaires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service social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cantine scolaire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infirmerie.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2 : Des centres de formation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48</w:t>
      </w:r>
      <w:r w:rsidRPr="00DB1AF1">
        <w:rPr>
          <w:rFonts w:ascii="Arial" w:eastAsia="Times New Roman" w:hAnsi="Arial" w:cs="Arial"/>
          <w:color w:val="333333"/>
          <w:spacing w:val="2"/>
          <w:sz w:val="21"/>
          <w:szCs w:val="21"/>
        </w:rPr>
        <w:t> : La formation professionnelle de l'apprenant peut être assurée auprès des professionnels et des artisans agréés par l'école, dans des ateliers-écoles assurant l'apprentissage pour des métiers de base ou dans des centres alternant formation pratique et théorique, pour l'acquisition des connaissances et des compétences dans des ateliers et classes ainsi qu’en entreprise.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49</w:t>
      </w:r>
      <w:r w:rsidRPr="00DB1AF1">
        <w:rPr>
          <w:rFonts w:ascii="Arial" w:eastAsia="Times New Roman" w:hAnsi="Arial" w:cs="Arial"/>
          <w:color w:val="333333"/>
          <w:spacing w:val="2"/>
          <w:sz w:val="21"/>
          <w:szCs w:val="21"/>
        </w:rPr>
        <w:t> : La formation professionnelle doit favoriser l'auto-emploi.</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Elle est assurée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dans chaque département ou district, pour les élèves âgés d'au moins douze ans, pour l'apprentissage d'une activité pratique ou artistique auprès des professionnels, sur une période d'au plus deux ans ou dans des centres sportifs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dans chaque département, pour les élèves âgés d'au moins quatorze ans, réorientés des premiers cycles d'enseignement secondaire, pour l'apprentissage d'un métier de base, en deux ans au plus, par des enseignements pratiques et théoriques et en alternance auprès des professionnels des petites et moyennes entreprises ou industries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dans chaque province, pour les élèves réorientés après le BEPC pour les former, en deux ou trois ans, à l'auto-emploi, ou à une formation d'ouvriers qualifiés.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50 </w:t>
      </w:r>
      <w:r w:rsidRPr="00DB1AF1">
        <w:rPr>
          <w:rFonts w:ascii="Arial" w:eastAsia="Times New Roman" w:hAnsi="Arial" w:cs="Arial"/>
          <w:color w:val="333333"/>
          <w:spacing w:val="2"/>
          <w:sz w:val="21"/>
          <w:szCs w:val="21"/>
        </w:rPr>
        <w:t>: Un centre de formation professionnelle comprend au moins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cinq salles de classe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plateaux techniques correspondant à chaque spécialité ou métier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d'informatique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laboratoire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plateau sportif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logements pour l'équipe dirigeante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internat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cantine scolaire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infirmerie.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51</w:t>
      </w:r>
      <w:r w:rsidRPr="00DB1AF1">
        <w:rPr>
          <w:rFonts w:ascii="Arial" w:eastAsia="Times New Roman" w:hAnsi="Arial" w:cs="Arial"/>
          <w:color w:val="333333"/>
          <w:spacing w:val="2"/>
          <w:sz w:val="21"/>
          <w:szCs w:val="21"/>
        </w:rPr>
        <w:t> : Les modalités complémentaires d'organisation et de fonctionnement des lycées techniques et professionnels ainsi que des centres de formation,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lastRenderedPageBreak/>
        <w:t>Section 4 : De l'enseignement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52</w:t>
      </w:r>
      <w:r w:rsidRPr="00DB1AF1">
        <w:rPr>
          <w:rFonts w:ascii="Arial" w:eastAsia="Times New Roman" w:hAnsi="Arial" w:cs="Arial"/>
          <w:color w:val="333333"/>
          <w:spacing w:val="2"/>
          <w:sz w:val="21"/>
          <w:szCs w:val="21"/>
        </w:rPr>
        <w:t xml:space="preserve"> : L'enseignement supérieur est assuré dans les universités comprenant des facultés, des grandes écoles et des écoles doctorales ainsi que des organismes </w:t>
      </w:r>
      <w:proofErr w:type="spellStart"/>
      <w:r w:rsidRPr="00DB1AF1">
        <w:rPr>
          <w:rFonts w:ascii="Arial" w:eastAsia="Times New Roman" w:hAnsi="Arial" w:cs="Arial"/>
          <w:color w:val="333333"/>
          <w:spacing w:val="2"/>
          <w:sz w:val="21"/>
          <w:szCs w:val="21"/>
        </w:rPr>
        <w:t>post-doctoraux</w:t>
      </w:r>
      <w:proofErr w:type="spellEnd"/>
      <w:r w:rsidRPr="00DB1AF1">
        <w:rPr>
          <w:rFonts w:ascii="Arial" w:eastAsia="Times New Roman" w:hAnsi="Arial" w:cs="Arial"/>
          <w:color w:val="333333"/>
          <w:spacing w:val="2"/>
          <w:sz w:val="21"/>
          <w:szCs w:val="21"/>
        </w:rPr>
        <w:t xml:space="preserve"> chargés des formations et des synergies avec d'autres organismes partenaires bilatéraux ou multilatéraux.</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53</w:t>
      </w:r>
      <w:r w:rsidRPr="00DB1AF1">
        <w:rPr>
          <w:rFonts w:ascii="Arial" w:eastAsia="Times New Roman" w:hAnsi="Arial" w:cs="Arial"/>
          <w:color w:val="333333"/>
          <w:spacing w:val="2"/>
          <w:sz w:val="21"/>
          <w:szCs w:val="21"/>
        </w:rPr>
        <w:t> : L'université a pour mission de diffuser le savoir, le savoir-faire et le savoir-être et d'assurer à travers ses laboratoires, la production du savoir et de la technologie dans les facultés ou dans les grandes écoles.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54</w:t>
      </w:r>
      <w:r w:rsidRPr="00DB1AF1">
        <w:rPr>
          <w:rFonts w:ascii="Arial" w:eastAsia="Times New Roman" w:hAnsi="Arial" w:cs="Arial"/>
          <w:color w:val="333333"/>
          <w:spacing w:val="2"/>
          <w:sz w:val="21"/>
          <w:szCs w:val="21"/>
        </w:rPr>
        <w:t> : Les infrastructures et équipements d'une université sont constitués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bâtiments et équipements du rectorat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bâtiments et équipements de chaque décanat et de chaque département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bâtiments et équipements de chaque grande école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bâtiments pédagogiques composés d'amphithéâtres, de salles de cours, de travaux dirigés et de travaux pratiques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bâtiments scientifiques composés de laboratoires de recherche et d'ateliers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d'une salle polyvalente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bâtiments d'une Direction des Œuvres Universitaires et Sociales en abrégé DOUS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d'une bibliothèque centrale avec salle multimédia à vocation d'université virtuelle ou de campus numérique et d'une mini-imprimerie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salles d'informatique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laboratoires de langues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d'une scolarité centrale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plateaux sportifs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infrastructures et équipements destinés au logement et à la restauration des étudiants et des enseignants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 centre médical.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55</w:t>
      </w:r>
      <w:r w:rsidRPr="00DB1AF1">
        <w:rPr>
          <w:rFonts w:ascii="Arial" w:eastAsia="Times New Roman" w:hAnsi="Arial" w:cs="Arial"/>
          <w:color w:val="333333"/>
          <w:spacing w:val="2"/>
          <w:sz w:val="21"/>
          <w:szCs w:val="21"/>
        </w:rPr>
        <w:t xml:space="preserve"> : Les infrastructures et les équipements mentionnés ci-dessus peuvent faire l'objet d'une mutualisation </w:t>
      </w:r>
      <w:proofErr w:type="spellStart"/>
      <w:r w:rsidRPr="00DB1AF1">
        <w:rPr>
          <w:rFonts w:ascii="Arial" w:eastAsia="Times New Roman" w:hAnsi="Arial" w:cs="Arial"/>
          <w:color w:val="333333"/>
          <w:spacing w:val="2"/>
          <w:sz w:val="21"/>
          <w:szCs w:val="21"/>
        </w:rPr>
        <w:t>inter-universitaire</w:t>
      </w:r>
      <w:proofErr w:type="spellEnd"/>
      <w:r w:rsidRPr="00DB1AF1">
        <w:rPr>
          <w:rFonts w:ascii="Arial" w:eastAsia="Times New Roman" w:hAnsi="Arial" w:cs="Arial"/>
          <w:color w:val="333333"/>
          <w:spacing w:val="2"/>
          <w:sz w:val="21"/>
          <w:szCs w:val="21"/>
        </w:rPr>
        <w:t xml:space="preserve"> ou inter-établissements.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1 : Des facultés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56</w:t>
      </w:r>
      <w:r w:rsidRPr="00DB1AF1">
        <w:rPr>
          <w:rFonts w:ascii="Arial" w:eastAsia="Times New Roman" w:hAnsi="Arial" w:cs="Arial"/>
          <w:color w:val="333333"/>
          <w:spacing w:val="2"/>
          <w:sz w:val="21"/>
          <w:szCs w:val="21"/>
        </w:rPr>
        <w:t> : Les facultés assurent, à titre principal, des enseignements diplômant à vocation recherche et, à titre accessoire, des enseignements professionnels diplômant et qualifiants, conformément au système Licence-Master-Doctorat en abrégé LMD.</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57</w:t>
      </w:r>
      <w:r w:rsidRPr="00DB1AF1">
        <w:rPr>
          <w:rFonts w:ascii="Arial" w:eastAsia="Times New Roman" w:hAnsi="Arial" w:cs="Arial"/>
          <w:color w:val="333333"/>
          <w:spacing w:val="2"/>
          <w:sz w:val="21"/>
          <w:szCs w:val="21"/>
        </w:rPr>
        <w:t> : Les facultés sont composées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départements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laboratoires ou unités de recherche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centres de documentation.</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Sous-section 2: Des grandes écoles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58</w:t>
      </w:r>
      <w:r w:rsidRPr="00DB1AF1">
        <w:rPr>
          <w:rFonts w:ascii="Arial" w:eastAsia="Times New Roman" w:hAnsi="Arial" w:cs="Arial"/>
          <w:color w:val="333333"/>
          <w:spacing w:val="2"/>
          <w:sz w:val="21"/>
          <w:szCs w:val="21"/>
        </w:rPr>
        <w:t xml:space="preserve"> : Les grandes écoles assurent, à titre principal, des enseignements à vocation professionnelle, qualifiant et diplômant, conformément au système LMD et, à titre accessoire, des enseignements à vocation </w:t>
      </w:r>
      <w:proofErr w:type="gramStart"/>
      <w:r w:rsidRPr="00DB1AF1">
        <w:rPr>
          <w:rFonts w:ascii="Arial" w:eastAsia="Times New Roman" w:hAnsi="Arial" w:cs="Arial"/>
          <w:color w:val="333333"/>
          <w:spacing w:val="2"/>
          <w:sz w:val="21"/>
          <w:szCs w:val="21"/>
        </w:rPr>
        <w:t>recherche</w:t>
      </w:r>
      <w:proofErr w:type="gramEnd"/>
      <w:r w:rsidRPr="00DB1AF1">
        <w:rPr>
          <w:rFonts w:ascii="Arial" w:eastAsia="Times New Roman" w:hAnsi="Arial" w:cs="Arial"/>
          <w:color w:val="333333"/>
          <w:spacing w:val="2"/>
          <w:sz w:val="21"/>
          <w:szCs w:val="21"/>
        </w:rPr>
        <w:t>, destinés à former pour chacune d'elle, des enseignants-chercheurs spécialisés en recherche appliquée.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59</w:t>
      </w:r>
      <w:r w:rsidRPr="00DB1AF1">
        <w:rPr>
          <w:rFonts w:ascii="Arial" w:eastAsia="Times New Roman" w:hAnsi="Arial" w:cs="Arial"/>
          <w:color w:val="333333"/>
          <w:spacing w:val="2"/>
          <w:sz w:val="21"/>
          <w:szCs w:val="21"/>
        </w:rPr>
        <w:t> : Les étudiants peuvent être reçus soit en année préparatoire, soit en première année d'une grande école, sur concours ou sur titre, sous réserve des conditions d'admission prévues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60</w:t>
      </w:r>
      <w:r w:rsidRPr="00DB1AF1">
        <w:rPr>
          <w:rFonts w:ascii="Arial" w:eastAsia="Times New Roman" w:hAnsi="Arial" w:cs="Arial"/>
          <w:color w:val="333333"/>
          <w:spacing w:val="2"/>
          <w:sz w:val="21"/>
          <w:szCs w:val="21"/>
        </w:rPr>
        <w:t> : Chaque grande école est composée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départements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laboratoires, ateliers ou unités de recherche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 centre de documentation.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61</w:t>
      </w:r>
      <w:r w:rsidRPr="00DB1AF1">
        <w:rPr>
          <w:rFonts w:ascii="Arial" w:eastAsia="Times New Roman" w:hAnsi="Arial" w:cs="Arial"/>
          <w:color w:val="333333"/>
          <w:spacing w:val="2"/>
          <w:sz w:val="21"/>
          <w:szCs w:val="21"/>
        </w:rPr>
        <w:t> : Dans chaque université, les œuvres sociales sont gérées par les DOUS.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62</w:t>
      </w:r>
      <w:r w:rsidRPr="00DB1AF1">
        <w:rPr>
          <w:rFonts w:ascii="Arial" w:eastAsia="Times New Roman" w:hAnsi="Arial" w:cs="Arial"/>
          <w:color w:val="333333"/>
          <w:spacing w:val="2"/>
          <w:sz w:val="21"/>
          <w:szCs w:val="21"/>
        </w:rPr>
        <w:t> : Des DOUS peuvent être créées dans des grandes écoles ou des facultés délocalisées.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63</w:t>
      </w:r>
      <w:r w:rsidRPr="00DB1AF1">
        <w:rPr>
          <w:rFonts w:ascii="Arial" w:eastAsia="Times New Roman" w:hAnsi="Arial" w:cs="Arial"/>
          <w:color w:val="333333"/>
          <w:spacing w:val="2"/>
          <w:sz w:val="21"/>
          <w:szCs w:val="21"/>
        </w:rPr>
        <w:t> : Les DOUS peuvent aussi se mutualiser dans une même localité, dans les formes prévues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64</w:t>
      </w:r>
      <w:r w:rsidRPr="00DB1AF1">
        <w:rPr>
          <w:rFonts w:ascii="Arial" w:eastAsia="Times New Roman" w:hAnsi="Arial" w:cs="Arial"/>
          <w:color w:val="333333"/>
          <w:spacing w:val="2"/>
          <w:sz w:val="21"/>
          <w:szCs w:val="21"/>
        </w:rPr>
        <w:t> : Les modalités d'organisation et de fonctionnement des universités sont fixées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65</w:t>
      </w:r>
      <w:r w:rsidRPr="00DB1AF1">
        <w:rPr>
          <w:rFonts w:ascii="Arial" w:eastAsia="Times New Roman" w:hAnsi="Arial" w:cs="Arial"/>
          <w:color w:val="333333"/>
          <w:spacing w:val="2"/>
          <w:sz w:val="21"/>
          <w:szCs w:val="21"/>
        </w:rPr>
        <w:t> : Chaque faculté ou grande école peut ouvrir une école doctorale dans des conditions prévues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Des textes réglementaires déterminent également les conditions d'ouverture et d'organisation d'organismes </w:t>
      </w:r>
      <w:proofErr w:type="spellStart"/>
      <w:r w:rsidRPr="00DB1AF1">
        <w:rPr>
          <w:rFonts w:ascii="Arial" w:eastAsia="Times New Roman" w:hAnsi="Arial" w:cs="Arial"/>
          <w:color w:val="333333"/>
          <w:spacing w:val="2"/>
          <w:sz w:val="21"/>
          <w:szCs w:val="21"/>
        </w:rPr>
        <w:t>post-universitaires</w:t>
      </w:r>
      <w:proofErr w:type="spellEnd"/>
      <w:r w:rsidRPr="00DB1AF1">
        <w:rPr>
          <w:rFonts w:ascii="Arial" w:eastAsia="Times New Roman" w:hAnsi="Arial" w:cs="Arial"/>
          <w:color w:val="333333"/>
          <w:spacing w:val="2"/>
          <w:sz w:val="21"/>
          <w:szCs w:val="21"/>
        </w:rPr>
        <w:t xml:space="preserve"> pour la préparation et l'encadrement multiforme des candidats aux grades </w:t>
      </w:r>
      <w:proofErr w:type="spellStart"/>
      <w:r w:rsidRPr="00DB1AF1">
        <w:rPr>
          <w:rFonts w:ascii="Arial" w:eastAsia="Times New Roman" w:hAnsi="Arial" w:cs="Arial"/>
          <w:color w:val="333333"/>
          <w:spacing w:val="2"/>
          <w:sz w:val="21"/>
          <w:szCs w:val="21"/>
        </w:rPr>
        <w:t>post-doctoraux</w:t>
      </w:r>
      <w:proofErr w:type="spellEnd"/>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 : De la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66</w:t>
      </w:r>
      <w:r w:rsidRPr="00DB1AF1">
        <w:rPr>
          <w:rFonts w:ascii="Arial" w:eastAsia="Times New Roman" w:hAnsi="Arial" w:cs="Arial"/>
          <w:color w:val="333333"/>
          <w:spacing w:val="2"/>
          <w:sz w:val="21"/>
          <w:szCs w:val="21"/>
        </w:rPr>
        <w:t> : L'activité de recherche comprend la recherche fondamentale, la recherche appliquée et la recherche développement.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67</w:t>
      </w:r>
      <w:r w:rsidRPr="00DB1AF1">
        <w:rPr>
          <w:rFonts w:ascii="Arial" w:eastAsia="Times New Roman" w:hAnsi="Arial" w:cs="Arial"/>
          <w:color w:val="333333"/>
          <w:spacing w:val="2"/>
          <w:sz w:val="21"/>
          <w:szCs w:val="21"/>
        </w:rPr>
        <w:t> : Les instituts de recherche peuvent être rattachés à une université ou avoir une existence autonome dans les formes prévues par voie législative. Ils peuvent aussi être créés par une entreprise ou dans le cadre d'un partenariat « public/privé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68</w:t>
      </w:r>
      <w:r w:rsidRPr="00DB1AF1">
        <w:rPr>
          <w:rFonts w:ascii="Arial" w:eastAsia="Times New Roman" w:hAnsi="Arial" w:cs="Arial"/>
          <w:color w:val="333333"/>
          <w:spacing w:val="2"/>
          <w:sz w:val="21"/>
          <w:szCs w:val="21"/>
        </w:rPr>
        <w:t> : Les laboratoires de recherche et les ateliers de fabrication ou de maintenance des universités, grandes écoles et instituts de recherche, sont ouverts à la commande publique ou privée, notamment, en matière d'expertise, de production, de conseil, de contrôle, d'enquête ou d'audit, pour permettre leur autofinancement et garantir l'obligation de résultat pour les chercheurs.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est promu des dynamiques de recherche mettant en synergie les données de la culture et de la civilisation africaine avec celles d'autres cultures et civilisations.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En matière médicale notamment, il peut être créé des laboratoires permettant des partenariats entre la médecine africaine et les autres médecines, dans des conditions prévues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IV : Des modalités d'exercice du métier d'enseignant,</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proofErr w:type="gramStart"/>
      <w:r w:rsidRPr="00DB1AF1">
        <w:rPr>
          <w:rFonts w:ascii="Arial" w:eastAsia="Times New Roman" w:hAnsi="Arial" w:cs="Arial"/>
          <w:b/>
          <w:bCs/>
          <w:color w:val="333333"/>
          <w:spacing w:val="2"/>
          <w:sz w:val="21"/>
          <w:szCs w:val="21"/>
        </w:rPr>
        <w:lastRenderedPageBreak/>
        <w:t>de</w:t>
      </w:r>
      <w:proofErr w:type="gramEnd"/>
      <w:r w:rsidRPr="00DB1AF1">
        <w:rPr>
          <w:rFonts w:ascii="Arial" w:eastAsia="Times New Roman" w:hAnsi="Arial" w:cs="Arial"/>
          <w:b/>
          <w:bCs/>
          <w:color w:val="333333"/>
          <w:spacing w:val="2"/>
          <w:sz w:val="21"/>
          <w:szCs w:val="21"/>
        </w:rPr>
        <w:t xml:space="preserve"> formateur, de chercheur ou tout autre corps d'appui dans les secteurs Education, Formation et Recherche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69</w:t>
      </w:r>
      <w:r w:rsidRPr="00DB1AF1">
        <w:rPr>
          <w:rFonts w:ascii="Arial" w:eastAsia="Times New Roman" w:hAnsi="Arial" w:cs="Arial"/>
          <w:color w:val="333333"/>
          <w:spacing w:val="2"/>
          <w:sz w:val="21"/>
          <w:szCs w:val="21"/>
        </w:rPr>
        <w:t> : Les personnels des secteurs éducation, formation, enseignement supérieur et recherche sont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enseignants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formateurs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chercheurs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agents d'appui technique, administratif, logistique, statistique, psychologique, social et spécialisé, ainsi que ceux de la sécurisation scolaire et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70</w:t>
      </w:r>
      <w:r w:rsidRPr="00DB1AF1">
        <w:rPr>
          <w:rFonts w:ascii="Arial" w:eastAsia="Times New Roman" w:hAnsi="Arial" w:cs="Arial"/>
          <w:color w:val="333333"/>
          <w:spacing w:val="2"/>
          <w:sz w:val="21"/>
          <w:szCs w:val="21"/>
        </w:rPr>
        <w:t> : Le corps enseignant se subdivise 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enseignants du pré-primaire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enseignants du primaire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enseignants du secondaire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enseignants du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71</w:t>
      </w:r>
      <w:r w:rsidRPr="00DB1AF1">
        <w:rPr>
          <w:rFonts w:ascii="Arial" w:eastAsia="Times New Roman" w:hAnsi="Arial" w:cs="Arial"/>
          <w:color w:val="333333"/>
          <w:spacing w:val="2"/>
          <w:sz w:val="21"/>
          <w:szCs w:val="21"/>
        </w:rPr>
        <w:t> : Les enseignants, les formateurs et chercheurs peuvent être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agents publics permanents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agents publics non permanents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associés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émérites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honoraires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vacataires.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Ils sont recrutés dans les conditions prévues par le Statut Général de la Fonction Publique, les statuts particuliers, le Code du Travail ou des textes conventionnels.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72</w:t>
      </w:r>
      <w:r w:rsidRPr="00DB1AF1">
        <w:rPr>
          <w:rFonts w:ascii="Arial" w:eastAsia="Times New Roman" w:hAnsi="Arial" w:cs="Arial"/>
          <w:color w:val="333333"/>
          <w:spacing w:val="2"/>
          <w:sz w:val="21"/>
          <w:szCs w:val="21"/>
        </w:rPr>
        <w:t> : Des avantages particuliers sont accordés aux nationaux exerçant les métiers d'enseignant, de formateur ou de chercheur ainsi qu'à certaines spécialités pour susciter davantage de vocation.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Des textes réglementaires précisent les modalités d'octroi de ces avantages.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73</w:t>
      </w:r>
      <w:r w:rsidRPr="00DB1AF1">
        <w:rPr>
          <w:rFonts w:ascii="Arial" w:eastAsia="Times New Roman" w:hAnsi="Arial" w:cs="Arial"/>
          <w:color w:val="333333"/>
          <w:spacing w:val="2"/>
          <w:sz w:val="21"/>
          <w:szCs w:val="21"/>
        </w:rPr>
        <w:t> : Les enseignants, les formateurs et les chercheurs non nationaux sont recrutés sur la base de contrats stipulant leurs droits et leurs obligations.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74</w:t>
      </w:r>
      <w:r w:rsidRPr="00DB1AF1">
        <w:rPr>
          <w:rFonts w:ascii="Arial" w:eastAsia="Times New Roman" w:hAnsi="Arial" w:cs="Arial"/>
          <w:color w:val="333333"/>
          <w:spacing w:val="2"/>
          <w:sz w:val="21"/>
          <w:szCs w:val="21"/>
        </w:rPr>
        <w:t> : Le métier d'enseignant au pré-</w:t>
      </w:r>
      <w:proofErr w:type="gramStart"/>
      <w:r w:rsidRPr="00DB1AF1">
        <w:rPr>
          <w:rFonts w:ascii="Arial" w:eastAsia="Times New Roman" w:hAnsi="Arial" w:cs="Arial"/>
          <w:color w:val="333333"/>
          <w:spacing w:val="2"/>
          <w:sz w:val="21"/>
          <w:szCs w:val="21"/>
        </w:rPr>
        <w:t>primaire est</w:t>
      </w:r>
      <w:proofErr w:type="gramEnd"/>
      <w:r w:rsidRPr="00DB1AF1">
        <w:rPr>
          <w:rFonts w:ascii="Arial" w:eastAsia="Times New Roman" w:hAnsi="Arial" w:cs="Arial"/>
          <w:color w:val="333333"/>
          <w:spacing w:val="2"/>
          <w:sz w:val="21"/>
          <w:szCs w:val="21"/>
        </w:rPr>
        <w:t xml:space="preserve"> ouvert à toute personne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en qualité d'assistant du pré-primaire ou d'instituteur adjoint, titulaire d'un BEPC ou d'un diplôme équivalent, ayant satisfait à une formation appropriée, qualifiante et </w:t>
      </w:r>
      <w:proofErr w:type="spellStart"/>
      <w:r w:rsidRPr="00DB1AF1">
        <w:rPr>
          <w:rFonts w:ascii="Arial" w:eastAsia="Times New Roman" w:hAnsi="Arial" w:cs="Arial"/>
          <w:color w:val="333333"/>
          <w:spacing w:val="2"/>
          <w:sz w:val="21"/>
          <w:szCs w:val="21"/>
        </w:rPr>
        <w:t>diplômante</w:t>
      </w:r>
      <w:proofErr w:type="spellEnd"/>
      <w:r w:rsidRPr="00DB1AF1">
        <w:rPr>
          <w:rFonts w:ascii="Arial" w:eastAsia="Times New Roman" w:hAnsi="Arial" w:cs="Arial"/>
          <w:color w:val="333333"/>
          <w:spacing w:val="2"/>
          <w:sz w:val="21"/>
          <w:szCs w:val="21"/>
        </w:rPr>
        <w:t xml:space="preserv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d'instituteur du pré-primaire, titulaire du baccalauréat ou d'un titre équivalent, ayant satisfait à quatre semestres de niveau Licence 2 en abrégé L2 à l'Ecole Normale d'Instituteurs en abrégé ENI ou de tout autre établissement agréé ou partenaire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en qualité d'encadreur du pré-primaire, de grade de conseiller pédagogique, après cinq années de service comme instituteur du pré-primaire, ayant satisfait à six semestres de niveau Licence 3 en abrégé L3, huit semestres de niveau Master 1 en abrégé Ml et dix semestres de niveau Master </w:t>
      </w:r>
      <w:r w:rsidRPr="00DB1AF1">
        <w:rPr>
          <w:rFonts w:ascii="Arial" w:eastAsia="Times New Roman" w:hAnsi="Arial" w:cs="Arial"/>
          <w:color w:val="333333"/>
          <w:spacing w:val="2"/>
          <w:sz w:val="21"/>
          <w:szCs w:val="21"/>
        </w:rPr>
        <w:lastRenderedPageBreak/>
        <w:t>2 professionnel en abrégé M2, à l'Ecole Normale Supérieure en abrégé ENS ou de tout autre établissement agréé ou partenaire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d'encadreur, de grade d'inspecteur pédagogique, ayant satisfait à une formation doctorale en matière de recherche appliquée à l'enseignement pré-primaire et ouvrant ainsi droit, en cas de mention suffisante, à l'entrée dans les corps d'enseignants-chercheurs ou de chercheurs, comme spécialiste pour la formation des futurs encadreurs et enseignants du pré-primaire.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75</w:t>
      </w:r>
      <w:r w:rsidRPr="00DB1AF1">
        <w:rPr>
          <w:rFonts w:ascii="Arial" w:eastAsia="Times New Roman" w:hAnsi="Arial" w:cs="Arial"/>
          <w:color w:val="333333"/>
          <w:spacing w:val="2"/>
          <w:sz w:val="21"/>
          <w:szCs w:val="21"/>
        </w:rPr>
        <w:t xml:space="preserve"> : Le métier d'enseignant au </w:t>
      </w:r>
      <w:proofErr w:type="gramStart"/>
      <w:r w:rsidRPr="00DB1AF1">
        <w:rPr>
          <w:rFonts w:ascii="Arial" w:eastAsia="Times New Roman" w:hAnsi="Arial" w:cs="Arial"/>
          <w:color w:val="333333"/>
          <w:spacing w:val="2"/>
          <w:sz w:val="21"/>
          <w:szCs w:val="21"/>
        </w:rPr>
        <w:t>primaire est</w:t>
      </w:r>
      <w:proofErr w:type="gramEnd"/>
      <w:r w:rsidRPr="00DB1AF1">
        <w:rPr>
          <w:rFonts w:ascii="Arial" w:eastAsia="Times New Roman" w:hAnsi="Arial" w:cs="Arial"/>
          <w:color w:val="333333"/>
          <w:spacing w:val="2"/>
          <w:sz w:val="21"/>
          <w:szCs w:val="21"/>
        </w:rPr>
        <w:t xml:space="preserve"> ouvert à toute personne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en qualité d'instituteur adjoint, titulaire d'un BEPC ou d'un diplôme équivalent, ayant satisfait à une formation appropriée, qualifiante et </w:t>
      </w:r>
      <w:proofErr w:type="spellStart"/>
      <w:r w:rsidRPr="00DB1AF1">
        <w:rPr>
          <w:rFonts w:ascii="Arial" w:eastAsia="Times New Roman" w:hAnsi="Arial" w:cs="Arial"/>
          <w:color w:val="333333"/>
          <w:spacing w:val="2"/>
          <w:sz w:val="21"/>
          <w:szCs w:val="21"/>
        </w:rPr>
        <w:t>diplômante</w:t>
      </w:r>
      <w:proofErr w:type="spellEnd"/>
      <w:r w:rsidRPr="00DB1AF1">
        <w:rPr>
          <w:rFonts w:ascii="Arial" w:eastAsia="Times New Roman" w:hAnsi="Arial" w:cs="Arial"/>
          <w:color w:val="333333"/>
          <w:spacing w:val="2"/>
          <w:sz w:val="21"/>
          <w:szCs w:val="21"/>
        </w:rPr>
        <w:t xml:space="preserv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d'instituteur du primaire, titulaire du baccalauréat, ayant satisfait à quatre semestres de niveau L2 dans une ENI de l'Université des Sciences de l'Education ou de tout autre établissement agrée ou partenaire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d'encadreur du primaire, de grade de conseiller pédagogique, ayant satisfait, après cinq années de service comme instituteur du primaire, à six semestres de niveau L3, M1 et M2 professionnels, à l'ENS de l'Université des Sciences de l'Education ou de tout autre établissement agréé ou partenaire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d'encadreur chercheur, de grade d'inspecteur pédagogique, ayant satisfait à une formation doctorale en matière de recherche appliquée à l'enseignement primaire et ouvrant ainsi droit, en cas de mention suffisante, à l'entrée dans le corps d'enseignants-chercheurs ou de chercheurs, comme spécialiste pour la formation des futurs encadreurs et enseignants du primaire.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76</w:t>
      </w:r>
      <w:r w:rsidRPr="00DB1AF1">
        <w:rPr>
          <w:rFonts w:ascii="Arial" w:eastAsia="Times New Roman" w:hAnsi="Arial" w:cs="Arial"/>
          <w:color w:val="333333"/>
          <w:spacing w:val="2"/>
          <w:sz w:val="21"/>
          <w:szCs w:val="21"/>
        </w:rPr>
        <w:t xml:space="preserve"> : Le métier d'enseignant au secondaire </w:t>
      </w:r>
      <w:proofErr w:type="gramStart"/>
      <w:r w:rsidRPr="00DB1AF1">
        <w:rPr>
          <w:rFonts w:ascii="Arial" w:eastAsia="Times New Roman" w:hAnsi="Arial" w:cs="Arial"/>
          <w:color w:val="333333"/>
          <w:spacing w:val="2"/>
          <w:sz w:val="21"/>
          <w:szCs w:val="21"/>
        </w:rPr>
        <w:t>général est</w:t>
      </w:r>
      <w:proofErr w:type="gramEnd"/>
      <w:r w:rsidRPr="00DB1AF1">
        <w:rPr>
          <w:rFonts w:ascii="Arial" w:eastAsia="Times New Roman" w:hAnsi="Arial" w:cs="Arial"/>
          <w:color w:val="333333"/>
          <w:spacing w:val="2"/>
          <w:sz w:val="21"/>
          <w:szCs w:val="21"/>
        </w:rPr>
        <w:t xml:space="preserve"> ouvert à toute personne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 professeur adjoint de collège, titulaire d'une licence professionnelle délivrée par l'ENS de l'Université des Sciences de l'Education ou de tout autre établissement agréé ou partenaire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 professeur de lycée, titulaire d'un baccalauréat ou d'un titre équivalent, ayant satisfait à dix semestres de niveaux L1, L2, L3, Ml et M2 à l'ENS de l'Université des Sciences de l'Education ou de tout autre établissement agréé ou partenaire ou encore, ayant réussi après cinq années de service comme professeur adjoint de collège aux M1 et M2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d'encadreur chercheur du secondaire général, de grade d'inspecteur pédagogique, ayant satisfait à une formation doctorale en matière de recherche appliquée à l'enseignement secondaire général, et ouvrant droit, en cas de mention suffisante, à l'entrée dans le corps d'enseignants-chercheurs ou de chercheurs, comme spécialiste pour la formation des futurs professeurs des collèges et de lycées.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77</w:t>
      </w:r>
      <w:r w:rsidRPr="00DB1AF1">
        <w:rPr>
          <w:rFonts w:ascii="Arial" w:eastAsia="Times New Roman" w:hAnsi="Arial" w:cs="Arial"/>
          <w:color w:val="333333"/>
          <w:spacing w:val="2"/>
          <w:sz w:val="21"/>
          <w:szCs w:val="21"/>
        </w:rPr>
        <w:t xml:space="preserve"> : Le métier d'enseignant au secondaire technique et professionnel et dans les centres de formation </w:t>
      </w:r>
      <w:proofErr w:type="gramStart"/>
      <w:r w:rsidRPr="00DB1AF1">
        <w:rPr>
          <w:rFonts w:ascii="Arial" w:eastAsia="Times New Roman" w:hAnsi="Arial" w:cs="Arial"/>
          <w:color w:val="333333"/>
          <w:spacing w:val="2"/>
          <w:sz w:val="21"/>
          <w:szCs w:val="21"/>
        </w:rPr>
        <w:t>professionnelle est</w:t>
      </w:r>
      <w:proofErr w:type="gramEnd"/>
      <w:r w:rsidRPr="00DB1AF1">
        <w:rPr>
          <w:rFonts w:ascii="Arial" w:eastAsia="Times New Roman" w:hAnsi="Arial" w:cs="Arial"/>
          <w:color w:val="333333"/>
          <w:spacing w:val="2"/>
          <w:sz w:val="21"/>
          <w:szCs w:val="21"/>
        </w:rPr>
        <w:t xml:space="preserve"> ouvert à toute personne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 en qualité de formateur adjoint dans les centres de formation aux métiers de base, aux titulaires d'un CAP, d'un BT, d'un BEP ou d'un titre équivalent, ayant satisfait à une formation modulaire appropriée, qualifiante et </w:t>
      </w:r>
      <w:proofErr w:type="spellStart"/>
      <w:r w:rsidRPr="00DB1AF1">
        <w:rPr>
          <w:rFonts w:ascii="Arial" w:eastAsia="Times New Roman" w:hAnsi="Arial" w:cs="Arial"/>
          <w:color w:val="333333"/>
          <w:spacing w:val="2"/>
          <w:sz w:val="21"/>
          <w:szCs w:val="21"/>
        </w:rPr>
        <w:t>diplômante</w:t>
      </w:r>
      <w:proofErr w:type="spellEnd"/>
      <w:r w:rsidRPr="00DB1AF1">
        <w:rPr>
          <w:rFonts w:ascii="Arial" w:eastAsia="Times New Roman" w:hAnsi="Arial" w:cs="Arial"/>
          <w:color w:val="333333"/>
          <w:spacing w:val="2"/>
          <w:sz w:val="21"/>
          <w:szCs w:val="21"/>
        </w:rPr>
        <w:t xml:space="preserve"> lui permettant d'animer un atelier-école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 formateur dans les centres de formation professionnelle provinciaux, titulaire d'un baccalauréat technique ou professionnel, ayant satisfait à quatre semestres de niveau L2 à l'Ecole Normale Supérieure de l'Enseignement Technique en abrégé ENSET, de l'Université des Sciences de l'Education ou tout autre établissement agréé ou partenaire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en qualité de professeur adjoint de collège, titulaire d'une licence professionnelle de l'ENSET, de l'Université des Sciences de l'Education ou tout autre établissement agréé ou partenaire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 professeur de lycée, titulaire d'un baccalauréat ou d'un titre équivalent, ayant satisfait à dix semestres de niveau L1, L2, L3, M1 et M2 à l'ENSET, de l'Université des Sciences de l'Education ou de tout autre établissement agréé ou partenaire ou encore ayant réussi, après cinq années de service comme professeur adjoint de collège, aux M1 et M2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en qualité d'encadreur chercheur du secondaire technique et professionnel, de grade d'inspecteur pédagogique, ayant satisfait à une formation doctorale en matière de recherche appliquée à l'enseignement secondaire technique et professionnel, et ouvrant droit, en cas de mention suffisante, à l'entrée dans le corps d'enseignants-chercheurs ou de chercheurs, comme spécialiste pour la formation des futurs professeurs des collèges et des lycées.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78</w:t>
      </w:r>
      <w:r w:rsidRPr="00DB1AF1">
        <w:rPr>
          <w:rFonts w:ascii="Arial" w:eastAsia="Times New Roman" w:hAnsi="Arial" w:cs="Arial"/>
          <w:color w:val="333333"/>
          <w:spacing w:val="2"/>
          <w:sz w:val="21"/>
          <w:szCs w:val="21"/>
        </w:rPr>
        <w:t> : L'ouverture de poste d'enseignant au pré-primaire, au primaire et au secondaire se fait par académie.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79</w:t>
      </w:r>
      <w:r w:rsidRPr="00DB1AF1">
        <w:rPr>
          <w:rFonts w:ascii="Arial" w:eastAsia="Times New Roman" w:hAnsi="Arial" w:cs="Arial"/>
          <w:color w:val="333333"/>
          <w:spacing w:val="2"/>
          <w:sz w:val="21"/>
          <w:szCs w:val="21"/>
        </w:rPr>
        <w:t> : Les jeunes bacheliers admis en formation initiale à l'ENI, à l'ENS et à l'ENSET acquièrent le statut d'agent public permanent stagiaire dès le début de la deuxième année académique.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80</w:t>
      </w:r>
      <w:r w:rsidRPr="00DB1AF1">
        <w:rPr>
          <w:rFonts w:ascii="Arial" w:eastAsia="Times New Roman" w:hAnsi="Arial" w:cs="Arial"/>
          <w:color w:val="333333"/>
          <w:spacing w:val="2"/>
          <w:sz w:val="21"/>
          <w:szCs w:val="21"/>
        </w:rPr>
        <w:t> : Le métier d'enseignant au supérieur est ouvert à tout titulaire d'un doctorat à partir de la mention bien.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Dans des spécialités insuffisamment pourvues en enseignants titulaires d'un doctorat, le poste peut être ouvert au titulaire d'un master ou de tout autre diplôme jugé équivalent.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Aux fins de l'appropriation des compétences par les étudiants, l'enseignement supérieur peut être ouvert à des professionnels et autres spécialistes et personnes qualifiées ou expérimentées sur la base des contrats spécifiques.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81</w:t>
      </w:r>
      <w:r w:rsidRPr="00DB1AF1">
        <w:rPr>
          <w:rFonts w:ascii="Arial" w:eastAsia="Times New Roman" w:hAnsi="Arial" w:cs="Arial"/>
          <w:color w:val="333333"/>
          <w:spacing w:val="2"/>
          <w:sz w:val="21"/>
          <w:szCs w:val="21"/>
        </w:rPr>
        <w:t xml:space="preserve"> : Les intervenants dans les écoles doctorales et les collèges </w:t>
      </w:r>
      <w:proofErr w:type="spellStart"/>
      <w:r w:rsidRPr="00DB1AF1">
        <w:rPr>
          <w:rFonts w:ascii="Arial" w:eastAsia="Times New Roman" w:hAnsi="Arial" w:cs="Arial"/>
          <w:color w:val="333333"/>
          <w:spacing w:val="2"/>
          <w:sz w:val="21"/>
          <w:szCs w:val="21"/>
        </w:rPr>
        <w:t>post-doctoraux</w:t>
      </w:r>
      <w:proofErr w:type="spellEnd"/>
      <w:r w:rsidRPr="00DB1AF1">
        <w:rPr>
          <w:rFonts w:ascii="Arial" w:eastAsia="Times New Roman" w:hAnsi="Arial" w:cs="Arial"/>
          <w:color w:val="333333"/>
          <w:spacing w:val="2"/>
          <w:sz w:val="21"/>
          <w:szCs w:val="21"/>
        </w:rPr>
        <w:t xml:space="preserve"> doivent être, selon des modalités définies par voie réglementaire, des enseignants du supérieur de rang magistral ou des personnes suffisamment qualifiées ou expérimentées agréées par une commission.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82</w:t>
      </w:r>
      <w:r w:rsidRPr="00DB1AF1">
        <w:rPr>
          <w:rFonts w:ascii="Arial" w:eastAsia="Times New Roman" w:hAnsi="Arial" w:cs="Arial"/>
          <w:color w:val="333333"/>
          <w:spacing w:val="2"/>
          <w:sz w:val="21"/>
          <w:szCs w:val="21"/>
        </w:rPr>
        <w:t> : Le métier de chercheur dans un laboratoire ou un atelier, d'une faculté, d'une grande école, d'un institut de recherche, ou dans un organisme privé partenaire est ouvert à toute personne titulaire d'un doctorat avec au minimum la mention bien.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jury scientifique peut décider d'associer à une équipe de recherche toute personne qu'il juge qualifiée ou expérimentée.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83</w:t>
      </w:r>
      <w:r w:rsidRPr="00DB1AF1">
        <w:rPr>
          <w:rFonts w:ascii="Arial" w:eastAsia="Times New Roman" w:hAnsi="Arial" w:cs="Arial"/>
          <w:color w:val="333333"/>
          <w:spacing w:val="2"/>
          <w:sz w:val="21"/>
          <w:szCs w:val="21"/>
        </w:rPr>
        <w:t> : L'ouverture de postes dans l'enseignement au supérieur et dans la recherche se fait par établissement et par institut de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84</w:t>
      </w:r>
      <w:r w:rsidRPr="00DB1AF1">
        <w:rPr>
          <w:rFonts w:ascii="Arial" w:eastAsia="Times New Roman" w:hAnsi="Arial" w:cs="Arial"/>
          <w:color w:val="333333"/>
          <w:spacing w:val="2"/>
          <w:sz w:val="21"/>
          <w:szCs w:val="21"/>
        </w:rPr>
        <w:t> : Durant la dernière décennie de leur carrière, les enseignants et les chercheurs doivent être encouragés à s'organiser en bureau d'études ou de consultation, aux fins de faciliter leur mobilisation, par commande publique ou privée, en cas de nécessité.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Ils peuvent être sollicités pour des vacations ou des contrats particuliers après leur admission à la retraite.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85</w:t>
      </w:r>
      <w:r w:rsidRPr="00DB1AF1">
        <w:rPr>
          <w:rFonts w:ascii="Arial" w:eastAsia="Times New Roman" w:hAnsi="Arial" w:cs="Arial"/>
          <w:color w:val="333333"/>
          <w:spacing w:val="2"/>
          <w:sz w:val="21"/>
          <w:szCs w:val="21"/>
        </w:rPr>
        <w:t> : Les modalités d'accès dans les corps d'appui multiforme à l'éducation, à la formation, à la recherche ainsi que dans celui chargé de la sécurisation scolaire et universitaire, tout comme le déroulement de chaque carrière, sont fixées par voie réglementaire.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V : Du calendrier scolaire et académique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86</w:t>
      </w:r>
      <w:r w:rsidRPr="00DB1AF1">
        <w:rPr>
          <w:rFonts w:ascii="Arial" w:eastAsia="Times New Roman" w:hAnsi="Arial" w:cs="Arial"/>
          <w:color w:val="333333"/>
          <w:spacing w:val="2"/>
          <w:sz w:val="21"/>
          <w:szCs w:val="21"/>
        </w:rPr>
        <w:t> : Le calendrier et le rythme scolaires et académiques sont conçus de manière à garantir l'idéal d'une école accessible à tous, tout au long de la vie.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Ils sont régis par les principes généraux ci-dessous.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 Au pré-primaire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année scolaire de 32 semaines entrecoupée de vacances intermédiaires et de jours fériés, se terminant par trois mois de vacances de fin d'année académique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semaine scolaire organisée, du lundi au vendredi, et comprenant chaque jour, en alternant intercours, repas et repos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chaque matin quatre heures de cours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chaque après-midi, deux heures consacrées aux activités ludiques, sportives, artistiques ou pratiques.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 Au primaire et au secondaire général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année scolaire régie par les mêmes principes que ceux du pré-primaire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semaine scolaire organisée, du lundi au vendredi, et comprenant chaque jour en alternant intercours, repas et repos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chaque matin, quatre heures trente minutes de cours fondamentaux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chaque après-midi, une heure de travaux pratiques ou de travaux dirigés, une heure trente minutes de cours fondamentaux, une heure de cours de sport ou d'activités artistiques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voyages d'immersion linguistique, culturelle, scientifique ou aux technologies de l'information et de la communication.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 Au secondaire technique et à la formation professionnelle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année scolaire régie par les mêmes principes que ceux du secondaire général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une semaine scolaire organisée, du lundi au vendredi, et comprenant chaque jour en alternant intercours, repas et repos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chaque matin, cinq heures trente minutes de cours fondamentaux ou de travaux pratiques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chaque après-midi, deux heures trente minutes de cours, une heure trente minutes de technologies au laboratoire, une heure de cours de sport et d'activités artistiques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voyages d'immersion linguistique, culturelle, scientifique ou aux technologies de l'information et de la communication.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87</w:t>
      </w:r>
      <w:r w:rsidRPr="00DB1AF1">
        <w:rPr>
          <w:rFonts w:ascii="Arial" w:eastAsia="Times New Roman" w:hAnsi="Arial" w:cs="Arial"/>
          <w:color w:val="333333"/>
          <w:spacing w:val="2"/>
          <w:sz w:val="21"/>
          <w:szCs w:val="21"/>
        </w:rPr>
        <w:t> : Certaines universités et grandes écoles peuvent soumettre à validation par le Gouvernement, un calendrier académique organisé en deux fois six mois et notamment, de janvier à juin et de juillet à décembre.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88</w:t>
      </w:r>
      <w:r w:rsidRPr="00DB1AF1">
        <w:rPr>
          <w:rFonts w:ascii="Arial" w:eastAsia="Times New Roman" w:hAnsi="Arial" w:cs="Arial"/>
          <w:color w:val="333333"/>
          <w:spacing w:val="2"/>
          <w:sz w:val="21"/>
          <w:szCs w:val="21"/>
        </w:rPr>
        <w:t xml:space="preserve"> : Sous réserve des spécificités inhérentes à l'enseignement supérieur et à l'enseignement technique et professionnel, ainsi qu'à l'enseignement spécialisé, chaque samedi matin peut être consacré aux compétitions </w:t>
      </w:r>
      <w:proofErr w:type="spellStart"/>
      <w:r w:rsidRPr="00DB1AF1">
        <w:rPr>
          <w:rFonts w:ascii="Arial" w:eastAsia="Times New Roman" w:hAnsi="Arial" w:cs="Arial"/>
          <w:color w:val="333333"/>
          <w:spacing w:val="2"/>
          <w:sz w:val="21"/>
          <w:szCs w:val="21"/>
        </w:rPr>
        <w:t>inter-classes</w:t>
      </w:r>
      <w:proofErr w:type="spellEnd"/>
      <w:r w:rsidRPr="00DB1AF1">
        <w:rPr>
          <w:rFonts w:ascii="Arial" w:eastAsia="Times New Roman" w:hAnsi="Arial" w:cs="Arial"/>
          <w:color w:val="333333"/>
          <w:spacing w:val="2"/>
          <w:sz w:val="21"/>
          <w:szCs w:val="21"/>
        </w:rPr>
        <w:t xml:space="preserve"> ou inter-établissements scolaires et universitaires, alternant des activités sportives, des activités socioculturelles ou des compétitions scientifiques ou technologiques et notamment en matière d'innovation dans les domaines multiformes.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Les établissements peuvent faire valider par le Ministère compétent, des calendriers scolaires et académiques assurant la promotion d'un enseignement ou d'une formation accessible à tous et tout au long de la vie.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89</w:t>
      </w:r>
      <w:r w:rsidRPr="00DB1AF1">
        <w:rPr>
          <w:rFonts w:ascii="Arial" w:eastAsia="Times New Roman" w:hAnsi="Arial" w:cs="Arial"/>
          <w:color w:val="333333"/>
          <w:spacing w:val="2"/>
          <w:sz w:val="21"/>
          <w:szCs w:val="21"/>
        </w:rPr>
        <w:t> : Pour chaque année, le calendrier scolaire et académique est fixé par arrêté ministériel, sur délégation du Premier Ministre.</w:t>
      </w:r>
    </w:p>
    <w:p w:rsidR="00DB1AF1" w:rsidRPr="00DB1AF1" w:rsidRDefault="00DB1AF1" w:rsidP="00A51B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VI : De l'orientation scolaire, académique et de la</w:t>
      </w:r>
      <w:r w:rsidR="00A51BF1">
        <w:rPr>
          <w:rFonts w:ascii="Arial" w:eastAsia="Times New Roman" w:hAnsi="Arial" w:cs="Arial"/>
          <w:color w:val="333333"/>
          <w:spacing w:val="2"/>
          <w:sz w:val="21"/>
          <w:szCs w:val="21"/>
        </w:rPr>
        <w:t xml:space="preserve"> </w:t>
      </w:r>
      <w:r w:rsidR="00A51BF1">
        <w:rPr>
          <w:rFonts w:ascii="Arial" w:eastAsia="Times New Roman" w:hAnsi="Arial" w:cs="Arial"/>
          <w:b/>
          <w:bCs/>
          <w:color w:val="333333"/>
          <w:spacing w:val="2"/>
          <w:sz w:val="21"/>
          <w:szCs w:val="21"/>
        </w:rPr>
        <w:t xml:space="preserve">prise en charge sociale de </w:t>
      </w:r>
      <w:r w:rsidRPr="00DB1AF1">
        <w:rPr>
          <w:rFonts w:ascii="Arial" w:eastAsia="Times New Roman" w:hAnsi="Arial" w:cs="Arial"/>
          <w:b/>
          <w:bCs/>
          <w:color w:val="333333"/>
          <w:spacing w:val="2"/>
          <w:sz w:val="21"/>
          <w:szCs w:val="21"/>
        </w:rPr>
        <w:t>l'apprenant</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 : De l'orientation scolaire et académique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90</w:t>
      </w:r>
      <w:r w:rsidRPr="00DB1AF1">
        <w:rPr>
          <w:rFonts w:ascii="Arial" w:eastAsia="Times New Roman" w:hAnsi="Arial" w:cs="Arial"/>
          <w:color w:val="333333"/>
          <w:spacing w:val="2"/>
          <w:sz w:val="21"/>
          <w:szCs w:val="21"/>
        </w:rPr>
        <w:t> : Dès son entrée en petite section du pré-primaire, l'apprenant bénéficie d'un numéro d'identification unique codifié et attribué, par le fichier central du Ministère en charge de l'Education Nationale, jusqu'à son entrée dans la vie active.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91</w:t>
      </w:r>
      <w:r w:rsidRPr="00DB1AF1">
        <w:rPr>
          <w:rFonts w:ascii="Arial" w:eastAsia="Times New Roman" w:hAnsi="Arial" w:cs="Arial"/>
          <w:color w:val="333333"/>
          <w:spacing w:val="2"/>
          <w:sz w:val="21"/>
          <w:szCs w:val="21"/>
        </w:rPr>
        <w:t> : Au cours du cycle primaire et tout en tenant compte de ses aptitudes au pré-primaire, l'apprenant, en situation de redoublement, peut être orienté par le Conseil d'école, soit vers une formation à un métier de base approprié, s'il est âgé d'au moins douze ans, soit vers un centre de formation des pépinières du sport, soit encore dans un établissement spécialisé, s'il présente d'importantes déficiences.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92</w:t>
      </w:r>
      <w:r w:rsidRPr="00DB1AF1">
        <w:rPr>
          <w:rFonts w:ascii="Arial" w:eastAsia="Times New Roman" w:hAnsi="Arial" w:cs="Arial"/>
          <w:color w:val="333333"/>
          <w:spacing w:val="2"/>
          <w:sz w:val="21"/>
          <w:szCs w:val="21"/>
        </w:rPr>
        <w:t> : Au cours du cycle du collège et au premier cycle du lycée, l'apprenant présentant des aptitudes particulières à un métier ou à une activité sportive d'avenir, peut être conséquemment orienté par le Conseil d'établissement.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93</w:t>
      </w:r>
      <w:r w:rsidRPr="00DB1AF1">
        <w:rPr>
          <w:rFonts w:ascii="Arial" w:eastAsia="Times New Roman" w:hAnsi="Arial" w:cs="Arial"/>
          <w:color w:val="333333"/>
          <w:spacing w:val="2"/>
          <w:sz w:val="21"/>
          <w:szCs w:val="21"/>
        </w:rPr>
        <w:t> : L'apprenant titulaire d'un BEPC, d'un BT ou d'un BEP présentant des difficultés au second cycle, peut être orienté par le Conseil d'établissement dans un centre de formation professionnelle ou dans un centre de formation sportif de haut niveau.</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highlight w:val="yellow"/>
        </w:rPr>
        <w:t>Article 94</w:t>
      </w:r>
      <w:r w:rsidRPr="00DB1AF1">
        <w:rPr>
          <w:rFonts w:ascii="Arial" w:eastAsia="Times New Roman" w:hAnsi="Arial" w:cs="Arial"/>
          <w:color w:val="333333"/>
          <w:spacing w:val="2"/>
          <w:sz w:val="21"/>
          <w:szCs w:val="21"/>
          <w:highlight w:val="yellow"/>
        </w:rPr>
        <w:t> : A l'obtention du baccalauréat, le secrétariat d'orientation scolaire et universitaire des ministères en charge de l'Education et de la Formation dresse, sur la base du fichier central d'identification, un état nominatif d'orientation des nouveaux bacheliers en fonction des besoins de la nation.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95</w:t>
      </w:r>
      <w:r w:rsidRPr="00DB1AF1">
        <w:rPr>
          <w:rFonts w:ascii="Arial" w:eastAsia="Times New Roman" w:hAnsi="Arial" w:cs="Arial"/>
          <w:color w:val="333333"/>
          <w:spacing w:val="2"/>
          <w:sz w:val="21"/>
          <w:szCs w:val="21"/>
        </w:rPr>
        <w:t> : Les nouveaux bacheliers sont orientés, par quota ainsi qu'il suit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plus âgés, vers les formations aux métiers d'enseignants du pré-primaire, du primaire ou du secondaire, ainsi que ceux de formateur dans les centres de formation professionnelle et dans les métiers des niveaux DUT en abrégé Diplôme Universitaire de Technologie, BTS ou licence professionnelle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ceux d'un âge moyen, vers des formations conduisant aux écoles d'ingénieurs ou de formation aux masters professionnels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plus jeunes, vers les classes préparatoires et les grandes écoles, notamment pour former des docteurs ingénieurs ainsi que vers les facultés pour la formation des futurs enseignants du supérieur ou des chercheurs.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96</w:t>
      </w:r>
      <w:r w:rsidRPr="00DB1AF1">
        <w:rPr>
          <w:rFonts w:ascii="Arial" w:eastAsia="Times New Roman" w:hAnsi="Arial" w:cs="Arial"/>
          <w:color w:val="333333"/>
          <w:spacing w:val="2"/>
          <w:sz w:val="21"/>
          <w:szCs w:val="21"/>
        </w:rPr>
        <w:t> : Les états nominatifs d'orientation scolaire et universitaire sont soumis, lors des différentes sessions, à la Commission Nationale des Bourses, pour attribution d'allocations de bourses et de frais d'écolage.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Après délibération de la Commission Nationale des Bourses, ces états nominatifs sont transmis à l'Agence Nationale des Bourses du Gabon, chargée de l'élaboration des états financiers et de leur transmission aux services compétents pour ordonnancement et paiement.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97</w:t>
      </w:r>
      <w:r w:rsidRPr="00DB1AF1">
        <w:rPr>
          <w:rFonts w:ascii="Arial" w:eastAsia="Times New Roman" w:hAnsi="Arial" w:cs="Arial"/>
          <w:color w:val="333333"/>
          <w:spacing w:val="2"/>
          <w:sz w:val="21"/>
          <w:szCs w:val="21"/>
        </w:rPr>
        <w:t> : Durant son parcours, l'étudiant présentant de meilleures aptitudes dans un domaine autre que celui de son orientation initiale peut être réorienté.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98</w:t>
      </w:r>
      <w:r w:rsidRPr="00DB1AF1">
        <w:rPr>
          <w:rFonts w:ascii="Arial" w:eastAsia="Times New Roman" w:hAnsi="Arial" w:cs="Arial"/>
          <w:color w:val="333333"/>
          <w:spacing w:val="2"/>
          <w:sz w:val="21"/>
          <w:szCs w:val="21"/>
        </w:rPr>
        <w:t> : Les orientations et réorientations prévues par le présent texte abrogent les mécanismes d'exclusion dans les établissements scolaires et universitaires, pour travail insuffisant, ainsi que ceux de suppression de la bourse dans l'enseignement professionnel et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99</w:t>
      </w:r>
      <w:r w:rsidRPr="00DB1AF1">
        <w:rPr>
          <w:rFonts w:ascii="Arial" w:eastAsia="Times New Roman" w:hAnsi="Arial" w:cs="Arial"/>
          <w:color w:val="333333"/>
          <w:spacing w:val="2"/>
          <w:sz w:val="21"/>
          <w:szCs w:val="21"/>
        </w:rPr>
        <w:t> : Ces orientations et réorientations peuvent faire l'objet de recours, dans les formes et conditions prévues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100</w:t>
      </w:r>
      <w:r w:rsidRPr="00DB1AF1">
        <w:rPr>
          <w:rFonts w:ascii="Arial" w:eastAsia="Times New Roman" w:hAnsi="Arial" w:cs="Arial"/>
          <w:color w:val="333333"/>
          <w:spacing w:val="2"/>
          <w:sz w:val="21"/>
          <w:szCs w:val="21"/>
        </w:rPr>
        <w:t> : Si le recours n'aboutit pas, et en cas de persistance de l'apprenant dans son refus, l'orientation est immédiatement libérée au profit d'un méritant immédiat.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101</w:t>
      </w:r>
      <w:r w:rsidRPr="00DB1AF1">
        <w:rPr>
          <w:rFonts w:ascii="Arial" w:eastAsia="Times New Roman" w:hAnsi="Arial" w:cs="Arial"/>
          <w:color w:val="333333"/>
          <w:spacing w:val="2"/>
          <w:sz w:val="21"/>
          <w:szCs w:val="21"/>
        </w:rPr>
        <w:t> : L'orientation d'apprenants boursiers de l'Etat ou de toute collectivité publique à l'extérieur du Gabon, doit être justifiée par l'inexistence des filières et des niveaux de formation dans les établissements nationaux.</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102</w:t>
      </w:r>
      <w:r w:rsidRPr="00DB1AF1">
        <w:rPr>
          <w:rFonts w:ascii="Arial" w:eastAsia="Times New Roman" w:hAnsi="Arial" w:cs="Arial"/>
          <w:color w:val="333333"/>
          <w:spacing w:val="2"/>
          <w:sz w:val="21"/>
          <w:szCs w:val="21"/>
        </w:rPr>
        <w:t> : L'orientation d'apprenants à l'étranger doit être en adéquation avec les objectifs de développement et les moyens de la nation et justifiée par les aptitudes dudit apprenant.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103</w:t>
      </w:r>
      <w:r w:rsidRPr="00DB1AF1">
        <w:rPr>
          <w:rFonts w:ascii="Arial" w:eastAsia="Times New Roman" w:hAnsi="Arial" w:cs="Arial"/>
          <w:color w:val="333333"/>
          <w:spacing w:val="2"/>
          <w:sz w:val="21"/>
          <w:szCs w:val="21"/>
        </w:rPr>
        <w:t> : Pour garantir l'attractivité vers les métiers d'enseignement des sciences dures, des technologies, de la gestion, du droit, de l'économie et de tout autre domaine jugé opportun, les orientations doivent être soutenues par des bourses incitatives.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 : De la prise en charge sociale de l'apprenant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104</w:t>
      </w:r>
      <w:r w:rsidRPr="00DB1AF1">
        <w:rPr>
          <w:rFonts w:ascii="Arial" w:eastAsia="Times New Roman" w:hAnsi="Arial" w:cs="Arial"/>
          <w:color w:val="333333"/>
          <w:spacing w:val="2"/>
          <w:sz w:val="21"/>
          <w:szCs w:val="21"/>
        </w:rPr>
        <w:t> : En toute circonstance, l'élève et l'étudiant sont au centre de l'activité éducative. Le droit à l'éducation confère aux élèves et étudiants méritants le bénéfice des conditions appropriées d'apprentissage et d'épanouissement, dans la limite des possibilités de l'Etat.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 ce titre, ils ont droit au libre accès aux enseignements prescrits par les programmes de formation et à la garantie de l'intégrité physique et morale.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105</w:t>
      </w:r>
      <w:r w:rsidRPr="00DB1AF1">
        <w:rPr>
          <w:rFonts w:ascii="Arial" w:eastAsia="Times New Roman" w:hAnsi="Arial" w:cs="Arial"/>
          <w:color w:val="333333"/>
          <w:spacing w:val="2"/>
          <w:sz w:val="21"/>
          <w:szCs w:val="21"/>
        </w:rPr>
        <w:t> : L'expression de ces paramètres suggère un seuil décent de logement et de restauration, une assurance maladie assortie d'une couverture des risques dans les espaces culturels et sportifs adéquats, des facilités de transport et de documentation dont les conditions d'accès sont prévues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106</w:t>
      </w:r>
      <w:r w:rsidRPr="00DB1AF1">
        <w:rPr>
          <w:rFonts w:ascii="Arial" w:eastAsia="Times New Roman" w:hAnsi="Arial" w:cs="Arial"/>
          <w:color w:val="333333"/>
          <w:spacing w:val="2"/>
          <w:sz w:val="21"/>
          <w:szCs w:val="21"/>
        </w:rPr>
        <w:t> : Les établissements d'enseignement, de formation et de recherche, doivent être sanctuarisés par un cadre architectural permettant des synergies dynamiques entre les membres d'une communauté éducative sereine et exempte de toute atteinte à leur intégrité.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Ils doivent être accessibles à tout membre de la communauté éducative et notamment à ceux frappés de quelque handicap que ce soit.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107</w:t>
      </w:r>
      <w:r w:rsidRPr="00DB1AF1">
        <w:rPr>
          <w:rFonts w:ascii="Arial" w:eastAsia="Times New Roman" w:hAnsi="Arial" w:cs="Arial"/>
          <w:color w:val="333333"/>
          <w:spacing w:val="2"/>
          <w:sz w:val="21"/>
          <w:szCs w:val="21"/>
        </w:rPr>
        <w:t> : La consécration de cette sanctuarisation du domaine public de l'enseignement, de la formation et de la recherche, s'appuie sur des franchises d'inviolabilité et d'irresponsabilité autres que délictuelles ou disciplinaires, au profit des membres de toute la communauté éducative.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108</w:t>
      </w:r>
      <w:r w:rsidRPr="00DB1AF1">
        <w:rPr>
          <w:rFonts w:ascii="Arial" w:eastAsia="Times New Roman" w:hAnsi="Arial" w:cs="Arial"/>
          <w:color w:val="333333"/>
          <w:spacing w:val="2"/>
          <w:sz w:val="21"/>
          <w:szCs w:val="21"/>
        </w:rPr>
        <w:t> : Sont interdits en milieu scolaire et universitaire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les châtiments ou sévices ainsi que toute autre forme de violence ou d'humiliation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commerce ou la consommation, sous quelle que forme que ce soit, tant à l'intérieur qu'aux abords des établissements, de l'alcool, de la drogue ou des stupéfiants ainsi que toute autre substance nocive présentant un danger pour la santé, l'environnement scolaire et universitaire ainsi que pour l'ensemble de la communauté éducative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détention par les apprenants d'une arme à feu, d'une arme blanche, d'un explosif ou d'une substance de nature à constituer un danger pour autrui ou pour la communauté.</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VII : Des instruments de garantie de l'Assurance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Qualité de l'Enseignement, de la Formation</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proofErr w:type="gramStart"/>
      <w:r w:rsidRPr="00DB1AF1">
        <w:rPr>
          <w:rFonts w:ascii="Arial" w:eastAsia="Times New Roman" w:hAnsi="Arial" w:cs="Arial"/>
          <w:b/>
          <w:bCs/>
          <w:color w:val="333333"/>
          <w:spacing w:val="2"/>
          <w:sz w:val="21"/>
          <w:szCs w:val="21"/>
        </w:rPr>
        <w:t>et</w:t>
      </w:r>
      <w:proofErr w:type="gramEnd"/>
      <w:r w:rsidRPr="00DB1AF1">
        <w:rPr>
          <w:rFonts w:ascii="Arial" w:eastAsia="Times New Roman" w:hAnsi="Arial" w:cs="Arial"/>
          <w:b/>
          <w:bCs/>
          <w:color w:val="333333"/>
          <w:spacing w:val="2"/>
          <w:sz w:val="21"/>
          <w:szCs w:val="21"/>
        </w:rPr>
        <w:t xml:space="preserve"> de la Recherche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109</w:t>
      </w:r>
      <w:r w:rsidRPr="00DB1AF1">
        <w:rPr>
          <w:rFonts w:ascii="Arial" w:eastAsia="Times New Roman" w:hAnsi="Arial" w:cs="Arial"/>
          <w:color w:val="333333"/>
          <w:spacing w:val="2"/>
          <w:sz w:val="21"/>
          <w:szCs w:val="21"/>
        </w:rPr>
        <w:t> : Il est créé un organisme de garantie de l'Assurance Qualité dénommé Comité Scientifique d'Assurance Qualité en abrégé CSAQ.</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est chargé d'évaluer les curricula et offres de formation et de recherche et du suivi des enseignants, des formateurs et des chercheurs, pour un meilleur déroulement académique et scientifique de leur carrière.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est également qualifié pour évaluer l'adéquation des projets de recherche avec les impératifs de développement et d'éthique.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110</w:t>
      </w:r>
      <w:r w:rsidRPr="00DB1AF1">
        <w:rPr>
          <w:rFonts w:ascii="Arial" w:eastAsia="Times New Roman" w:hAnsi="Arial" w:cs="Arial"/>
          <w:color w:val="333333"/>
          <w:spacing w:val="2"/>
          <w:sz w:val="21"/>
          <w:szCs w:val="21"/>
        </w:rPr>
        <w:t> : Les modalités d'organisation et de fonctionnement du CSAQ sont fixées par voie réglementaire.</w:t>
      </w:r>
    </w:p>
    <w:p w:rsidR="00DB1AF1" w:rsidRPr="00DB1AF1" w:rsidRDefault="00DB1AF1" w:rsidP="00A51B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VIII : Des partenariats « public/privé » en matière</w:t>
      </w:r>
      <w:r w:rsidR="00A51BF1">
        <w:rPr>
          <w:rFonts w:ascii="Arial" w:eastAsia="Times New Roman" w:hAnsi="Arial" w:cs="Arial"/>
          <w:color w:val="333333"/>
          <w:spacing w:val="2"/>
          <w:sz w:val="21"/>
          <w:szCs w:val="21"/>
        </w:rPr>
        <w:t xml:space="preserve"> </w:t>
      </w:r>
      <w:r w:rsidRPr="00DB1AF1">
        <w:rPr>
          <w:rFonts w:ascii="Arial" w:eastAsia="Times New Roman" w:hAnsi="Arial" w:cs="Arial"/>
          <w:b/>
          <w:bCs/>
          <w:color w:val="333333"/>
          <w:spacing w:val="2"/>
          <w:sz w:val="21"/>
          <w:szCs w:val="21"/>
        </w:rPr>
        <w:t>d'enseignement, de formation et de recherche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111</w:t>
      </w:r>
      <w:r w:rsidRPr="00DB1AF1">
        <w:rPr>
          <w:rFonts w:ascii="Arial" w:eastAsia="Times New Roman" w:hAnsi="Arial" w:cs="Arial"/>
          <w:color w:val="333333"/>
          <w:spacing w:val="2"/>
          <w:sz w:val="21"/>
          <w:szCs w:val="21"/>
        </w:rPr>
        <w:t> : En matière d'enseignement, de formation et de recherche, des partenariats « public/privé » peuvent être promus.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112</w:t>
      </w:r>
      <w:r w:rsidRPr="00DB1AF1">
        <w:rPr>
          <w:rFonts w:ascii="Arial" w:eastAsia="Times New Roman" w:hAnsi="Arial" w:cs="Arial"/>
          <w:color w:val="333333"/>
          <w:spacing w:val="2"/>
          <w:sz w:val="21"/>
          <w:szCs w:val="21"/>
        </w:rPr>
        <w:t> : Tout promoteur d'un établissement privé d'enseignement, de formation ou de recherche est tenu de passer un contrat de partenariat avec l'Etat ou toute autre collectivité publique.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113</w:t>
      </w:r>
      <w:r w:rsidRPr="00DB1AF1">
        <w:rPr>
          <w:rFonts w:ascii="Arial" w:eastAsia="Times New Roman" w:hAnsi="Arial" w:cs="Arial"/>
          <w:color w:val="333333"/>
          <w:spacing w:val="2"/>
          <w:sz w:val="21"/>
          <w:szCs w:val="21"/>
        </w:rPr>
        <w:t> : Les droits et obligations entre les partenaires sont formalisés par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contrat d'agrément technique d'ouverture et de gestion d'un établissement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un contrat de reconnaissance d'utilité publique.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114</w:t>
      </w:r>
      <w:r w:rsidRPr="00DB1AF1">
        <w:rPr>
          <w:rFonts w:ascii="Arial" w:eastAsia="Times New Roman" w:hAnsi="Arial" w:cs="Arial"/>
          <w:color w:val="333333"/>
          <w:spacing w:val="2"/>
          <w:sz w:val="21"/>
          <w:szCs w:val="21"/>
        </w:rPr>
        <w:t> : Pour l'émergence des partenariats « public/privé » innovants en matière de formation, d'enseignement et de recherche, il est créé en République Gabonaise, une Cité Verte de l'Emergence, de l'Education et du Savoir.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115</w:t>
      </w:r>
      <w:r w:rsidRPr="00DB1AF1">
        <w:rPr>
          <w:rFonts w:ascii="Arial" w:eastAsia="Times New Roman" w:hAnsi="Arial" w:cs="Arial"/>
          <w:color w:val="333333"/>
          <w:spacing w:val="2"/>
          <w:sz w:val="21"/>
          <w:szCs w:val="21"/>
        </w:rPr>
        <w:t> : La Cité Verte de l'Education et du Savoir jouit du statut de zone franche à caractère scolaire, universitaire, de formation et de recherche, ouverte aux promoteurs publics et privés ainsi qu'à des mécènes, capitalisant l'avantage concurrentiel dans les économies du savoir tels que les bibliothèques, les librairies, les campus numériques, les universités virtuelles ou la construction des résidences pour étudiants ou pour enseignants.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116</w:t>
      </w:r>
      <w:r w:rsidRPr="00DB1AF1">
        <w:rPr>
          <w:rFonts w:ascii="Arial" w:eastAsia="Times New Roman" w:hAnsi="Arial" w:cs="Arial"/>
          <w:color w:val="333333"/>
          <w:spacing w:val="2"/>
          <w:sz w:val="21"/>
          <w:szCs w:val="21"/>
        </w:rPr>
        <w:t> : La fourniture en eau et en électricité de la Cité Verte de l'Education et du Savoir est assurée de préférence par des industries propres.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117</w:t>
      </w:r>
      <w:r w:rsidRPr="00DB1AF1">
        <w:rPr>
          <w:rFonts w:ascii="Arial" w:eastAsia="Times New Roman" w:hAnsi="Arial" w:cs="Arial"/>
          <w:color w:val="333333"/>
          <w:spacing w:val="2"/>
          <w:sz w:val="21"/>
          <w:szCs w:val="21"/>
        </w:rPr>
        <w:t> : La cité Verte de l'Education et du Savoir peut apporter sa contribution à l'aménagement technique du territoire national, en s'y déployant sous forme de dépendances ou de quartiers, qui lui sont rattachés.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118</w:t>
      </w:r>
      <w:r w:rsidRPr="00DB1AF1">
        <w:rPr>
          <w:rFonts w:ascii="Arial" w:eastAsia="Times New Roman" w:hAnsi="Arial" w:cs="Arial"/>
          <w:color w:val="333333"/>
          <w:spacing w:val="2"/>
          <w:sz w:val="21"/>
          <w:szCs w:val="21"/>
        </w:rPr>
        <w:t xml:space="preserve"> : La Cité Verte de l'Education et du Savoir abrite une Usine à Idées Innovantes en abrégé </w:t>
      </w:r>
      <w:proofErr w:type="spellStart"/>
      <w:r w:rsidRPr="00DB1AF1">
        <w:rPr>
          <w:rFonts w:ascii="Arial" w:eastAsia="Times New Roman" w:hAnsi="Arial" w:cs="Arial"/>
          <w:color w:val="333333"/>
          <w:spacing w:val="2"/>
          <w:sz w:val="21"/>
          <w:szCs w:val="21"/>
        </w:rPr>
        <w:t>Usin</w:t>
      </w:r>
      <w:proofErr w:type="spellEnd"/>
      <w:r w:rsidRPr="00DB1AF1">
        <w:rPr>
          <w:rFonts w:ascii="Arial" w:eastAsia="Times New Roman" w:hAnsi="Arial" w:cs="Arial"/>
          <w:color w:val="333333"/>
          <w:spacing w:val="2"/>
          <w:sz w:val="21"/>
          <w:szCs w:val="21"/>
        </w:rPr>
        <w:t>-à-IDI.</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119</w:t>
      </w:r>
      <w:r w:rsidRPr="00DB1AF1">
        <w:rPr>
          <w:rFonts w:ascii="Arial" w:eastAsia="Times New Roman" w:hAnsi="Arial" w:cs="Arial"/>
          <w:color w:val="333333"/>
          <w:spacing w:val="2"/>
          <w:sz w:val="21"/>
          <w:szCs w:val="21"/>
        </w:rPr>
        <w:t> : L'Usine à Idées Innovantes est reliée à un faisceau d'instituts, de laboratoires de recherche et de bureaux d'études publics et privés.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120</w:t>
      </w:r>
      <w:r w:rsidRPr="00DB1AF1">
        <w:rPr>
          <w:rFonts w:ascii="Arial" w:eastAsia="Times New Roman" w:hAnsi="Arial" w:cs="Arial"/>
          <w:color w:val="333333"/>
          <w:spacing w:val="2"/>
          <w:sz w:val="21"/>
          <w:szCs w:val="21"/>
        </w:rPr>
        <w:t> : L'Usine à Idées Innovantes est dotée d'un fonds de recherche dont les ressources proviennent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d'une taxe de 1% du chiffre d'affaires de tous les organismes installés en son sein ou dans des quartiers délocalisés en d'autres lieux du territoire national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 prélèvement de 10% sur la Provision pour Investissements Diversifiés en abrégé PID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d'un prélèvement de 1% sur les recettes d'exploitation et de transformation des ressources énergétiques, minières, forestières et halieutiques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avoirs de ses droits de copropriété intellectuelle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des revenus de placements financiers, et de toute autre activité prévue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121</w:t>
      </w:r>
      <w:r w:rsidRPr="00DB1AF1">
        <w:rPr>
          <w:rFonts w:ascii="Arial" w:eastAsia="Times New Roman" w:hAnsi="Arial" w:cs="Arial"/>
          <w:color w:val="333333"/>
          <w:spacing w:val="2"/>
          <w:sz w:val="21"/>
          <w:szCs w:val="21"/>
        </w:rPr>
        <w:t> : Les conditions et modalités d'organisation de la Cité Verte de l'Emergence, de l'Education et du Savoir, ainsi que de ses dépendances, sont fixées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122</w:t>
      </w:r>
      <w:r w:rsidRPr="00DB1AF1">
        <w:rPr>
          <w:rFonts w:ascii="Arial" w:eastAsia="Times New Roman" w:hAnsi="Arial" w:cs="Arial"/>
          <w:color w:val="333333"/>
          <w:spacing w:val="2"/>
          <w:sz w:val="21"/>
          <w:szCs w:val="21"/>
        </w:rPr>
        <w:t> : Le promoteur d'un établissement d'enseignement, de formation ou de recherche, placé dans la Cité Verte de l'Education et du Savoir, ou dans l'une de ses dépendances, bénéficie de facilités notamment fiscales et/ou douanières, ainsi que d'un accord de siège.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123</w:t>
      </w:r>
      <w:r w:rsidRPr="00DB1AF1">
        <w:rPr>
          <w:rFonts w:ascii="Arial" w:eastAsia="Times New Roman" w:hAnsi="Arial" w:cs="Arial"/>
          <w:color w:val="333333"/>
          <w:spacing w:val="2"/>
          <w:sz w:val="21"/>
          <w:szCs w:val="21"/>
        </w:rPr>
        <w:t> : Le promoteur d'un établissement d'enseignement, de formation ou de recherche, placé en dehors de la Cité Verte de l'Emergence, de l'Education et du Savoir, peut bénéficier de facilités notamment fiscales et/ou douanières.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124</w:t>
      </w:r>
      <w:r w:rsidRPr="00DB1AF1">
        <w:rPr>
          <w:rFonts w:ascii="Arial" w:eastAsia="Times New Roman" w:hAnsi="Arial" w:cs="Arial"/>
          <w:color w:val="333333"/>
          <w:spacing w:val="2"/>
          <w:sz w:val="21"/>
          <w:szCs w:val="21"/>
        </w:rPr>
        <w:t> : Si le contrat de partenariat est signé par une collectivité publique autre que l'Etat, son entrée en vigueur est subordonnée à son acceptation par le Ministère chargé, selon le cas, de l'Education Nationale, de la Formation Professionnelle et Technique, de l'Enseignement Supérieur, de la Recherche Scientifique et de l'Innovation.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125</w:t>
      </w:r>
      <w:r w:rsidRPr="00DB1AF1">
        <w:rPr>
          <w:rFonts w:ascii="Arial" w:eastAsia="Times New Roman" w:hAnsi="Arial" w:cs="Arial"/>
          <w:color w:val="333333"/>
          <w:spacing w:val="2"/>
          <w:sz w:val="21"/>
          <w:szCs w:val="21"/>
        </w:rPr>
        <w:t> : Les promoteurs préparant aux diplômes internationaux dans les sciences dures, les technologies de l'information et de la communication, la valorisation des langues locales, la culture et la civilisation bantu, peuvent bénéficier, dans un cadre contractuel avec l'Etat, d'avantages particuliers.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126</w:t>
      </w:r>
      <w:r w:rsidRPr="00DB1AF1">
        <w:rPr>
          <w:rFonts w:ascii="Arial" w:eastAsia="Times New Roman" w:hAnsi="Arial" w:cs="Arial"/>
          <w:color w:val="333333"/>
          <w:spacing w:val="2"/>
          <w:sz w:val="21"/>
          <w:szCs w:val="21"/>
        </w:rPr>
        <w:t> : Des contrats aux clauses exceptionnelles et substantielles peuvent être signés par l'Etat avec des promoteurs, en matière de logements enseignants et de logements étudiants, notamment en milieu rural.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127</w:t>
      </w:r>
      <w:r w:rsidRPr="00DB1AF1">
        <w:rPr>
          <w:rFonts w:ascii="Arial" w:eastAsia="Times New Roman" w:hAnsi="Arial" w:cs="Arial"/>
          <w:color w:val="333333"/>
          <w:spacing w:val="2"/>
          <w:sz w:val="21"/>
          <w:szCs w:val="21"/>
        </w:rPr>
        <w:t> : Les modalités d'organisation et de fonctionnement de ces différents modes de contractualisation sont fixées par voie réglementaire.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128</w:t>
      </w:r>
      <w:r w:rsidRPr="00DB1AF1">
        <w:rPr>
          <w:rFonts w:ascii="Arial" w:eastAsia="Times New Roman" w:hAnsi="Arial" w:cs="Arial"/>
          <w:color w:val="333333"/>
          <w:spacing w:val="2"/>
          <w:sz w:val="21"/>
          <w:szCs w:val="21"/>
        </w:rPr>
        <w:t> : Les établissements d'enseignement, de formation et de recherche, relevant du domaine public peuvent tendre à une autonomisation substantielle, en soumettant à l'Etat, un projet de contrat assorti, entre autres, d'une obligation de résultat, pesant sur l'équipe d'encadrement, les enseignants, les chercheurs et tout autre intervenant.</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Titre IX : Dispositions transitoires et finales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129</w:t>
      </w:r>
      <w:r w:rsidRPr="00DB1AF1">
        <w:rPr>
          <w:rFonts w:ascii="Arial" w:eastAsia="Times New Roman" w:hAnsi="Arial" w:cs="Arial"/>
          <w:color w:val="333333"/>
          <w:spacing w:val="2"/>
          <w:sz w:val="21"/>
          <w:szCs w:val="21"/>
        </w:rPr>
        <w:t> : Des textes réglementaires précisent les modalités de mise en œuvre des mesures suivantes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 suppression du concours d'entrée en 6ème;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l'admission au second cycle secondaire sur réussite au brevet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l'organisation du baccalauréat en deux parties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l'abolition de l'exclusion scolaire pour travail insuffisant au profit des réorientations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l'abolition de la suppression de la bourse au bénéfice d'orientations pertinentes.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130</w:t>
      </w:r>
      <w:r w:rsidRPr="00DB1AF1">
        <w:rPr>
          <w:rFonts w:ascii="Arial" w:eastAsia="Times New Roman" w:hAnsi="Arial" w:cs="Arial"/>
          <w:color w:val="333333"/>
          <w:spacing w:val="2"/>
          <w:sz w:val="21"/>
          <w:szCs w:val="21"/>
        </w:rPr>
        <w:t> : Des textes réglementaires déterminent, en tant que de besoin, les dispositions de toute nature nécessaires à l'application de la présente loi.</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131</w:t>
      </w:r>
      <w:r w:rsidRPr="00DB1AF1">
        <w:rPr>
          <w:rFonts w:ascii="Arial" w:eastAsia="Times New Roman" w:hAnsi="Arial" w:cs="Arial"/>
          <w:color w:val="333333"/>
          <w:spacing w:val="2"/>
          <w:sz w:val="21"/>
          <w:szCs w:val="21"/>
        </w:rPr>
        <w:t> : La présente loi qui abroge toutes dispositions législatives et réglementaires antérieures contraires, en matière scolaire et universitaire, ainsi qu'en matière de formation et de recherche sera enregistrée, publiée selon la procédure d'urgence et exécutée comme loi de l'Etat.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Fait à Libreville, le 14 février 2012</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Par le Président de la République,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Chef de l’Etat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Ali BONGO ONDIMBA</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Premier Ministre, Chef du Gouvernement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Paul BIYOGHE MBA</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 </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Ministre de l’Education Nationale, de l’Enseignement Supérieur, de la Recherche Scientifique, de l’Innovation et de la Culture</w:t>
      </w:r>
    </w:p>
    <w:p w:rsidR="00DB1AF1" w:rsidRPr="003A4C5B"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Séraphin MOUNDOUNGA</w:t>
      </w:r>
    </w:p>
    <w:p w:rsidR="00DB1AF1" w:rsidRPr="003A4C5B" w:rsidRDefault="00DB1AF1">
      <w:pPr>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br w:type="page"/>
      </w:r>
    </w:p>
    <w:p w:rsidR="00DB1AF1" w:rsidRPr="00DB1AF1" w:rsidRDefault="00DB1AF1" w:rsidP="00DB1AF1">
      <w:pPr>
        <w:shd w:val="clear" w:color="auto" w:fill="FFFFFF"/>
        <w:spacing w:before="300" w:after="150" w:line="240" w:lineRule="auto"/>
        <w:outlineLvl w:val="2"/>
        <w:rPr>
          <w:rFonts w:ascii="Arial" w:eastAsia="Times New Roman" w:hAnsi="Arial" w:cs="Arial"/>
          <w:color w:val="333333"/>
          <w:spacing w:val="2"/>
          <w:sz w:val="36"/>
          <w:szCs w:val="36"/>
        </w:rPr>
      </w:pPr>
      <w:r w:rsidRPr="00DB1AF1">
        <w:rPr>
          <w:rFonts w:ascii="Arial" w:eastAsia="Times New Roman" w:hAnsi="Arial" w:cs="Arial"/>
          <w:color w:val="333333"/>
          <w:spacing w:val="2"/>
          <w:sz w:val="36"/>
          <w:szCs w:val="36"/>
        </w:rPr>
        <w:lastRenderedPageBreak/>
        <w:t>Décret N° 00148/PR/MESRSTTENFC du 07/06/2021 fixant les régimes de bourse d'études en République Gabonaise</w:t>
      </w:r>
    </w:p>
    <w:p w:rsidR="00DB1AF1" w:rsidRPr="00DB1AF1" w:rsidRDefault="009D01AA" w:rsidP="00DB1AF1">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7" style="width:0;height:0" o:hralign="center" o:hrstd="t" o:hrnoshade="t" o:hr="t" fillcolor="#333" stroked="f"/>
        </w:pic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Président de la République,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Chef de l'Etat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Constitution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loi n°15/95 du 13 février 1996 portant organisation de la protection sociale des personnes handicapées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loi n°21/2011 du 14 février 2011 portant orientation générale de l'éducation, de la formation et de la Recherche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loi organique n°20/2014 du 21 mai 2015 relative aux lois de finances et à l'exécution du budget, ensembles les textes modificatifs subséquents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n°668/PR du 28 avril 2011 portant création et organisation de l'Agence Nationale des Bourses du Gabon, modifié par le décret n°708/PR/MENESTFPRSCJS du 22 juillet 2013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n°0405/PR/MENESETFPCJS du 12 mars 2013 portant attributions et organisation du Ministère de l'Education Nationale, de l'Enseignement Supérieur, de l'Enseignement Technique et de la Formation Professionnelle, chargé de la Culture, de la Jeunesse et des Sports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highlight w:val="yellow"/>
        </w:rPr>
        <w:t>Vu le décret n°0077/PR/MECNFC du 11 juin 2019 portant création, attributions, organisation et fonctionnement du Secrétariat d'Orientation Scolaire, Universitaire et Professionnelle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n°000227/PR du 16 juillet 2020 portant nomination du Premier ministre, Chef du Gouvernement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n°000228/PR/PM du 17 juillet 2020 fixant la composition du Gouvernement de la République, modifié par le décret n°00412/PR/PM du 09 décembre 2020 ;</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D E C R E T 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1er</w:t>
      </w:r>
      <w:r w:rsidRPr="00DB1AF1">
        <w:rPr>
          <w:rFonts w:ascii="Arial" w:eastAsia="Times New Roman" w:hAnsi="Arial" w:cs="Arial"/>
          <w:color w:val="333333"/>
          <w:spacing w:val="2"/>
          <w:sz w:val="21"/>
          <w:szCs w:val="21"/>
        </w:rPr>
        <w:t> : Le présent décret fixe le régime des bourses d'études en République Gabonaise.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Chapitre Ier : Des dispositions générales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 </w:t>
      </w:r>
      <w:r w:rsidRPr="00DB1AF1">
        <w:rPr>
          <w:rFonts w:ascii="Arial" w:eastAsia="Times New Roman" w:hAnsi="Arial" w:cs="Arial"/>
          <w:i/>
          <w:iCs/>
          <w:color w:val="333333"/>
          <w:spacing w:val="2"/>
          <w:sz w:val="21"/>
          <w:szCs w:val="21"/>
        </w:rPr>
        <w:t>Section 1 : Du champ d'application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w:t>
      </w:r>
      <w:r w:rsidRPr="00DB1AF1">
        <w:rPr>
          <w:rFonts w:ascii="Arial" w:eastAsia="Times New Roman" w:hAnsi="Arial" w:cs="Arial"/>
          <w:color w:val="333333"/>
          <w:spacing w:val="2"/>
          <w:sz w:val="21"/>
          <w:szCs w:val="21"/>
        </w:rPr>
        <w:t> : Le présent décret s'applique aux élèves et étudiants des écoles spécialisées, aux élèves des centres de formation et d'enseignement professionnels, aux étudiants de l'enseignement supérieur général, technique et professionnel, aux élèves et étudiants vivant avec un handicap, aux élèves inscrits dans les programmes sport-études et aux sportifs de haut niveau.</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 Section 2 : Des définitions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w:t>
      </w:r>
      <w:r w:rsidRPr="00DB1AF1">
        <w:rPr>
          <w:rFonts w:ascii="Arial" w:eastAsia="Times New Roman" w:hAnsi="Arial" w:cs="Arial"/>
          <w:color w:val="333333"/>
          <w:spacing w:val="2"/>
          <w:sz w:val="21"/>
          <w:szCs w:val="21"/>
        </w:rPr>
        <w:t> : Au sens du présent décret, on entend par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bourse d'études</w:t>
      </w:r>
      <w:r w:rsidRPr="00DB1AF1">
        <w:rPr>
          <w:rFonts w:ascii="Arial" w:eastAsia="Times New Roman" w:hAnsi="Arial" w:cs="Arial"/>
          <w:color w:val="333333"/>
          <w:spacing w:val="2"/>
          <w:sz w:val="21"/>
          <w:szCs w:val="21"/>
        </w:rPr>
        <w:t xml:space="preserve"> : prise en charge matérielle et financière par l'Etat des élèves et étudiants de nationalité gabonaise, inscrits dans les centres de formation professionnelle, les écoles </w:t>
      </w:r>
      <w:r w:rsidRPr="00DB1AF1">
        <w:rPr>
          <w:rFonts w:ascii="Arial" w:eastAsia="Times New Roman" w:hAnsi="Arial" w:cs="Arial"/>
          <w:color w:val="333333"/>
          <w:spacing w:val="2"/>
          <w:sz w:val="21"/>
          <w:szCs w:val="21"/>
        </w:rPr>
        <w:lastRenderedPageBreak/>
        <w:t>spécialisées, les établissements d'enseignement supérieur ou dans les programmes spécialisés pour les sportifs reconnus par les autorités compétentes, au Gabon et à l'étranger, ainsi que des sportifs de haut niveau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candidat libre</w:t>
      </w:r>
      <w:r w:rsidRPr="00DB1AF1">
        <w:rPr>
          <w:rFonts w:ascii="Arial" w:eastAsia="Times New Roman" w:hAnsi="Arial" w:cs="Arial"/>
          <w:color w:val="333333"/>
          <w:spacing w:val="2"/>
          <w:sz w:val="21"/>
          <w:szCs w:val="21"/>
        </w:rPr>
        <w:t> : toute personne non inscrite dans un établissement d'enseignement secondaire public ou privé reconnu postulant à un examen officiel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écoles spécialisées</w:t>
      </w:r>
      <w:r w:rsidRPr="00DB1AF1">
        <w:rPr>
          <w:rFonts w:ascii="Arial" w:eastAsia="Times New Roman" w:hAnsi="Arial" w:cs="Arial"/>
          <w:color w:val="333333"/>
          <w:spacing w:val="2"/>
          <w:sz w:val="21"/>
          <w:szCs w:val="21"/>
        </w:rPr>
        <w:t> : établissements assurant les formations spécialisées de cycle moyen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établissements d'enseignement supérieur</w:t>
      </w:r>
      <w:r w:rsidRPr="00DB1AF1">
        <w:rPr>
          <w:rFonts w:ascii="Arial" w:eastAsia="Times New Roman" w:hAnsi="Arial" w:cs="Arial"/>
          <w:color w:val="333333"/>
          <w:spacing w:val="2"/>
          <w:sz w:val="21"/>
          <w:szCs w:val="21"/>
        </w:rPr>
        <w:t> : facultés, grandes écoles et instituts, publics ou privés, nationales ou étrangères, délivrant des diplômes généraux, techniques ou professionnels reconnus par les autorités compétentes au Gabon et à l'étranger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élève ou étudiant</w:t>
      </w:r>
      <w:r w:rsidRPr="00DB1AF1">
        <w:rPr>
          <w:rFonts w:ascii="Arial" w:eastAsia="Times New Roman" w:hAnsi="Arial" w:cs="Arial"/>
          <w:color w:val="333333"/>
          <w:spacing w:val="2"/>
          <w:sz w:val="21"/>
          <w:szCs w:val="21"/>
        </w:rPr>
        <w:t> : apprenant, vivant ou non avec un handicap, inscrit dans un centre de formation, une école spécialisée ou un établissement d'enseignement supérieur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engagement décennal</w:t>
      </w:r>
      <w:r w:rsidRPr="00DB1AF1">
        <w:rPr>
          <w:rFonts w:ascii="Arial" w:eastAsia="Times New Roman" w:hAnsi="Arial" w:cs="Arial"/>
          <w:color w:val="333333"/>
          <w:spacing w:val="2"/>
          <w:sz w:val="21"/>
          <w:szCs w:val="21"/>
        </w:rPr>
        <w:t> : acte écrit émanant de tout bénéficiaire d'une bourse, qui en contrepartie de la prise en charge et traitement fournis par l'Etat, s'engage à servir dans le secteur privé ou public national ou encore dans tout organisme, entité validé par l'Etat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mauvaise conduite</w:t>
      </w:r>
      <w:r w:rsidRPr="00DB1AF1">
        <w:rPr>
          <w:rFonts w:ascii="Arial" w:eastAsia="Times New Roman" w:hAnsi="Arial" w:cs="Arial"/>
          <w:color w:val="333333"/>
          <w:spacing w:val="2"/>
          <w:sz w:val="21"/>
          <w:szCs w:val="21"/>
        </w:rPr>
        <w:t xml:space="preserve"> : tout fait de l'apprenant constitutif d'une injure publique, de violence et voie de fait, de faux et usage de faux, du cumul de bourse, du </w:t>
      </w:r>
      <w:r w:rsidR="00A51BF1" w:rsidRPr="00DB1AF1">
        <w:rPr>
          <w:rFonts w:ascii="Arial" w:eastAsia="Times New Roman" w:hAnsi="Arial" w:cs="Arial"/>
          <w:color w:val="333333"/>
          <w:spacing w:val="2"/>
          <w:sz w:val="21"/>
          <w:szCs w:val="21"/>
        </w:rPr>
        <w:t>non-respect</w:t>
      </w:r>
      <w:r w:rsidRPr="00DB1AF1">
        <w:rPr>
          <w:rFonts w:ascii="Arial" w:eastAsia="Times New Roman" w:hAnsi="Arial" w:cs="Arial"/>
          <w:color w:val="333333"/>
          <w:spacing w:val="2"/>
          <w:sz w:val="21"/>
          <w:szCs w:val="21"/>
        </w:rPr>
        <w:t xml:space="preserve"> des décisions de l'organe d'orientation, du </w:t>
      </w:r>
      <w:r w:rsidR="00A51BF1" w:rsidRPr="00DB1AF1">
        <w:rPr>
          <w:rFonts w:ascii="Arial" w:eastAsia="Times New Roman" w:hAnsi="Arial" w:cs="Arial"/>
          <w:color w:val="333333"/>
          <w:spacing w:val="2"/>
          <w:sz w:val="21"/>
          <w:szCs w:val="21"/>
        </w:rPr>
        <w:t>non-respect</w:t>
      </w:r>
      <w:r w:rsidRPr="00DB1AF1">
        <w:rPr>
          <w:rFonts w:ascii="Arial" w:eastAsia="Times New Roman" w:hAnsi="Arial" w:cs="Arial"/>
          <w:color w:val="333333"/>
          <w:spacing w:val="2"/>
          <w:sz w:val="21"/>
          <w:szCs w:val="21"/>
        </w:rPr>
        <w:t xml:space="preserve"> de l'engagement décennal et de l'abandon volontaire des études.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personne vivant avec un handicap</w:t>
      </w:r>
      <w:r w:rsidRPr="00DB1AF1">
        <w:rPr>
          <w:rFonts w:ascii="Arial" w:eastAsia="Times New Roman" w:hAnsi="Arial" w:cs="Arial"/>
          <w:color w:val="333333"/>
          <w:spacing w:val="2"/>
          <w:sz w:val="21"/>
          <w:szCs w:val="21"/>
        </w:rPr>
        <w:t> : tout individu qui, pour des causes héréditaires, congénitales, acquises, présente des déficiences d'ordre sensoriel, physique, mental ou social plus ou moins profondes, attestées par un médecin spécialiste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situation sociale</w:t>
      </w:r>
      <w:r w:rsidRPr="00DB1AF1">
        <w:rPr>
          <w:rFonts w:ascii="Arial" w:eastAsia="Times New Roman" w:hAnsi="Arial" w:cs="Arial"/>
          <w:color w:val="333333"/>
          <w:spacing w:val="2"/>
          <w:sz w:val="21"/>
          <w:szCs w:val="21"/>
        </w:rPr>
        <w:t> : situation d'une personne vivant avec un handicap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sport-Etudes</w:t>
      </w:r>
      <w:r w:rsidRPr="00DB1AF1">
        <w:rPr>
          <w:rFonts w:ascii="Arial" w:eastAsia="Times New Roman" w:hAnsi="Arial" w:cs="Arial"/>
          <w:color w:val="333333"/>
          <w:spacing w:val="2"/>
          <w:sz w:val="21"/>
          <w:szCs w:val="21"/>
        </w:rPr>
        <w:t> : programme destiné à encourager les élèves du cycle secondaire bénéficiant du statut Espoir Sportif National, dans la pratique d'un sport de haut niveau tout en continuant à suivre les études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sportif de haut niveau</w:t>
      </w:r>
      <w:r w:rsidRPr="00DB1AF1">
        <w:rPr>
          <w:rFonts w:ascii="Arial" w:eastAsia="Times New Roman" w:hAnsi="Arial" w:cs="Arial"/>
          <w:color w:val="333333"/>
          <w:spacing w:val="2"/>
          <w:sz w:val="21"/>
          <w:szCs w:val="21"/>
        </w:rPr>
        <w:t> : sportif inscrit sur la liste de sportifs de haut niveau du Ministère en charge des Sports, comprenant quatre catégories : Elite, Senior, Jeune et Reconversion.</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 Section 3 : Des principes généraux</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w:t>
      </w:r>
      <w:r w:rsidRPr="00DB1AF1">
        <w:rPr>
          <w:rFonts w:ascii="Arial" w:eastAsia="Times New Roman" w:hAnsi="Arial" w:cs="Arial"/>
          <w:color w:val="333333"/>
          <w:spacing w:val="2"/>
          <w:sz w:val="21"/>
          <w:szCs w:val="21"/>
        </w:rPr>
        <w:t> : Les bourses d'études sont allouées, dans la limite des crédits disponibles, selon le mérité, l'âge, la situation sociale, les offres disponibles par spécialité et les quotas d'orientation fixés suivant les priorités de développement national.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bourse d'études couvre la durée d'un cycle d'études. Elle est attribuée chaque année dans les conditions prévues par le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w:t>
      </w:r>
      <w:r w:rsidRPr="00DB1AF1">
        <w:rPr>
          <w:rFonts w:ascii="Arial" w:eastAsia="Times New Roman" w:hAnsi="Arial" w:cs="Arial"/>
          <w:color w:val="333333"/>
          <w:spacing w:val="2"/>
          <w:sz w:val="21"/>
          <w:szCs w:val="21"/>
        </w:rPr>
        <w:t> : Les bourses d'études sont financées par le Budget de l'Etat ou par le biais de la coopération internationale.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w:t>
      </w:r>
      <w:r w:rsidRPr="00DB1AF1">
        <w:rPr>
          <w:rFonts w:ascii="Arial" w:eastAsia="Times New Roman" w:hAnsi="Arial" w:cs="Arial"/>
          <w:color w:val="333333"/>
          <w:spacing w:val="2"/>
          <w:sz w:val="21"/>
          <w:szCs w:val="21"/>
        </w:rPr>
        <w:t> : Les bénéficiaires des bourses sont tenus de fréquenter avec assiduité des établissements reconnus, au Gabon ou à l'étranger, et dont les parcours de formation sont sanctionnés par les diplômes prévus par les textes en vigueur.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7</w:t>
      </w:r>
      <w:r w:rsidRPr="00DB1AF1">
        <w:rPr>
          <w:rFonts w:ascii="Arial" w:eastAsia="Times New Roman" w:hAnsi="Arial" w:cs="Arial"/>
          <w:color w:val="333333"/>
          <w:spacing w:val="2"/>
          <w:sz w:val="21"/>
          <w:szCs w:val="21"/>
        </w:rPr>
        <w:t> : Les régimes de bourse particuliers notamment ceux issus des programmes de bourses issus des secteurs extractifs dont Mines et Pétrole sont gérés par l'Agence Nationale des Bourses et Stages.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w:t>
      </w:r>
      <w:r w:rsidRPr="00DB1AF1">
        <w:rPr>
          <w:rFonts w:ascii="Arial" w:eastAsia="Times New Roman" w:hAnsi="Arial" w:cs="Arial"/>
          <w:color w:val="333333"/>
          <w:spacing w:val="2"/>
          <w:sz w:val="21"/>
          <w:szCs w:val="21"/>
        </w:rPr>
        <w:t> : Le Ministère des Sports met à la disposition de l'organisme de gestion des bourses la liste des établissements et centres agréés pour les élèves engagés dans le programme sport-études et les sportifs de haut niveau.</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9</w:t>
      </w:r>
      <w:r w:rsidRPr="00DB1AF1">
        <w:rPr>
          <w:rFonts w:ascii="Arial" w:eastAsia="Times New Roman" w:hAnsi="Arial" w:cs="Arial"/>
          <w:color w:val="333333"/>
          <w:spacing w:val="2"/>
          <w:sz w:val="21"/>
          <w:szCs w:val="21"/>
        </w:rPr>
        <w:t> : Le bénéficiaire d'une bourse d'études ou son représentant, s'il est mineur, est tenu de signer un engagement décennal.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L'apprenant qui perd sa qualité de boursier pour cause de mauvaise conduite est tenu au remboursement des dépenses effectuées pour ses études.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Le sportif de haut niveau bénéficiaire d'une bourse d'études signe un engagement décennal et est tenu de </w:t>
      </w:r>
      <w:proofErr w:type="spellStart"/>
      <w:r w:rsidRPr="00DB1AF1">
        <w:rPr>
          <w:rFonts w:ascii="Arial" w:eastAsia="Times New Roman" w:hAnsi="Arial" w:cs="Arial"/>
          <w:color w:val="333333"/>
          <w:spacing w:val="2"/>
          <w:sz w:val="21"/>
          <w:szCs w:val="21"/>
        </w:rPr>
        <w:t>compétir</w:t>
      </w:r>
      <w:proofErr w:type="spellEnd"/>
      <w:r w:rsidRPr="00DB1AF1">
        <w:rPr>
          <w:rFonts w:ascii="Arial" w:eastAsia="Times New Roman" w:hAnsi="Arial" w:cs="Arial"/>
          <w:color w:val="333333"/>
          <w:spacing w:val="2"/>
          <w:sz w:val="21"/>
          <w:szCs w:val="21"/>
        </w:rPr>
        <w:t xml:space="preserve"> pour le Gabon.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w:t>
      </w:r>
      <w:r w:rsidRPr="00DB1AF1">
        <w:rPr>
          <w:rFonts w:ascii="Arial" w:eastAsia="Times New Roman" w:hAnsi="Arial" w:cs="Arial"/>
          <w:color w:val="333333"/>
          <w:spacing w:val="2"/>
          <w:sz w:val="21"/>
          <w:szCs w:val="21"/>
        </w:rPr>
        <w:t> : Les demandes d'attribution de bourse sont adressées à l'organisme de gestion des bourses au plus tard le 30 avril de l'année en cours par voie électronique sur une plateforme dédiée.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Pour les nécessités de service, cette date peut être prorogée par décision de l'autorité de tutelle.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Sont dispensés des délais, les candidats au concours d'entrée aux grandes écoles de formation au Gabon, au concours inter-Etats et au programme sport-études.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chargé de l'Enseignement Supérieur peut, par arrêté, suspendre ou proroger le délai prévu à l'alinéa 1er ci-dessus sur proposition de l'organisme de gestion des bourses.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w:t>
      </w:r>
      <w:r w:rsidRPr="00DB1AF1">
        <w:rPr>
          <w:rFonts w:ascii="Arial" w:eastAsia="Times New Roman" w:hAnsi="Arial" w:cs="Arial"/>
          <w:color w:val="333333"/>
          <w:spacing w:val="2"/>
          <w:sz w:val="21"/>
          <w:szCs w:val="21"/>
        </w:rPr>
        <w:t> : Tout dossier de demande de bourse comprend notamment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acte de naissance ou une pièce en tenant lieu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-une copie du diplôme ou attestation de réussite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-une copie du relevé de notes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-une copie certifiée conforme de chaque bulletin de notes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-une copie de la préinscription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-une photo d'identité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certificat médical pour les apprenants vivant avec un handicap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-une facture </w:t>
      </w:r>
      <w:proofErr w:type="spellStart"/>
      <w:r w:rsidRPr="00DB1AF1">
        <w:rPr>
          <w:rFonts w:ascii="Arial" w:eastAsia="Times New Roman" w:hAnsi="Arial" w:cs="Arial"/>
          <w:color w:val="333333"/>
          <w:spacing w:val="2"/>
          <w:sz w:val="21"/>
          <w:szCs w:val="21"/>
        </w:rPr>
        <w:t>proforma</w:t>
      </w:r>
      <w:proofErr w:type="spellEnd"/>
      <w:r w:rsidRPr="00DB1AF1">
        <w:rPr>
          <w:rFonts w:ascii="Arial" w:eastAsia="Times New Roman" w:hAnsi="Arial" w:cs="Arial"/>
          <w:color w:val="333333"/>
          <w:spacing w:val="2"/>
          <w:sz w:val="21"/>
          <w:szCs w:val="21"/>
        </w:rPr>
        <w:t xml:space="preserve"> des frais de scolarité pour les établissements privés.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autres pièces du dossier sont précisées par des textes particuliers.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w:t>
      </w:r>
      <w:r w:rsidRPr="00DB1AF1">
        <w:rPr>
          <w:rFonts w:ascii="Arial" w:eastAsia="Times New Roman" w:hAnsi="Arial" w:cs="Arial"/>
          <w:color w:val="333333"/>
          <w:spacing w:val="2"/>
          <w:sz w:val="21"/>
          <w:szCs w:val="21"/>
        </w:rPr>
        <w:t> : Les catégories de bourses obéissent chacune à des critères particuliers et sont déterminées en fonction, notamment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-du niveau d'études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la nature des études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-des résultats scolaires de l'apprenant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-des capacités physiques de l'apprenant.</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 : Des catégories de bourses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13</w:t>
      </w:r>
      <w:r w:rsidRPr="00DB1AF1">
        <w:rPr>
          <w:rFonts w:ascii="Arial" w:eastAsia="Times New Roman" w:hAnsi="Arial" w:cs="Arial"/>
          <w:color w:val="333333"/>
          <w:spacing w:val="2"/>
          <w:sz w:val="21"/>
          <w:szCs w:val="21"/>
        </w:rPr>
        <w:t> : Les catégories de bourses sont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A1</w:t>
      </w:r>
      <w:r w:rsidRPr="00DB1AF1">
        <w:rPr>
          <w:rFonts w:ascii="Arial" w:eastAsia="Times New Roman" w:hAnsi="Arial" w:cs="Arial"/>
          <w:color w:val="333333"/>
          <w:spacing w:val="2"/>
          <w:sz w:val="21"/>
          <w:szCs w:val="21"/>
        </w:rPr>
        <w:t> : bourse d'études accordée aux élèves des écoles spécialisées et des centres de formation et d'enseignement professionnel de cycle élémentaire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A2</w:t>
      </w:r>
      <w:r w:rsidRPr="00DB1AF1">
        <w:rPr>
          <w:rFonts w:ascii="Arial" w:eastAsia="Times New Roman" w:hAnsi="Arial" w:cs="Arial"/>
          <w:color w:val="333333"/>
          <w:spacing w:val="2"/>
          <w:sz w:val="21"/>
          <w:szCs w:val="21"/>
        </w:rPr>
        <w:t> : bourse d'études accordée aux élèves des écoles spécialisées et des centres de formation et d'enseignement professionnel de cycle moyen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w:t>
      </w:r>
      <w:r w:rsidRPr="00DB1AF1">
        <w:rPr>
          <w:rFonts w:ascii="Arial" w:eastAsia="Times New Roman" w:hAnsi="Arial" w:cs="Arial"/>
          <w:b/>
          <w:bCs/>
          <w:color w:val="333333"/>
          <w:spacing w:val="2"/>
          <w:sz w:val="21"/>
          <w:szCs w:val="21"/>
        </w:rPr>
        <w:t>Catégorie B</w:t>
      </w:r>
      <w:r w:rsidRPr="00DB1AF1">
        <w:rPr>
          <w:rFonts w:ascii="Arial" w:eastAsia="Times New Roman" w:hAnsi="Arial" w:cs="Arial"/>
          <w:color w:val="333333"/>
          <w:spacing w:val="2"/>
          <w:sz w:val="21"/>
          <w:szCs w:val="21"/>
        </w:rPr>
        <w:t> : bourse d'études accordée aux élèves des écoles spécialisées et des centres de formation et d'enseignement professionnel de cycle supérieur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C</w:t>
      </w:r>
      <w:r w:rsidRPr="00DB1AF1">
        <w:rPr>
          <w:rFonts w:ascii="Arial" w:eastAsia="Times New Roman" w:hAnsi="Arial" w:cs="Arial"/>
          <w:color w:val="333333"/>
          <w:spacing w:val="2"/>
          <w:sz w:val="21"/>
          <w:szCs w:val="21"/>
        </w:rPr>
        <w:t> : bourse d'études accordée aux étudiants de premier cycle, notamment écoles préparatoires aux études d'ingénieur, BTS, DUT, Licence, diplômes ENI, diplômes post-baccalauréat délivrés par les centres de formation et d'enseignement professionnel, au Gabon et à l'étranger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D</w:t>
      </w:r>
      <w:r w:rsidRPr="00DB1AF1">
        <w:rPr>
          <w:rFonts w:ascii="Arial" w:eastAsia="Times New Roman" w:hAnsi="Arial" w:cs="Arial"/>
          <w:color w:val="333333"/>
          <w:spacing w:val="2"/>
          <w:sz w:val="21"/>
          <w:szCs w:val="21"/>
        </w:rPr>
        <w:t> : bourse d'études accordée aux étudiants inscrits en Master et en cycle ingénieur, au Gabon et à l'étranger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E</w:t>
      </w:r>
      <w:r w:rsidRPr="00DB1AF1">
        <w:rPr>
          <w:rFonts w:ascii="Arial" w:eastAsia="Times New Roman" w:hAnsi="Arial" w:cs="Arial"/>
          <w:color w:val="333333"/>
          <w:spacing w:val="2"/>
          <w:sz w:val="21"/>
          <w:szCs w:val="21"/>
        </w:rPr>
        <w:t> : bourse d'études de troisième cycle, au Gabon et à l'étranger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F</w:t>
      </w:r>
      <w:r w:rsidRPr="00DB1AF1">
        <w:rPr>
          <w:rFonts w:ascii="Arial" w:eastAsia="Times New Roman" w:hAnsi="Arial" w:cs="Arial"/>
          <w:color w:val="333333"/>
          <w:spacing w:val="2"/>
          <w:sz w:val="21"/>
          <w:szCs w:val="21"/>
        </w:rPr>
        <w:t> : bourse de mérite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G</w:t>
      </w:r>
      <w:r w:rsidRPr="00DB1AF1">
        <w:rPr>
          <w:rFonts w:ascii="Arial" w:eastAsia="Times New Roman" w:hAnsi="Arial" w:cs="Arial"/>
          <w:color w:val="333333"/>
          <w:spacing w:val="2"/>
          <w:sz w:val="21"/>
          <w:szCs w:val="21"/>
        </w:rPr>
        <w:t> : bourse d'honneur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H</w:t>
      </w:r>
      <w:r w:rsidRPr="00DB1AF1">
        <w:rPr>
          <w:rFonts w:ascii="Arial" w:eastAsia="Times New Roman" w:hAnsi="Arial" w:cs="Arial"/>
          <w:color w:val="333333"/>
          <w:spacing w:val="2"/>
          <w:sz w:val="21"/>
          <w:szCs w:val="21"/>
        </w:rPr>
        <w:t> : bourse d'excellence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I</w:t>
      </w:r>
      <w:r w:rsidRPr="00DB1AF1">
        <w:rPr>
          <w:rFonts w:ascii="Arial" w:eastAsia="Times New Roman" w:hAnsi="Arial" w:cs="Arial"/>
          <w:color w:val="333333"/>
          <w:spacing w:val="2"/>
          <w:sz w:val="21"/>
          <w:szCs w:val="21"/>
        </w:rPr>
        <w:t> : bourse d'études accordée aux élèves et étudiants vivant avec un handicap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J</w:t>
      </w:r>
      <w:r w:rsidRPr="00DB1AF1">
        <w:rPr>
          <w:rFonts w:ascii="Arial" w:eastAsia="Times New Roman" w:hAnsi="Arial" w:cs="Arial"/>
          <w:color w:val="333333"/>
          <w:spacing w:val="2"/>
          <w:sz w:val="21"/>
          <w:szCs w:val="21"/>
        </w:rPr>
        <w:t> : bourse accordée aux élèves inscrits dans des programmes sport-études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w:t>
      </w:r>
      <w:r w:rsidRPr="00DB1AF1">
        <w:rPr>
          <w:rFonts w:ascii="Arial" w:eastAsia="Times New Roman" w:hAnsi="Arial" w:cs="Arial"/>
          <w:b/>
          <w:bCs/>
          <w:color w:val="333333"/>
          <w:spacing w:val="2"/>
          <w:sz w:val="21"/>
          <w:szCs w:val="21"/>
        </w:rPr>
        <w:t>Catégorie K</w:t>
      </w:r>
      <w:r w:rsidRPr="00DB1AF1">
        <w:rPr>
          <w:rFonts w:ascii="Arial" w:eastAsia="Times New Roman" w:hAnsi="Arial" w:cs="Arial"/>
          <w:color w:val="333333"/>
          <w:spacing w:val="2"/>
          <w:sz w:val="21"/>
          <w:szCs w:val="21"/>
        </w:rPr>
        <w:t> : bourse accordée aux sportifs de haut niveau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-Catégorie L</w:t>
      </w:r>
      <w:r w:rsidRPr="00DB1AF1">
        <w:rPr>
          <w:rFonts w:ascii="Arial" w:eastAsia="Times New Roman" w:hAnsi="Arial" w:cs="Arial"/>
          <w:color w:val="333333"/>
          <w:spacing w:val="2"/>
          <w:sz w:val="21"/>
          <w:szCs w:val="21"/>
        </w:rPr>
        <w:t> : bourse accordée aux étudiants inscrits dans les filières des secteurs des Mines, Pétrole et Hydrocarbures.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Chapitre III : Des conditions d'attribution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14</w:t>
      </w:r>
      <w:r w:rsidRPr="00DB1AF1">
        <w:rPr>
          <w:rFonts w:ascii="Arial" w:eastAsia="Times New Roman" w:hAnsi="Arial" w:cs="Arial"/>
          <w:color w:val="333333"/>
          <w:spacing w:val="2"/>
          <w:sz w:val="21"/>
          <w:szCs w:val="21"/>
        </w:rPr>
        <w:t> : Les bourses d'études sont attribuées selon les conditions suivantes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les centres de formation et d'enseignement professionnel</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1. </w:t>
      </w:r>
      <w:r w:rsidRPr="00DB1AF1">
        <w:rPr>
          <w:rFonts w:ascii="Arial" w:eastAsia="Times New Roman" w:hAnsi="Arial" w:cs="Arial"/>
          <w:i/>
          <w:iCs/>
          <w:color w:val="333333"/>
          <w:spacing w:val="2"/>
          <w:sz w:val="21"/>
          <w:szCs w:val="21"/>
        </w:rPr>
        <w:t>Au titre de l’année d'entrée en cycle moyen dans un centre de Formation professionnelle </w:t>
      </w:r>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admis dans l'établissement par voie de concours ou par toute autre modalité d'admission prévue par les textes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27 ans au plus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2. </w:t>
      </w:r>
      <w:r w:rsidRPr="00DB1AF1">
        <w:rPr>
          <w:rFonts w:ascii="Arial" w:eastAsia="Times New Roman" w:hAnsi="Arial" w:cs="Arial"/>
          <w:i/>
          <w:iCs/>
          <w:color w:val="333333"/>
          <w:spacing w:val="2"/>
          <w:sz w:val="21"/>
          <w:szCs w:val="21"/>
        </w:rPr>
        <w:t>Au titre de l’année Centrée en cycle supérieur dans un centre déformation professionnelle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admis dans l'établissement par voie de concours ou par toute autre modalité d'admission prévue par les textes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25 ans au plus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3. </w:t>
      </w:r>
      <w:r w:rsidRPr="00DB1AF1">
        <w:rPr>
          <w:rFonts w:ascii="Arial" w:eastAsia="Times New Roman" w:hAnsi="Arial" w:cs="Arial"/>
          <w:i/>
          <w:iCs/>
          <w:color w:val="333333"/>
          <w:spacing w:val="2"/>
          <w:sz w:val="21"/>
          <w:szCs w:val="21"/>
        </w:rPr>
        <w:t>Au titre des autres années d'études</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un succès chaque année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les écoles spécialisées</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1. </w:t>
      </w:r>
      <w:r w:rsidRPr="00DB1AF1">
        <w:rPr>
          <w:rFonts w:ascii="Arial" w:eastAsia="Times New Roman" w:hAnsi="Arial" w:cs="Arial"/>
          <w:i/>
          <w:iCs/>
          <w:color w:val="333333"/>
          <w:spacing w:val="2"/>
          <w:sz w:val="21"/>
          <w:szCs w:val="21"/>
        </w:rPr>
        <w:t>Au titre de l'année d'entrée en cycle moyen dans une école spécialisée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admis dans l'établissement par voie de concours ou par toute autre modalité d'admission prévoie par les textes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25 ans au plus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2. </w:t>
      </w:r>
      <w:r w:rsidRPr="00DB1AF1">
        <w:rPr>
          <w:rFonts w:ascii="Arial" w:eastAsia="Times New Roman" w:hAnsi="Arial" w:cs="Arial"/>
          <w:i/>
          <w:iCs/>
          <w:color w:val="333333"/>
          <w:spacing w:val="2"/>
          <w:sz w:val="21"/>
          <w:szCs w:val="21"/>
        </w:rPr>
        <w:t>Au titre des autres années d'études </w:t>
      </w:r>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-avoir obtenu un succès chaque année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l'enseignement supérieur technique et professionnel</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1- Au titre de l’année d’entrée dans l’enseignement supérieur</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titulaire d'un baccalauréat ou d'un diplôme équivalent reconnu par l'Etat Gabonais datant de moins de 4 ans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une moyenne annuelle supérieure ou égale à 10/20 en classe de terminale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24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-remplir les conditions d'inscription prescrites par l'établissement supérieur d'accueil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titulaire d'un baccalauréat ou d'un diplôme équivalent reconnu par l'Etat Gabonais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29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-remplir les conditions d'inscription prescrites par l'établissement supérieur d'accueil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2. </w:t>
      </w:r>
      <w:r w:rsidRPr="00DB1AF1">
        <w:rPr>
          <w:rFonts w:ascii="Arial" w:eastAsia="Times New Roman" w:hAnsi="Arial" w:cs="Arial"/>
          <w:i/>
          <w:iCs/>
          <w:color w:val="333333"/>
          <w:spacing w:val="2"/>
          <w:sz w:val="21"/>
          <w:szCs w:val="21"/>
        </w:rPr>
        <w:t>Au titre des autres années d'études supérieures du premier cycle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26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classe supérieure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en quatre semestres, le nombre de crédits requis ou une mention ASSEZ BIEN pour le passage du DUT, DTS, BTS en 3ème année de Licence Professionnelle, à condition de ne pas changer de filière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en quatre semestres, le nombre de crédits requis ou une mention BIEN pour le passage du DUT au cycle ingénieur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diplôme de DUT en quatre semestres et s'être admis en cycle ingénieur soit par voie de concours, soit sur titre. L'admission sur titre est conditionnée par l'obtention de la mention BIEN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 </w:t>
      </w:r>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30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classe supérieure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3. </w:t>
      </w:r>
      <w:r w:rsidRPr="00DB1AF1">
        <w:rPr>
          <w:rFonts w:ascii="Arial" w:eastAsia="Times New Roman" w:hAnsi="Arial" w:cs="Arial"/>
          <w:i/>
          <w:iCs/>
          <w:color w:val="333333"/>
          <w:spacing w:val="2"/>
          <w:sz w:val="21"/>
          <w:szCs w:val="21"/>
        </w:rPr>
        <w:t>Au titre des études supérieures du second cycle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29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2ème cycle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la Licence Professionnelle en 6 semestres avec une mention BIEN pour le passage au cycle supérieur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-être âgé de 32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2ème cycle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4. </w:t>
      </w:r>
      <w:r w:rsidRPr="00DB1AF1">
        <w:rPr>
          <w:rFonts w:ascii="Arial" w:eastAsia="Times New Roman" w:hAnsi="Arial" w:cs="Arial"/>
          <w:i/>
          <w:iCs/>
          <w:color w:val="333333"/>
          <w:spacing w:val="2"/>
          <w:sz w:val="21"/>
          <w:szCs w:val="21"/>
        </w:rPr>
        <w:t>Au titre des études doctorales</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31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validé son Master avec mention BIEN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35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validé son master avec mention ASSEZ BIEN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l'enseignement supérieur général</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1. </w:t>
      </w:r>
      <w:r w:rsidRPr="00DB1AF1">
        <w:rPr>
          <w:rFonts w:ascii="Arial" w:eastAsia="Times New Roman" w:hAnsi="Arial" w:cs="Arial"/>
          <w:i/>
          <w:iCs/>
          <w:color w:val="333333"/>
          <w:spacing w:val="2"/>
          <w:sz w:val="21"/>
          <w:szCs w:val="21"/>
        </w:rPr>
        <w:t>Au titre de l’année d'entrée dans l’enseignement supérieur</w:t>
      </w:r>
      <w:r w:rsidRPr="00DB1AF1">
        <w:rPr>
          <w:rFonts w:ascii="Arial" w:eastAsia="Times New Roman" w:hAnsi="Arial" w:cs="Arial"/>
          <w:color w:val="333333"/>
          <w:spacing w:val="2"/>
          <w:sz w:val="21"/>
          <w:szCs w:val="21"/>
        </w:rPr>
        <w: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titulaire d'un baccalauréat ou d'un diplôme équivalent reconnu par l'Etat Gabonais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une moyenne annuelle supérieure ou égale à 10/20 en classe de terminale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22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-remplir les conditions d'inscription prescrites par l'établissement supérieur d'accueil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titulaire d'un baccalauréat ou d'un diplôme équivalent reconnu par l'Etat Gabonais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titulaire d'un baccalauréat général ou d'un diplôme équivalent reconnu par l'Etat Gabonais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27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-remplir les conditions d'inscription prescrites par l'établissement supérieur d'accueil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2. </w:t>
      </w:r>
      <w:r w:rsidRPr="00DB1AF1">
        <w:rPr>
          <w:rFonts w:ascii="Arial" w:eastAsia="Times New Roman" w:hAnsi="Arial" w:cs="Arial"/>
          <w:i/>
          <w:iCs/>
          <w:color w:val="333333"/>
          <w:spacing w:val="2"/>
          <w:sz w:val="21"/>
          <w:szCs w:val="21"/>
        </w:rPr>
        <w:t>Au titre des autres années d'études supérieures du premier cycle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24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classe supérieure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28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classe supérieure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3. </w:t>
      </w:r>
      <w:r w:rsidRPr="00DB1AF1">
        <w:rPr>
          <w:rFonts w:ascii="Arial" w:eastAsia="Times New Roman" w:hAnsi="Arial" w:cs="Arial"/>
          <w:i/>
          <w:iCs/>
          <w:color w:val="333333"/>
          <w:spacing w:val="2"/>
          <w:sz w:val="21"/>
          <w:szCs w:val="21"/>
        </w:rPr>
        <w:t>Au titre des études supérieures du second cycle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26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-avoir obtenu le nombre de crédits requis pour le passage en 2ème cycle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tes étudiants vivant avec un handicap</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30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2ème cycle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4. </w:t>
      </w:r>
      <w:r w:rsidRPr="00DB1AF1">
        <w:rPr>
          <w:rFonts w:ascii="Arial" w:eastAsia="Times New Roman" w:hAnsi="Arial" w:cs="Arial"/>
          <w:i/>
          <w:iCs/>
          <w:color w:val="333333"/>
          <w:spacing w:val="2"/>
          <w:sz w:val="21"/>
          <w:szCs w:val="21"/>
        </w:rPr>
        <w:t>Au titre des études doctorales</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30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validé son Master avec la mention BIEN au moins ou avec la mention ASSEZ BIEN au moins pour les filières scientifiques, techniques et professionnelles ou toutes autres priorités fixées par le Gouvernement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35 ans au plus au moment de la demande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validé son master avec mention ASSEZ BIEN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-fournir un certificat médical attestant le handicap et indiquant le taux de capacité.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candidat libre, âgé de 25 ans au plus, ayant obtenu le baccalauréat avec une mention ASSEZ BIEN, peut prétendre à une bourse d'études.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S'il ne remplit pas la condition prévue à l'alinéa ci-dessus, le candidat libre ne peut prétendre à la bourse qu'après avoir obtenu un succès au terme de la première année universitaire.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Les capacitaires et les lauréats du concours spécial d'entrée à l'université, </w:t>
      </w:r>
      <w:r w:rsidR="00A51BF1" w:rsidRPr="00DB1AF1">
        <w:rPr>
          <w:rFonts w:ascii="Arial" w:eastAsia="Times New Roman" w:hAnsi="Arial" w:cs="Arial"/>
          <w:color w:val="333333"/>
          <w:spacing w:val="2"/>
          <w:sz w:val="21"/>
          <w:szCs w:val="21"/>
        </w:rPr>
        <w:t>non-salariés</w:t>
      </w:r>
      <w:r w:rsidRPr="00DB1AF1">
        <w:rPr>
          <w:rFonts w:ascii="Arial" w:eastAsia="Times New Roman" w:hAnsi="Arial" w:cs="Arial"/>
          <w:color w:val="333333"/>
          <w:spacing w:val="2"/>
          <w:sz w:val="21"/>
          <w:szCs w:val="21"/>
        </w:rPr>
        <w:t>, peuvent prétendre à la bourse dans les conditions prévues à l'alinéa ci-dessus.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candidat libre vivant avec un handicap, âgé de 27 ans au plus, peut prétendre à une bourse d'études quelle que soit la mention obtenue au baccalauréat.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les études supérieures à l'étranger</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baccalauréat avec une moyenne au moins égale à 11/20 pour les séries scientifiques, techniques et professionnelles ou une moyenne au moins égale à 12/20 pour les autres séries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une préinscription dans un établissement d'enseignement supérieur reconnu.</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Dans tous les cas, les conditions d'attribution prévues aux points 1, 2, 3 et 4 s'appliquent pour l'attribution des bourses de l'enseignement supérieur, général, technique et professionnel.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Pour les étudiants vivant avec un handicap</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le baccalauréat avec une mention passable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 programme Sport-Etudes</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10 à 17 ans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classé parmi les trois meilleurs athlètes de la discipline sur le plan national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inscrit sur la liste des sportifs ayant le statut Espoir National, renouvelable chaque année du Ministère en charge des Sports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Pour les sportifs de haut niveau</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âgé de plus de 17 ans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classé parmi les trois meilleurs athlètes de la discipline sur le plan national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un classement international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inscrit sur la liste des sportifs de haut niveau, renouvelable chaque année du Ministère en charge des Sports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 programme Mines et Hydrocarbures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1. </w:t>
      </w:r>
      <w:r w:rsidRPr="00DB1AF1">
        <w:rPr>
          <w:rFonts w:ascii="Arial" w:eastAsia="Times New Roman" w:hAnsi="Arial" w:cs="Arial"/>
          <w:i/>
          <w:iCs/>
          <w:color w:val="333333"/>
          <w:spacing w:val="2"/>
          <w:sz w:val="21"/>
          <w:szCs w:val="21"/>
        </w:rPr>
        <w:t>Au titre de l'année d'entrée dans l’enseignement supérieur</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de nationalité gabonaise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baccalauréat avec mention ASSEZ BIEN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une moyenne annuelle supérieure ou égale à 10/20 au titre de l'année de terminale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une inscription ou préinscription d'un établissement agréé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2. </w:t>
      </w:r>
      <w:r w:rsidRPr="00DB1AF1">
        <w:rPr>
          <w:rFonts w:ascii="Arial" w:eastAsia="Times New Roman" w:hAnsi="Arial" w:cs="Arial"/>
          <w:i/>
          <w:iCs/>
          <w:color w:val="333333"/>
          <w:spacing w:val="2"/>
          <w:sz w:val="21"/>
          <w:szCs w:val="21"/>
        </w:rPr>
        <w:t>Au titre des autres années d'études supérieures du premier cycle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de nationalité gabonaise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classe supérieure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en quatre semestres, le nombre de crédits requis ou une mention ASSEZ BIEN pour le passage du DUT, DTS, BTS en 3ème année de Licence Professionnelle, à condition de ne pas changer de filière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en quatre semestres, le nombre de crédits requis ou une mention BIEN pour le passage du DUT au cycle ingénieur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diplôme de DUT en quatre semestres et s'être admis en cycle ingénieur soit par voie de concours, soit sur titre. L'admission sur titre est conditionnée par l'obtention de la mention BIEN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3. </w:t>
      </w:r>
      <w:r w:rsidRPr="00DB1AF1">
        <w:rPr>
          <w:rFonts w:ascii="Arial" w:eastAsia="Times New Roman" w:hAnsi="Arial" w:cs="Arial"/>
          <w:i/>
          <w:iCs/>
          <w:color w:val="333333"/>
          <w:spacing w:val="2"/>
          <w:sz w:val="21"/>
          <w:szCs w:val="21"/>
        </w:rPr>
        <w:t>Au titre des études du second cycle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-être de nationalité gabonaise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nombre de crédits requis pour le passage en 2ème cycle dans le système de formation en vigueur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la Licence Professionnelle en 6 semestres avec une mention BIEN pour le passage au cycle supérieur.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Le Ministre des Mines et des Hydrocarbures </w:t>
      </w:r>
      <w:proofErr w:type="gramStart"/>
      <w:r w:rsidRPr="00DB1AF1">
        <w:rPr>
          <w:rFonts w:ascii="Arial" w:eastAsia="Times New Roman" w:hAnsi="Arial" w:cs="Arial"/>
          <w:color w:val="333333"/>
          <w:spacing w:val="2"/>
          <w:sz w:val="21"/>
          <w:szCs w:val="21"/>
        </w:rPr>
        <w:t>dresse</w:t>
      </w:r>
      <w:proofErr w:type="gramEnd"/>
      <w:r w:rsidRPr="00DB1AF1">
        <w:rPr>
          <w:rFonts w:ascii="Arial" w:eastAsia="Times New Roman" w:hAnsi="Arial" w:cs="Arial"/>
          <w:color w:val="333333"/>
          <w:spacing w:val="2"/>
          <w:sz w:val="21"/>
          <w:szCs w:val="21"/>
        </w:rPr>
        <w:t xml:space="preserve"> par arrêté chaque année, la liste des métiers prioritaires.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15</w:t>
      </w:r>
      <w:r w:rsidRPr="00DB1AF1">
        <w:rPr>
          <w:rFonts w:ascii="Arial" w:eastAsia="Times New Roman" w:hAnsi="Arial" w:cs="Arial"/>
          <w:color w:val="333333"/>
          <w:spacing w:val="2"/>
          <w:sz w:val="21"/>
          <w:szCs w:val="21"/>
        </w:rPr>
        <w:t> : Sans préjudice des critères fixés à l'article 12 ci-dessus, les bourses de mérite, les bourses d'honneur et les bourses d'excellence sont attribuées selon les conditions suivantes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les bourses de mérite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baccalauréat avec la mention ASSEZ BIEN, soit une moyenne de 12/20 ou 13/20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-avoir obtenu la Licence ou l'équivalent avec la mention ASSEZ BIEN, soit une moyenne de 12/20 ou 13/20 pour poursuivre les études du deuxième cycle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les bourses d'honneur</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baccalauréat avec la mention la mention BIEN, soit une moyenne de 14/20 ou 15/20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la licence ou l'équivalent avec la mention BIEN, soit une moyenne 14/20 ou 15/20 au moins pour poursuivre les études du deuxième cycle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Master ou l'équivalent avec une moyenne de 15/20 au moins pour poursuivre les études du troisième cycle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Pour les bourses d'excellence</w:t>
      </w: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baccalauréat avec la mention TRES BIEN, soit une moyenne supérieure ou égale à 16/20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la licence ou l'équivalent avec la mention TRES BIEN, soit une moyenne de 16/20 au moins pour poursuivre les études du deuxième cycle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-avoir obtenu le Master ou l'équivalent avec la mention TRES BIEN, soit une moyenne de 16/20 au moins pour poursuivre les études du troisième cycle.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Chapitre IV : Des conditions de renouvellement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16</w:t>
      </w:r>
      <w:r w:rsidRPr="00DB1AF1">
        <w:rPr>
          <w:rFonts w:ascii="Arial" w:eastAsia="Times New Roman" w:hAnsi="Arial" w:cs="Arial"/>
          <w:color w:val="333333"/>
          <w:spacing w:val="2"/>
          <w:sz w:val="21"/>
          <w:szCs w:val="21"/>
        </w:rPr>
        <w:t> : La bourse d'études est reconduite ou maintenue dans les conditions ci-après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demande de renouvellement dans les délais et modalités prévus par le présent décret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présentation d'un certificat de scolarité ou d'inscription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-l'obtention des crédits ou de la moyenne justifiant le passage en classe ou au cycle supérieur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préinscription dans l'établissement sollicité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-la présentation d'un certificat médical pour les personnes </w:t>
      </w:r>
      <w:proofErr w:type="gramStart"/>
      <w:r w:rsidRPr="00DB1AF1">
        <w:rPr>
          <w:rFonts w:ascii="Arial" w:eastAsia="Times New Roman" w:hAnsi="Arial" w:cs="Arial"/>
          <w:color w:val="333333"/>
          <w:spacing w:val="2"/>
          <w:sz w:val="21"/>
          <w:szCs w:val="21"/>
        </w:rPr>
        <w:t>vivants</w:t>
      </w:r>
      <w:proofErr w:type="gramEnd"/>
      <w:r w:rsidRPr="00DB1AF1">
        <w:rPr>
          <w:rFonts w:ascii="Arial" w:eastAsia="Times New Roman" w:hAnsi="Arial" w:cs="Arial"/>
          <w:color w:val="333333"/>
          <w:spacing w:val="2"/>
          <w:sz w:val="21"/>
          <w:szCs w:val="21"/>
        </w:rPr>
        <w:t xml:space="preserve"> avec un handicap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-l'inscription dans la liste du Ministère des Sports pour les élèves du programme sport-étude et les sportifs de haut niveau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production de résultat sportif pour les élèves du programme sport-étude et les sportifs de haut niveau.</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17</w:t>
      </w:r>
      <w:r w:rsidRPr="00DB1AF1">
        <w:rPr>
          <w:rFonts w:ascii="Arial" w:eastAsia="Times New Roman" w:hAnsi="Arial" w:cs="Arial"/>
          <w:color w:val="333333"/>
          <w:spacing w:val="2"/>
          <w:sz w:val="21"/>
          <w:szCs w:val="21"/>
        </w:rPr>
        <w:t> : Un redoublement est autorisé par cycle à condition d'avoir obtenu au moins 20 crédits sur 60 ou une moyenne annuelle supérieure ou égale à 8/20.</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Pour les étudiants vivant avec un handicap, deux redoublements sont autorisés par cycle à condition d'avoir obtenu au moins 20 crédits sur 60 ou une moyenne annuelle supérieure ou égale à 8/20.</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En cas de redoublement dans leur parcours de formation, les étudiants bénéficiaires des bourses des catégories F, G et H, perdent les avantages liés à ces bourses et sont pris en charge dans le cadre des catégories de bourse C, D, E correspondant.</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V : De la réorientation et du transfert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18</w:t>
      </w:r>
      <w:r w:rsidRPr="00DB1AF1">
        <w:rPr>
          <w:rFonts w:ascii="Arial" w:eastAsia="Times New Roman" w:hAnsi="Arial" w:cs="Arial"/>
          <w:color w:val="333333"/>
          <w:spacing w:val="2"/>
          <w:sz w:val="21"/>
          <w:szCs w:val="21"/>
        </w:rPr>
        <w:t> : Toute demande de réorientation des bourses d'études est adressée à l'organisme de gestion de bourse, selon les modalités et délais prévus par le présent décret, après avis de l'organe d'orientation scolaire, universitaire et professionnel.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19</w:t>
      </w:r>
      <w:r w:rsidRPr="00DB1AF1">
        <w:rPr>
          <w:rFonts w:ascii="Arial" w:eastAsia="Times New Roman" w:hAnsi="Arial" w:cs="Arial"/>
          <w:color w:val="333333"/>
          <w:spacing w:val="2"/>
          <w:sz w:val="21"/>
          <w:szCs w:val="21"/>
        </w:rPr>
        <w:t> : Toute demande de transfert de bourse d'études est adressée à l'organisme de gestion de bourse.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Elle est recevable dans les cas suivants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-cas de maladie sur avis médical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-affectation des parents en diplomatie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-changement de cycle de formation ou d'établissement du Gabon à l'étranger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-résultats sportifs nécessitant l'accès dans une structure plus performante.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VI : De la suspension et de la suppression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20</w:t>
      </w:r>
      <w:r w:rsidRPr="00DB1AF1">
        <w:rPr>
          <w:rFonts w:ascii="Arial" w:eastAsia="Times New Roman" w:hAnsi="Arial" w:cs="Arial"/>
          <w:color w:val="333333"/>
          <w:spacing w:val="2"/>
          <w:sz w:val="21"/>
          <w:szCs w:val="21"/>
        </w:rPr>
        <w:t> : La suspension de la bourse pour l'année académique est prononcée d'office par l'organisme de gestion de bourses dans les cas suivants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non-transmission des résultats de l'étudiant boursier à l'issue de chaque trimestre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non-transmission du certificat de scolarité ou d'inscription à l'organisme de gestion des bourses dans les délais requis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-l'étudiant bénéficiant d'une double bourse ou d'une rémunération dans le cadre d'un stage dont le montant est supérieur à la bourse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-l'étudiant n'ayant volontairement pas débuté les cours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boursier s'est orienté sans l'avis du corps pédagogique de l'établissement de formation.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suspension de bourse est levée par l'organisme de gestion de bourses lorsque l'apprenant produit l'ensemble des justificatifs nécessaires.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21</w:t>
      </w:r>
      <w:r w:rsidRPr="00DB1AF1">
        <w:rPr>
          <w:rFonts w:ascii="Arial" w:eastAsia="Times New Roman" w:hAnsi="Arial" w:cs="Arial"/>
          <w:color w:val="333333"/>
          <w:spacing w:val="2"/>
          <w:sz w:val="21"/>
          <w:szCs w:val="21"/>
        </w:rPr>
        <w:t> : La suppression de la bourse d'étude est prononcée par l'organisme de gestion de bourses dans les cas suivants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refus de se présenter aux sessions d'examens de l'année académique en cours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non-soutenance, sans raison valable, d'un rapport, d'un mémoire, d'une thèse ou de tout autre travail de fins de cycle, au terme du délai prévu par la réglementation en vigueur dans le pays considéré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manque d'assiduité, sans raison valable aux cours, travaux pratiques et travaux dirigés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fraude aux examens dûment constatée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présentation des résultats falsifiés par l'élève ou l'étudiant boursier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-la</w:t>
      </w:r>
      <w:proofErr w:type="gramEnd"/>
      <w:r w:rsidRPr="00DB1AF1">
        <w:rPr>
          <w:rFonts w:ascii="Arial" w:eastAsia="Times New Roman" w:hAnsi="Arial" w:cs="Arial"/>
          <w:color w:val="333333"/>
          <w:spacing w:val="2"/>
          <w:sz w:val="21"/>
          <w:szCs w:val="21"/>
        </w:rPr>
        <w:t xml:space="preserve"> non fréquentation par le boursier de son établissement sans raison valable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sanctions disciplinaires et les mauvaises conduites notoires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résultats insuffisants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proofErr w:type="gramStart"/>
      <w:r w:rsidRPr="00DB1AF1">
        <w:rPr>
          <w:rFonts w:ascii="Arial" w:eastAsia="Times New Roman" w:hAnsi="Arial" w:cs="Arial"/>
          <w:color w:val="333333"/>
          <w:spacing w:val="2"/>
          <w:sz w:val="21"/>
          <w:szCs w:val="21"/>
        </w:rPr>
        <w:t>-la</w:t>
      </w:r>
      <w:proofErr w:type="gramEnd"/>
      <w:r w:rsidRPr="00DB1AF1">
        <w:rPr>
          <w:rFonts w:ascii="Arial" w:eastAsia="Times New Roman" w:hAnsi="Arial" w:cs="Arial"/>
          <w:color w:val="333333"/>
          <w:spacing w:val="2"/>
          <w:sz w:val="21"/>
          <w:szCs w:val="21"/>
        </w:rPr>
        <w:t xml:space="preserve"> non inscription sur la liste d'aptitude arrêtée par le Ministère en charge des Sports de l'élève du programme sport études et sportifs de haut niveau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-la limite d'âge.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VII : Du cumul et du complément de bourses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22</w:t>
      </w:r>
      <w:r w:rsidRPr="00DB1AF1">
        <w:rPr>
          <w:rFonts w:ascii="Arial" w:eastAsia="Times New Roman" w:hAnsi="Arial" w:cs="Arial"/>
          <w:color w:val="333333"/>
          <w:spacing w:val="2"/>
          <w:sz w:val="21"/>
          <w:szCs w:val="21"/>
        </w:rPr>
        <w:t> : Le cumul de bourses est interdit.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23</w:t>
      </w:r>
      <w:r w:rsidRPr="00DB1AF1">
        <w:rPr>
          <w:rFonts w:ascii="Arial" w:eastAsia="Times New Roman" w:hAnsi="Arial" w:cs="Arial"/>
          <w:color w:val="333333"/>
          <w:spacing w:val="2"/>
          <w:sz w:val="21"/>
          <w:szCs w:val="21"/>
        </w:rPr>
        <w:t> : Tout organisme public ou privé proposant une bourse à un étudiant boursier de l'Etat gabonais est tenu d'informer l'organisme de gestion de bourse ou la représentation diplomatique du Gabon.</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L'inobservation des dispositions ci-dessus entraîne la suspension prévue à l'article 20 et la mise en recouvrement des sommes indûment perçues, par l'organisme de gestion de bourse, conformément aux dispositions de l'article 9 du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24</w:t>
      </w:r>
      <w:r w:rsidRPr="00DB1AF1">
        <w:rPr>
          <w:rFonts w:ascii="Arial" w:eastAsia="Times New Roman" w:hAnsi="Arial" w:cs="Arial"/>
          <w:color w:val="333333"/>
          <w:spacing w:val="2"/>
          <w:sz w:val="21"/>
          <w:szCs w:val="21"/>
        </w:rPr>
        <w:t> : L'obtention d'une bourse de coopération dont le montant est inférieur à celui d'une bourse nationale de la même catégorie fait l'objet d'un complément de bourse.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Chapitre VIII : Des frais de scolarité, de formation, de transport et de versement des bourses des élèves et étudiants boursiers au Gabon et à l'étranger</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i/>
          <w:iCs/>
          <w:color w:val="333333"/>
          <w:spacing w:val="2"/>
          <w:sz w:val="21"/>
          <w:szCs w:val="21"/>
        </w:rPr>
        <w:t>Section 1 : De la prise en charge des frais d'inscription, de scolarité, de formation et de paiement des bourses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25</w:t>
      </w:r>
      <w:r w:rsidRPr="00DB1AF1">
        <w:rPr>
          <w:rFonts w:ascii="Arial" w:eastAsia="Times New Roman" w:hAnsi="Arial" w:cs="Arial"/>
          <w:color w:val="333333"/>
          <w:spacing w:val="2"/>
          <w:sz w:val="21"/>
          <w:szCs w:val="21"/>
        </w:rPr>
        <w:t> : Les frais d'inscription, de scolarité et de formation des élèves et étudiants boursiers, des élèves du programme sport études et des sportifs de haut niveau sont pris en charge par l'Etat ou par le biais de la coopération internationale, selon les modalités fixées par les textes particuliers.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26</w:t>
      </w:r>
      <w:r w:rsidRPr="00DB1AF1">
        <w:rPr>
          <w:rFonts w:ascii="Arial" w:eastAsia="Times New Roman" w:hAnsi="Arial" w:cs="Arial"/>
          <w:color w:val="333333"/>
          <w:spacing w:val="2"/>
          <w:sz w:val="21"/>
          <w:szCs w:val="21"/>
        </w:rPr>
        <w:t> : Les montants des bourses d'études des élèves et étudiants sont fixés, selon le cas, par zone géographique, par catégorie et sur la base du classement au niveau international, conformément aux annexes du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bourses sont payées, selon le cas, au mois, au trimestre et au quadrimestre aux élèves, étudiants et aux sportifs de haut niveau par virement bancaire.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bourses des catégories A et B sont versées par trimestre aux élèves et étudiants scolarisés dans les centres de formation professionnelle et les écoles spécialisées justifiant d'une moyenne trimestrielle d'au moins 10/20.</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Les bourses des catégories C, D, E, F, G, H, I, J et </w:t>
      </w:r>
      <w:proofErr w:type="spellStart"/>
      <w:r w:rsidRPr="00DB1AF1">
        <w:rPr>
          <w:rFonts w:ascii="Arial" w:eastAsia="Times New Roman" w:hAnsi="Arial" w:cs="Arial"/>
          <w:color w:val="333333"/>
          <w:spacing w:val="2"/>
          <w:sz w:val="21"/>
          <w:szCs w:val="21"/>
        </w:rPr>
        <w:t>L</w:t>
      </w:r>
      <w:proofErr w:type="spellEnd"/>
      <w:r w:rsidRPr="00DB1AF1">
        <w:rPr>
          <w:rFonts w:ascii="Arial" w:eastAsia="Times New Roman" w:hAnsi="Arial" w:cs="Arial"/>
          <w:color w:val="333333"/>
          <w:spacing w:val="2"/>
          <w:sz w:val="21"/>
          <w:szCs w:val="21"/>
        </w:rPr>
        <w:t xml:space="preserve"> sont versées par mois.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bourses de la catégorie K sont versées par quadrimestre.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i/>
          <w:iCs/>
          <w:color w:val="333333"/>
          <w:spacing w:val="2"/>
          <w:sz w:val="21"/>
          <w:szCs w:val="21"/>
        </w:rPr>
        <w:t>Section 2 : Des frais de transport des étudiants boursiers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27</w:t>
      </w:r>
      <w:r w:rsidRPr="00DB1AF1">
        <w:rPr>
          <w:rFonts w:ascii="Arial" w:eastAsia="Times New Roman" w:hAnsi="Arial" w:cs="Arial"/>
          <w:color w:val="333333"/>
          <w:spacing w:val="2"/>
          <w:sz w:val="21"/>
          <w:szCs w:val="21"/>
        </w:rPr>
        <w:t> : L'élève, l'étudiant et le sportif de haut niveau boursier bénéficie, à titre personnel, d'un titre de transport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-lorsqu'il est admis à effectuer un cycle d’études à l'intérieur du pays ou à l'étranger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-lorsqu'il est en fin de cycle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-lorsqu'il doit effectuer un stage en entreprise en dehors du lieu d'études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-lorsqu'il doit effectuer des travaux de recherche en dehors du lieu d'études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-lorsqu'il sollicite le rapatriement.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28</w:t>
      </w:r>
      <w:r w:rsidRPr="00DB1AF1">
        <w:rPr>
          <w:rFonts w:ascii="Arial" w:eastAsia="Times New Roman" w:hAnsi="Arial" w:cs="Arial"/>
          <w:color w:val="333333"/>
          <w:spacing w:val="2"/>
          <w:sz w:val="21"/>
          <w:szCs w:val="21"/>
        </w:rPr>
        <w:t> : L'élève et l'étudiant bénéficient chaque année d'un trousseau scolaire, versé une fois l'an, dont le montant est fixé en fonction des catégories de bourses et des zones géographiques, conformément aux annexes du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L'élève du programme sport études et le sportif de haut niveau bénéficient d'un trousseau scolaire et sportif, versé une fois l'an, dont le montant est fixé en fonction des zones géographiques, conformément à l'annexe du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29</w:t>
      </w:r>
      <w:r w:rsidRPr="00DB1AF1">
        <w:rPr>
          <w:rFonts w:ascii="Arial" w:eastAsia="Times New Roman" w:hAnsi="Arial" w:cs="Arial"/>
          <w:color w:val="333333"/>
          <w:spacing w:val="2"/>
          <w:sz w:val="21"/>
          <w:szCs w:val="21"/>
        </w:rPr>
        <w:t> : L'étudiant titulaire de la bourse E bénéficie, outre le trousseau scolaire prévu à l'alinéa 1er de l'article 28 ci-dessus, d'une allocation de recherches équivalent à la somme d'un million de francs CFA.</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Chapitre IX : Des dispositions diverses, transitoires et finales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30</w:t>
      </w:r>
      <w:r w:rsidRPr="00DB1AF1">
        <w:rPr>
          <w:rFonts w:ascii="Arial" w:eastAsia="Times New Roman" w:hAnsi="Arial" w:cs="Arial"/>
          <w:color w:val="333333"/>
          <w:spacing w:val="2"/>
          <w:sz w:val="21"/>
          <w:szCs w:val="21"/>
        </w:rPr>
        <w:t> : Les élèves et étudiants bénéficiaires des bourses sous le régime des dispositions des décrets n°404/PR/MENESTFPRSCJS du 26 septembre 2012 fixant les conditions d'attribution, de transfert, de suspension de bourses, d'orientation, de réorientation, ainsi que les modalités de prise en charge par l'Etat des élèves et étudiants boursiers au Gabon et à l'Etranger, n°0079/PR/MESRSTT du 11 juin 2019 fixant les conditions d'attribution, de transfert, de suspension, de suppression, d'orientation, de réorientation de bourses, ainsi que les modalités de prise ne charge par l'Etat d'allocation et de prêt de        bourses aux étudiants et n°00119/PR/MEFPTFPDS du 17 juillet 2019 fixant les conditions d'attribution, de suspension et de suppression des bourses d'études des filières techniques et professionnelles conservent les droits et avantages acquis jusqu'à l'entrée en vigueur des dispositions du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31</w:t>
      </w:r>
      <w:r w:rsidRPr="00DB1AF1">
        <w:rPr>
          <w:rFonts w:ascii="Arial" w:eastAsia="Times New Roman" w:hAnsi="Arial" w:cs="Arial"/>
          <w:color w:val="333333"/>
          <w:spacing w:val="2"/>
          <w:sz w:val="21"/>
          <w:szCs w:val="21"/>
        </w:rPr>
        <w:t> : Les dispositions du présent décret entrent en vigueur à compter de l'année académique 2021-2022.</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32</w:t>
      </w:r>
      <w:r w:rsidRPr="00DB1AF1">
        <w:rPr>
          <w:rFonts w:ascii="Arial" w:eastAsia="Times New Roman" w:hAnsi="Arial" w:cs="Arial"/>
          <w:color w:val="333333"/>
          <w:spacing w:val="2"/>
          <w:sz w:val="21"/>
          <w:szCs w:val="21"/>
        </w:rPr>
        <w:t> : Des textes réglementaires déterminent, en tant que de besoin, les dispositions de toute nature nécessaires à l'application du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33</w:t>
      </w:r>
      <w:r w:rsidRPr="00DB1AF1">
        <w:rPr>
          <w:rFonts w:ascii="Arial" w:eastAsia="Times New Roman" w:hAnsi="Arial" w:cs="Arial"/>
          <w:color w:val="333333"/>
          <w:spacing w:val="2"/>
          <w:sz w:val="21"/>
          <w:szCs w:val="21"/>
        </w:rPr>
        <w:t> : Le présent décret, qui abroge les décrets n°404/PR/MENESTFPRSCJS du 26 septembre 2012 et n°0079/PR/MESRSTT du 11 juin 2019, n°00l19/PR/MEFPTFPDS du 17 juillet 2019 cités à l'article 30 ci-dessus, ainsi que toutes autres dispositions antérieures contraires, sera enregistré, publié au Journal Officiel et communiqué partout où besoin sera.</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Fait à Libreville, le 07 juin 2021</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Par le Président de la République,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Chef de l’Etat</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Ali BONGO ONDIMBA</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Premier Ministre, Chef du Gouvernement</w:t>
      </w:r>
    </w:p>
    <w:p w:rsidR="00DB1AF1" w:rsidRPr="00DB1AF1" w:rsidRDefault="00A51BF1"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Rose Christiane OSSOUKA RAPONDA</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Ministre de l’Enseignement Supérieur, de la Recherche Scientifique et du Transfert de Technologies, de l’Education Nationale, chargé de la Formation Civique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Pr Patrick MOUGUIAMA-DAOUDA</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Ministre du Budget et des Comptes Publics</w:t>
      </w:r>
    </w:p>
    <w:p w:rsidR="00DB1AF1" w:rsidRPr="00DB1AF1" w:rsidRDefault="00A51BF1"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Sosthène OSSOUNGOU NDIBANGOYE</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Ministre de l’Emploi, de le Fonction Publique, du Travail et de la Formation Professionnelle, Porte-Parole du Gouvernement</w:t>
      </w:r>
    </w:p>
    <w:p w:rsidR="00DB1AF1" w:rsidRPr="00DB1AF1" w:rsidRDefault="00A51BF1"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Madeleine BERRE</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Ministre des Affaires Sociales</w:t>
      </w:r>
    </w:p>
    <w:p w:rsidR="00DB1AF1" w:rsidRDefault="00A51BF1"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Prisca KOHO épse NLENDE</w:t>
      </w:r>
    </w:p>
    <w:p w:rsidR="00A51BF1" w:rsidRPr="00DB1AF1" w:rsidRDefault="00A51BF1" w:rsidP="00DB1AF1">
      <w:pPr>
        <w:shd w:val="clear" w:color="auto" w:fill="FFFFFF"/>
        <w:spacing w:after="150" w:line="240" w:lineRule="auto"/>
        <w:jc w:val="both"/>
        <w:rPr>
          <w:rFonts w:ascii="Arial" w:eastAsia="Times New Roman" w:hAnsi="Arial" w:cs="Arial"/>
          <w:color w:val="333333"/>
          <w:spacing w:val="2"/>
          <w:sz w:val="21"/>
          <w:szCs w:val="21"/>
        </w:rPr>
      </w:pP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lastRenderedPageBreak/>
        <w:t>Le Ministre des Sports, de la Jeunesse chargé de la Vie Associative</w:t>
      </w:r>
    </w:p>
    <w:p w:rsidR="00DB1AF1" w:rsidRPr="00DB1AF1" w:rsidRDefault="00A51BF1"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Franck NGUEMA</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Ministre des Affaires Etrangères</w:t>
      </w:r>
    </w:p>
    <w:p w:rsidR="00DB1AF1" w:rsidRPr="00DB1AF1" w:rsidRDefault="00A51BF1" w:rsidP="00DB1AF1">
      <w:pPr>
        <w:shd w:val="clear" w:color="auto" w:fill="FFFFFF"/>
        <w:spacing w:after="150" w:line="240" w:lineRule="auto"/>
        <w:jc w:val="both"/>
        <w:rPr>
          <w:rFonts w:ascii="Arial" w:eastAsia="Times New Roman" w:hAnsi="Arial" w:cs="Arial"/>
          <w:color w:val="333333"/>
          <w:spacing w:val="2"/>
          <w:sz w:val="21"/>
          <w:szCs w:val="21"/>
        </w:rPr>
      </w:pPr>
      <w:r>
        <w:rPr>
          <w:rFonts w:ascii="Arial" w:eastAsia="Times New Roman" w:hAnsi="Arial" w:cs="Arial"/>
          <w:color w:val="333333"/>
          <w:spacing w:val="2"/>
          <w:sz w:val="21"/>
          <w:szCs w:val="21"/>
        </w:rPr>
        <w:t>Pacôme MOUBELET BOUBEYA</w:t>
      </w:r>
    </w:p>
    <w:p w:rsidR="00DB1AF1" w:rsidRPr="00A51BF1" w:rsidRDefault="00DB1AF1" w:rsidP="00DB1AF1">
      <w:pPr>
        <w:shd w:val="clear" w:color="auto" w:fill="FFFFFF"/>
        <w:spacing w:after="150" w:line="240" w:lineRule="auto"/>
        <w:jc w:val="both"/>
        <w:rPr>
          <w:rFonts w:ascii="Arial" w:eastAsia="Times New Roman" w:hAnsi="Arial" w:cs="Arial"/>
          <w:b/>
          <w:color w:val="333333"/>
          <w:spacing w:val="2"/>
          <w:sz w:val="21"/>
          <w:szCs w:val="21"/>
        </w:rPr>
      </w:pPr>
      <w:r w:rsidRPr="00A51BF1">
        <w:rPr>
          <w:rFonts w:ascii="Arial" w:eastAsia="Times New Roman" w:hAnsi="Arial" w:cs="Arial"/>
          <w:b/>
          <w:i/>
          <w:iCs/>
          <w:color w:val="333333"/>
          <w:spacing w:val="2"/>
          <w:sz w:val="21"/>
          <w:szCs w:val="21"/>
        </w:rPr>
        <w:t>Le Ministre du Pétrole, du Gaz, des Hydrocarbures et des Mines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Vincent de Paul MASSASSA</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___________</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Annexe 1</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Tableau des montants mensuels des allocations d'études et des bourses accordées aux élèves et étudiants gabonais au Gabon et à l'étranger</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Ecoles spécialisées et centre de formation</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95"/>
        <w:gridCol w:w="780"/>
        <w:gridCol w:w="1290"/>
        <w:gridCol w:w="1200"/>
      </w:tblGrid>
      <w:tr w:rsidR="00DB1AF1" w:rsidRPr="00DB1AF1" w:rsidTr="00DB1AF1">
        <w:tc>
          <w:tcPr>
            <w:tcW w:w="169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rPr>
              <w:t xml:space="preserve">       </w:t>
            </w:r>
            <w:proofErr w:type="spellStart"/>
            <w:r w:rsidRPr="00DB1AF1">
              <w:rPr>
                <w:rFonts w:ascii="Arial" w:eastAsia="Times New Roman" w:hAnsi="Arial" w:cs="Arial"/>
                <w:color w:val="333333"/>
                <w:spacing w:val="2"/>
                <w:sz w:val="21"/>
                <w:szCs w:val="21"/>
                <w:lang w:val="en-US"/>
              </w:rPr>
              <w:t>Catégorie</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Cycle</w:t>
            </w:r>
          </w:p>
        </w:tc>
        <w:tc>
          <w:tcPr>
            <w:tcW w:w="78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A1</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A2</w:t>
            </w:r>
          </w:p>
        </w:tc>
        <w:tc>
          <w:tcPr>
            <w:tcW w:w="118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B</w:t>
            </w:r>
          </w:p>
        </w:tc>
      </w:tr>
      <w:tr w:rsidR="00DB1AF1" w:rsidRPr="00DB1AF1" w:rsidTr="00DB1AF1">
        <w:tc>
          <w:tcPr>
            <w:tcW w:w="169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Cycle </w:t>
            </w:r>
            <w:proofErr w:type="spellStart"/>
            <w:r w:rsidRPr="00DB1AF1">
              <w:rPr>
                <w:rFonts w:ascii="Arial" w:eastAsia="Times New Roman" w:hAnsi="Arial" w:cs="Arial"/>
                <w:color w:val="333333"/>
                <w:spacing w:val="2"/>
                <w:sz w:val="21"/>
                <w:szCs w:val="21"/>
                <w:lang w:val="en-US"/>
              </w:rPr>
              <w:t>élémentaire</w:t>
            </w:r>
            <w:proofErr w:type="spellEnd"/>
            <w:r w:rsidRPr="00DB1AF1">
              <w:rPr>
                <w:rFonts w:ascii="Arial" w:eastAsia="Times New Roman" w:hAnsi="Arial" w:cs="Arial"/>
                <w:color w:val="333333"/>
                <w:spacing w:val="2"/>
                <w:sz w:val="21"/>
                <w:szCs w:val="21"/>
                <w:lang w:val="en-US"/>
              </w:rPr>
              <w:t xml:space="preserve"> (CAP)</w:t>
            </w:r>
          </w:p>
        </w:tc>
        <w:tc>
          <w:tcPr>
            <w:tcW w:w="78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60 000</w:t>
            </w:r>
          </w:p>
        </w:tc>
        <w:tc>
          <w:tcPr>
            <w:tcW w:w="2490" w:type="dxa"/>
            <w:gridSpan w:val="2"/>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r>
      <w:tr w:rsidR="00DB1AF1" w:rsidRPr="00DB1AF1" w:rsidTr="00DB1AF1">
        <w:tc>
          <w:tcPr>
            <w:tcW w:w="169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Cycle </w:t>
            </w:r>
            <w:proofErr w:type="spellStart"/>
            <w:r w:rsidRPr="00DB1AF1">
              <w:rPr>
                <w:rFonts w:ascii="Arial" w:eastAsia="Times New Roman" w:hAnsi="Arial" w:cs="Arial"/>
                <w:color w:val="333333"/>
                <w:spacing w:val="2"/>
                <w:sz w:val="21"/>
                <w:szCs w:val="21"/>
                <w:lang w:val="en-US"/>
              </w:rPr>
              <w:t>Moyen</w:t>
            </w:r>
            <w:proofErr w:type="spellEnd"/>
            <w:r w:rsidRPr="00DB1AF1">
              <w:rPr>
                <w:rFonts w:ascii="Arial" w:eastAsia="Times New Roman" w:hAnsi="Arial" w:cs="Arial"/>
                <w:color w:val="333333"/>
                <w:spacing w:val="2"/>
                <w:sz w:val="21"/>
                <w:szCs w:val="21"/>
                <w:lang w:val="en-US"/>
              </w:rPr>
              <w:t xml:space="preserve"> (BEP)</w:t>
            </w:r>
          </w:p>
        </w:tc>
        <w:tc>
          <w:tcPr>
            <w:tcW w:w="78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80 000</w:t>
            </w:r>
          </w:p>
        </w:tc>
        <w:tc>
          <w:tcPr>
            <w:tcW w:w="118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r>
      <w:tr w:rsidR="00DB1AF1" w:rsidRPr="00DB1AF1" w:rsidTr="00DB1AF1">
        <w:tc>
          <w:tcPr>
            <w:tcW w:w="169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Cycle </w:t>
            </w:r>
            <w:proofErr w:type="spellStart"/>
            <w:r w:rsidRPr="00DB1AF1">
              <w:rPr>
                <w:rFonts w:ascii="Arial" w:eastAsia="Times New Roman" w:hAnsi="Arial" w:cs="Arial"/>
                <w:color w:val="333333"/>
                <w:spacing w:val="2"/>
                <w:sz w:val="21"/>
                <w:szCs w:val="21"/>
                <w:lang w:val="en-US"/>
              </w:rPr>
              <w:t>Supérieur</w:t>
            </w:r>
            <w:proofErr w:type="spellEnd"/>
          </w:p>
        </w:tc>
        <w:tc>
          <w:tcPr>
            <w:tcW w:w="2070" w:type="dxa"/>
            <w:gridSpan w:val="2"/>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c>
          <w:tcPr>
            <w:tcW w:w="118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100 000</w:t>
            </w:r>
          </w:p>
        </w:tc>
      </w:tr>
    </w:tbl>
    <w:p w:rsidR="00DB1AF1" w:rsidRPr="003A4C5B" w:rsidRDefault="00DB1AF1" w:rsidP="00DB1AF1">
      <w:pPr>
        <w:shd w:val="clear" w:color="auto" w:fill="FFFFFF"/>
        <w:spacing w:after="150" w:line="240" w:lineRule="auto"/>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ENAM : Ecole Nationale d’Arts et Manufacture</w:t>
      </w:r>
    </w:p>
    <w:p w:rsidR="00DB1AF1" w:rsidRPr="003A4C5B" w:rsidRDefault="00DB1AF1" w:rsidP="00DB1AF1">
      <w:pPr>
        <w:shd w:val="clear" w:color="auto" w:fill="FFFFFF"/>
        <w:spacing w:after="150" w:line="240" w:lineRule="auto"/>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ENC : Ecole Nationale de Commerce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ENDR : Ecole Nationale de Développement Rural</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ENEF : Ecole Nationale des Eaux et Forêts</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1110"/>
        <w:gridCol w:w="738"/>
        <w:gridCol w:w="883"/>
        <w:gridCol w:w="929"/>
        <w:gridCol w:w="713"/>
        <w:gridCol w:w="953"/>
        <w:gridCol w:w="1110"/>
      </w:tblGrid>
      <w:tr w:rsidR="00DB1AF1" w:rsidRPr="00DB1AF1" w:rsidTr="00DB1AF1">
        <w:tc>
          <w:tcPr>
            <w:tcW w:w="945" w:type="dxa"/>
            <w:vMerge w:val="restart"/>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rPr>
              <w:t xml:space="preserve">   </w:t>
            </w:r>
            <w:proofErr w:type="spellStart"/>
            <w:r w:rsidRPr="00DB1AF1">
              <w:rPr>
                <w:rFonts w:ascii="Arial" w:eastAsia="Times New Roman" w:hAnsi="Arial" w:cs="Arial"/>
                <w:color w:val="333333"/>
                <w:spacing w:val="2"/>
                <w:sz w:val="21"/>
                <w:szCs w:val="21"/>
                <w:lang w:val="en-US"/>
              </w:rPr>
              <w:t>Catégorie</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Cycle</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C</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D</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E</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F</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G</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H</w:t>
            </w:r>
          </w:p>
        </w:tc>
      </w:tr>
      <w:tr w:rsidR="00DB1AF1" w:rsidRPr="00DB1AF1" w:rsidTr="00DB1AF1">
        <w:tc>
          <w:tcPr>
            <w:tcW w:w="0" w:type="auto"/>
            <w:vMerge/>
            <w:shd w:val="clear" w:color="auto" w:fill="FFFFFF"/>
            <w:vAlign w:val="center"/>
            <w:hideMark/>
          </w:tcPr>
          <w:p w:rsidR="00DB1AF1" w:rsidRPr="00DB1AF1" w:rsidRDefault="00DB1AF1" w:rsidP="00DB1AF1">
            <w:pPr>
              <w:spacing w:after="0" w:line="240" w:lineRule="auto"/>
              <w:rPr>
                <w:rFonts w:ascii="Arial" w:eastAsia="Times New Roman" w:hAnsi="Arial" w:cs="Arial"/>
                <w:color w:val="333333"/>
                <w:spacing w:val="2"/>
                <w:sz w:val="21"/>
                <w:szCs w:val="21"/>
                <w:lang w:val="en-US"/>
              </w:rPr>
            </w:pP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1er cycle</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Prépa DUT</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Licence</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2ème cycle</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Masteur</w:t>
            </w:r>
            <w:proofErr w:type="spellEnd"/>
            <w:r w:rsidRPr="00DB1AF1">
              <w:rPr>
                <w:rFonts w:ascii="Arial" w:eastAsia="Times New Roman" w:hAnsi="Arial" w:cs="Arial"/>
                <w:color w:val="333333"/>
                <w:spacing w:val="2"/>
                <w:sz w:val="21"/>
                <w:szCs w:val="21"/>
                <w:lang w:val="en-US"/>
              </w:rPr>
              <w:t xml:space="preserve"> </w:t>
            </w:r>
            <w:proofErr w:type="spellStart"/>
            <w:r w:rsidRPr="00DB1AF1">
              <w:rPr>
                <w:rFonts w:ascii="Arial" w:eastAsia="Times New Roman" w:hAnsi="Arial" w:cs="Arial"/>
                <w:color w:val="333333"/>
                <w:spacing w:val="2"/>
                <w:sz w:val="21"/>
                <w:szCs w:val="21"/>
                <w:lang w:val="en-US"/>
              </w:rPr>
              <w:t>ingénieur</w:t>
            </w:r>
            <w:proofErr w:type="spellEnd"/>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3ème cycle</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Doctorant</w:t>
            </w:r>
            <w:proofErr w:type="spellEnd"/>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Bourse du métier</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Bourse </w:t>
            </w:r>
            <w:proofErr w:type="spellStart"/>
            <w:r w:rsidRPr="00DB1AF1">
              <w:rPr>
                <w:rFonts w:ascii="Arial" w:eastAsia="Times New Roman" w:hAnsi="Arial" w:cs="Arial"/>
                <w:color w:val="333333"/>
                <w:spacing w:val="2"/>
                <w:sz w:val="21"/>
                <w:szCs w:val="21"/>
                <w:lang w:val="en-US"/>
              </w:rPr>
              <w:t>d’honneur</w:t>
            </w:r>
            <w:proofErr w:type="spellEnd"/>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Bourse de </w:t>
            </w:r>
            <w:proofErr w:type="spellStart"/>
            <w:r w:rsidRPr="00DB1AF1">
              <w:rPr>
                <w:rFonts w:ascii="Arial" w:eastAsia="Times New Roman" w:hAnsi="Arial" w:cs="Arial"/>
                <w:color w:val="333333"/>
                <w:spacing w:val="2"/>
                <w:sz w:val="21"/>
                <w:szCs w:val="21"/>
                <w:lang w:val="en-US"/>
              </w:rPr>
              <w:t>l’excellence</w:t>
            </w:r>
            <w:proofErr w:type="spellEnd"/>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Gabon</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lastRenderedPageBreak/>
              <w:t>Zone CFA</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lastRenderedPageBreak/>
              <w:t>83 000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98 000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382 000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104 </w:t>
            </w:r>
            <w:r w:rsidRPr="00DB1AF1">
              <w:rPr>
                <w:rFonts w:ascii="Arial" w:eastAsia="Times New Roman" w:hAnsi="Arial" w:cs="Arial"/>
                <w:color w:val="333333"/>
                <w:spacing w:val="2"/>
                <w:sz w:val="21"/>
                <w:szCs w:val="21"/>
                <w:lang w:val="en-US"/>
              </w:rPr>
              <w:lastRenderedPageBreak/>
              <w:t>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lastRenderedPageBreak/>
              <w:t>166 000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332 000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xml:space="preserve">Pays hors zone </w:t>
            </w:r>
            <w:proofErr w:type="spellStart"/>
            <w:r w:rsidRPr="00DB1AF1">
              <w:rPr>
                <w:rFonts w:ascii="Arial" w:eastAsia="Times New Roman" w:hAnsi="Arial" w:cs="Arial"/>
                <w:color w:val="333333"/>
                <w:spacing w:val="2"/>
                <w:sz w:val="21"/>
                <w:szCs w:val="21"/>
              </w:rPr>
              <w:t>cfa</w:t>
            </w:r>
            <w:proofErr w:type="spellEnd"/>
            <w:r w:rsidRPr="00DB1AF1">
              <w:rPr>
                <w:rFonts w:ascii="Arial" w:eastAsia="Times New Roman" w:hAnsi="Arial" w:cs="Arial"/>
                <w:color w:val="333333"/>
                <w:spacing w:val="2"/>
                <w:sz w:val="21"/>
                <w:szCs w:val="21"/>
              </w:rPr>
              <w:t xml:space="preserve"> Maghreb</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165 000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192 500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464 000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206000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248000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414 000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Afrique</w:t>
            </w:r>
            <w:proofErr w:type="spellEnd"/>
            <w:r w:rsidRPr="00DB1AF1">
              <w:rPr>
                <w:rFonts w:ascii="Arial" w:eastAsia="Times New Roman" w:hAnsi="Arial" w:cs="Arial"/>
                <w:color w:val="333333"/>
                <w:spacing w:val="2"/>
                <w:sz w:val="21"/>
                <w:szCs w:val="21"/>
                <w:lang w:val="en-US"/>
              </w:rPr>
              <w:t xml:space="preserve"> </w:t>
            </w:r>
            <w:proofErr w:type="spellStart"/>
            <w:r w:rsidRPr="00DB1AF1">
              <w:rPr>
                <w:rFonts w:ascii="Arial" w:eastAsia="Times New Roman" w:hAnsi="Arial" w:cs="Arial"/>
                <w:color w:val="333333"/>
                <w:spacing w:val="2"/>
                <w:sz w:val="21"/>
                <w:szCs w:val="21"/>
                <w:lang w:val="en-US"/>
              </w:rPr>
              <w:t>Australe</w:t>
            </w:r>
            <w:proofErr w:type="spellEnd"/>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220 000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264 000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519 000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275 000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303000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469 000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Asie</w:t>
            </w:r>
            <w:proofErr w:type="spellEnd"/>
            <w:r w:rsidRPr="00DB1AF1">
              <w:rPr>
                <w:rFonts w:ascii="Arial" w:eastAsia="Times New Roman" w:hAnsi="Arial" w:cs="Arial"/>
                <w:color w:val="333333"/>
                <w:spacing w:val="2"/>
                <w:sz w:val="21"/>
                <w:szCs w:val="21"/>
                <w:lang w:val="en-US"/>
              </w:rPr>
              <w:t xml:space="preserve"> 3</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Moyen</w:t>
            </w:r>
            <w:proofErr w:type="spellEnd"/>
            <w:r w:rsidRPr="00DB1AF1">
              <w:rPr>
                <w:rFonts w:ascii="Arial" w:eastAsia="Times New Roman" w:hAnsi="Arial" w:cs="Arial"/>
                <w:color w:val="333333"/>
                <w:spacing w:val="2"/>
                <w:sz w:val="21"/>
                <w:szCs w:val="21"/>
                <w:lang w:val="en-US"/>
              </w:rPr>
              <w:t xml:space="preserve"> Orient</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275 000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330 000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574 000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344 000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358 000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524 000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Autres Pays Europe</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Amérique du Sud</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297 000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352 000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596 000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371 000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380 000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546 000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Zone Euro 3</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Asie</w:t>
            </w:r>
            <w:proofErr w:type="spellEnd"/>
            <w:r w:rsidRPr="00DB1AF1">
              <w:rPr>
                <w:rFonts w:ascii="Arial" w:eastAsia="Times New Roman" w:hAnsi="Arial" w:cs="Arial"/>
                <w:color w:val="333333"/>
                <w:spacing w:val="2"/>
                <w:sz w:val="21"/>
                <w:szCs w:val="21"/>
                <w:lang w:val="en-US"/>
              </w:rPr>
              <w:t xml:space="preserve"> 2</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308 000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363 000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607 000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385 000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391 000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557 000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Euro 2</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Amérique du Nord</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Océanie</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425 800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455 800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820 000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468 000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509 000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675 000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France</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425 800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474 000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862 400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490 000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509 000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675 000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Euro 1</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Pays Hors zone Euro Asie 1</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460 100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482 000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862 400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529 000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543 000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709 000</w:t>
            </w:r>
          </w:p>
        </w:tc>
      </w:tr>
    </w:tbl>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Montant mensuel de l'allocation d'études accordée aux étudiants de l'Ecole Normale Supérieure d'Enseignement Technique (E.N.S.E.T)</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1ère année : 83 000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2ème aimée : 90000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3ème année : 103 000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4ème année : 111 000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5ème année : 124 000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CFA : 90 000 Pour les bourses de catégorie Al, A2, C, D et 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GABON : 270 000 Pour les bourses de catégorie F, G et H</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Hors CFA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180 000                 Pour les bourses de catégorie C, D et 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360 000                 Pour les bourses de catégorie F, G et H</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______________</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Annexe</w:t>
      </w: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2</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T</w:t>
      </w:r>
      <w:r w:rsidRPr="00DB1AF1">
        <w:rPr>
          <w:rFonts w:ascii="Arial" w:eastAsia="Times New Roman" w:hAnsi="Arial" w:cs="Arial"/>
          <w:b/>
          <w:bCs/>
          <w:color w:val="333333"/>
          <w:spacing w:val="2"/>
          <w:sz w:val="21"/>
          <w:szCs w:val="21"/>
        </w:rPr>
        <w:t>ableau des montants mensuels des allocations d'études et des bourses accordées aux personnes vivant avec un handicap (catégorie 1) au Gabon et à l’étranger</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Ecoles spécialisées et centre de formation</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1065"/>
        <w:gridCol w:w="1290"/>
        <w:gridCol w:w="1290"/>
      </w:tblGrid>
      <w:tr w:rsidR="00DB1AF1" w:rsidRPr="00DB1AF1" w:rsidTr="00DB1AF1">
        <w:tc>
          <w:tcPr>
            <w:tcW w:w="153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rPr>
              <w:t xml:space="preserve">       </w:t>
            </w:r>
            <w:proofErr w:type="spellStart"/>
            <w:r w:rsidRPr="00DB1AF1">
              <w:rPr>
                <w:rFonts w:ascii="Arial" w:eastAsia="Times New Roman" w:hAnsi="Arial" w:cs="Arial"/>
                <w:color w:val="333333"/>
                <w:spacing w:val="2"/>
                <w:sz w:val="21"/>
                <w:szCs w:val="21"/>
                <w:lang w:val="en-US"/>
              </w:rPr>
              <w:t>Catégorie</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Cycle</w:t>
            </w:r>
          </w:p>
        </w:tc>
        <w:tc>
          <w:tcPr>
            <w:tcW w:w="10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A1’</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A2’</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B’</w:t>
            </w:r>
          </w:p>
        </w:tc>
      </w:tr>
      <w:tr w:rsidR="00DB1AF1" w:rsidRPr="00DB1AF1" w:rsidTr="00DB1AF1">
        <w:tc>
          <w:tcPr>
            <w:tcW w:w="153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Cycle </w:t>
            </w:r>
            <w:proofErr w:type="spellStart"/>
            <w:r w:rsidRPr="00DB1AF1">
              <w:rPr>
                <w:rFonts w:ascii="Arial" w:eastAsia="Times New Roman" w:hAnsi="Arial" w:cs="Arial"/>
                <w:color w:val="333333"/>
                <w:spacing w:val="2"/>
                <w:sz w:val="21"/>
                <w:szCs w:val="21"/>
                <w:lang w:val="en-US"/>
              </w:rPr>
              <w:t>élémentaire</w:t>
            </w:r>
            <w:proofErr w:type="spellEnd"/>
            <w:r w:rsidRPr="00DB1AF1">
              <w:rPr>
                <w:rFonts w:ascii="Arial" w:eastAsia="Times New Roman" w:hAnsi="Arial" w:cs="Arial"/>
                <w:color w:val="333333"/>
                <w:spacing w:val="2"/>
                <w:sz w:val="21"/>
                <w:szCs w:val="21"/>
                <w:lang w:val="en-US"/>
              </w:rPr>
              <w:t xml:space="preserve"> (CAP)</w:t>
            </w:r>
          </w:p>
        </w:tc>
        <w:tc>
          <w:tcPr>
            <w:tcW w:w="10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72 000</w:t>
            </w:r>
          </w:p>
        </w:tc>
        <w:tc>
          <w:tcPr>
            <w:tcW w:w="2580" w:type="dxa"/>
            <w:gridSpan w:val="2"/>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r>
      <w:tr w:rsidR="00DB1AF1" w:rsidRPr="00DB1AF1" w:rsidTr="00DB1AF1">
        <w:tc>
          <w:tcPr>
            <w:tcW w:w="153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Cycle </w:t>
            </w:r>
            <w:proofErr w:type="spellStart"/>
            <w:r w:rsidRPr="00DB1AF1">
              <w:rPr>
                <w:rFonts w:ascii="Arial" w:eastAsia="Times New Roman" w:hAnsi="Arial" w:cs="Arial"/>
                <w:color w:val="333333"/>
                <w:spacing w:val="2"/>
                <w:sz w:val="21"/>
                <w:szCs w:val="21"/>
                <w:lang w:val="en-US"/>
              </w:rPr>
              <w:t>Moyen</w:t>
            </w:r>
            <w:proofErr w:type="spellEnd"/>
            <w:r w:rsidRPr="00DB1AF1">
              <w:rPr>
                <w:rFonts w:ascii="Arial" w:eastAsia="Times New Roman" w:hAnsi="Arial" w:cs="Arial"/>
                <w:color w:val="333333"/>
                <w:spacing w:val="2"/>
                <w:sz w:val="21"/>
                <w:szCs w:val="21"/>
                <w:lang w:val="en-US"/>
              </w:rPr>
              <w:t xml:space="preserve"> (BEP)</w:t>
            </w:r>
          </w:p>
        </w:tc>
        <w:tc>
          <w:tcPr>
            <w:tcW w:w="10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96 000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r>
      <w:tr w:rsidR="00DB1AF1" w:rsidRPr="00DB1AF1" w:rsidTr="00DB1AF1">
        <w:tc>
          <w:tcPr>
            <w:tcW w:w="153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Cycle </w:t>
            </w:r>
            <w:proofErr w:type="spellStart"/>
            <w:r w:rsidRPr="00DB1AF1">
              <w:rPr>
                <w:rFonts w:ascii="Arial" w:eastAsia="Times New Roman" w:hAnsi="Arial" w:cs="Arial"/>
                <w:color w:val="333333"/>
                <w:spacing w:val="2"/>
                <w:sz w:val="21"/>
                <w:szCs w:val="21"/>
                <w:lang w:val="en-US"/>
              </w:rPr>
              <w:t>Supérieur</w:t>
            </w:r>
            <w:proofErr w:type="spellEnd"/>
          </w:p>
        </w:tc>
        <w:tc>
          <w:tcPr>
            <w:tcW w:w="2355" w:type="dxa"/>
            <w:gridSpan w:val="2"/>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130 000</w:t>
            </w:r>
          </w:p>
        </w:tc>
      </w:tr>
    </w:tbl>
    <w:p w:rsidR="00DB1AF1" w:rsidRPr="003A4C5B" w:rsidRDefault="00DB1AF1" w:rsidP="00DB1AF1">
      <w:pPr>
        <w:shd w:val="clear" w:color="auto" w:fill="FFFFFF"/>
        <w:spacing w:after="150" w:line="240" w:lineRule="auto"/>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ENAM : Ecole Nationale d’Arts et Manufacture</w:t>
      </w:r>
    </w:p>
    <w:p w:rsidR="00DB1AF1" w:rsidRPr="003A4C5B" w:rsidRDefault="00DB1AF1" w:rsidP="00DB1AF1">
      <w:pPr>
        <w:shd w:val="clear" w:color="auto" w:fill="FFFFFF"/>
        <w:spacing w:after="150" w:line="240" w:lineRule="auto"/>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ENC : Ecole Nationale de Commerce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ENDR : Ecole Nationale de Développement Rural</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ENEF : Ecole Nationale des Eaux et Forêts</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1838"/>
        <w:gridCol w:w="738"/>
        <w:gridCol w:w="883"/>
        <w:gridCol w:w="929"/>
        <w:gridCol w:w="713"/>
        <w:gridCol w:w="953"/>
        <w:gridCol w:w="1110"/>
      </w:tblGrid>
      <w:tr w:rsidR="00DB1AF1" w:rsidRPr="00DB1AF1" w:rsidTr="00DB1AF1">
        <w:tc>
          <w:tcPr>
            <w:tcW w:w="945" w:type="dxa"/>
            <w:vMerge w:val="restart"/>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rPr>
              <w:t xml:space="preserve">   </w:t>
            </w:r>
            <w:r w:rsidRPr="00DB1AF1">
              <w:rPr>
                <w:rFonts w:ascii="Arial" w:eastAsia="Times New Roman" w:hAnsi="Arial" w:cs="Arial"/>
                <w:color w:val="333333"/>
                <w:spacing w:val="2"/>
                <w:sz w:val="21"/>
                <w:szCs w:val="21"/>
                <w:lang w:val="en-US"/>
              </w:rPr>
              <w:t xml:space="preserve">Sous    </w:t>
            </w:r>
            <w:proofErr w:type="spellStart"/>
            <w:r w:rsidRPr="00DB1AF1">
              <w:rPr>
                <w:rFonts w:ascii="Arial" w:eastAsia="Times New Roman" w:hAnsi="Arial" w:cs="Arial"/>
                <w:color w:val="333333"/>
                <w:spacing w:val="2"/>
                <w:sz w:val="21"/>
                <w:szCs w:val="21"/>
                <w:lang w:val="en-US"/>
              </w:rPr>
              <w:t>Catégorie</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Zone</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C</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D</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E</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F</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G</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H</w:t>
            </w:r>
          </w:p>
        </w:tc>
      </w:tr>
      <w:tr w:rsidR="00DB1AF1" w:rsidRPr="00DB1AF1" w:rsidTr="00DB1AF1">
        <w:tc>
          <w:tcPr>
            <w:tcW w:w="0" w:type="auto"/>
            <w:vMerge/>
            <w:shd w:val="clear" w:color="auto" w:fill="FFFFFF"/>
            <w:vAlign w:val="center"/>
            <w:hideMark/>
          </w:tcPr>
          <w:p w:rsidR="00DB1AF1" w:rsidRPr="00DB1AF1" w:rsidRDefault="00DB1AF1" w:rsidP="00DB1AF1">
            <w:pPr>
              <w:spacing w:after="0" w:line="240" w:lineRule="auto"/>
              <w:rPr>
                <w:rFonts w:ascii="Arial" w:eastAsia="Times New Roman" w:hAnsi="Arial" w:cs="Arial"/>
                <w:color w:val="333333"/>
                <w:spacing w:val="2"/>
                <w:sz w:val="21"/>
                <w:szCs w:val="21"/>
                <w:lang w:val="en-US"/>
              </w:rPr>
            </w:pP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1er cycle</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Prépa DUT</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Licence</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2ème cycle</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Masteur</w:t>
            </w:r>
            <w:proofErr w:type="spellEnd"/>
            <w:r w:rsidRPr="00DB1AF1">
              <w:rPr>
                <w:rFonts w:ascii="Arial" w:eastAsia="Times New Roman" w:hAnsi="Arial" w:cs="Arial"/>
                <w:color w:val="333333"/>
                <w:spacing w:val="2"/>
                <w:sz w:val="21"/>
                <w:szCs w:val="21"/>
                <w:lang w:val="en-US"/>
              </w:rPr>
              <w:t xml:space="preserve"> </w:t>
            </w:r>
            <w:proofErr w:type="spellStart"/>
            <w:r w:rsidRPr="00DB1AF1">
              <w:rPr>
                <w:rFonts w:ascii="Arial" w:eastAsia="Times New Roman" w:hAnsi="Arial" w:cs="Arial"/>
                <w:color w:val="333333"/>
                <w:spacing w:val="2"/>
                <w:sz w:val="21"/>
                <w:szCs w:val="21"/>
                <w:lang w:val="en-US"/>
              </w:rPr>
              <w:t>ingénieur</w:t>
            </w:r>
            <w:proofErr w:type="spellEnd"/>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3ème cycle</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Doctorant</w:t>
            </w:r>
            <w:proofErr w:type="spellEnd"/>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Bourse du métier</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Bourse </w:t>
            </w:r>
            <w:proofErr w:type="spellStart"/>
            <w:r w:rsidRPr="00DB1AF1">
              <w:rPr>
                <w:rFonts w:ascii="Arial" w:eastAsia="Times New Roman" w:hAnsi="Arial" w:cs="Arial"/>
                <w:color w:val="333333"/>
                <w:spacing w:val="2"/>
                <w:sz w:val="21"/>
                <w:szCs w:val="21"/>
                <w:lang w:val="en-US"/>
              </w:rPr>
              <w:t>d’honneur</w:t>
            </w:r>
            <w:proofErr w:type="spellEnd"/>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Bourse de </w:t>
            </w:r>
            <w:proofErr w:type="spellStart"/>
            <w:r w:rsidRPr="00DB1AF1">
              <w:rPr>
                <w:rFonts w:ascii="Arial" w:eastAsia="Times New Roman" w:hAnsi="Arial" w:cs="Arial"/>
                <w:color w:val="333333"/>
                <w:spacing w:val="2"/>
                <w:sz w:val="21"/>
                <w:szCs w:val="21"/>
                <w:lang w:val="en-US"/>
              </w:rPr>
              <w:t>l’excellence</w:t>
            </w:r>
            <w:proofErr w:type="spellEnd"/>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Gabon</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Zone CFA</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124500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147 000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573 000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156 000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249000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498 000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xml:space="preserve">Pays hors zone </w:t>
            </w:r>
            <w:proofErr w:type="spellStart"/>
            <w:r w:rsidRPr="00DB1AF1">
              <w:rPr>
                <w:rFonts w:ascii="Arial" w:eastAsia="Times New Roman" w:hAnsi="Arial" w:cs="Arial"/>
                <w:color w:val="333333"/>
                <w:spacing w:val="2"/>
                <w:sz w:val="21"/>
                <w:szCs w:val="21"/>
              </w:rPr>
              <w:t>cfa</w:t>
            </w:r>
            <w:proofErr w:type="spellEnd"/>
            <w:r w:rsidRPr="00DB1AF1">
              <w:rPr>
                <w:rFonts w:ascii="Arial" w:eastAsia="Times New Roman" w:hAnsi="Arial" w:cs="Arial"/>
                <w:color w:val="333333"/>
                <w:spacing w:val="2"/>
                <w:sz w:val="21"/>
                <w:szCs w:val="21"/>
              </w:rPr>
              <w:t xml:space="preserve"> Maghreb</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247 500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289 000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696 000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309 000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372 000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621 000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Afrique</w:t>
            </w:r>
            <w:proofErr w:type="spellEnd"/>
            <w:r w:rsidRPr="00DB1AF1">
              <w:rPr>
                <w:rFonts w:ascii="Arial" w:eastAsia="Times New Roman" w:hAnsi="Arial" w:cs="Arial"/>
                <w:color w:val="333333"/>
                <w:spacing w:val="2"/>
                <w:sz w:val="21"/>
                <w:szCs w:val="21"/>
                <w:lang w:val="en-US"/>
              </w:rPr>
              <w:t xml:space="preserve"> </w:t>
            </w:r>
            <w:proofErr w:type="spellStart"/>
            <w:r w:rsidRPr="00DB1AF1">
              <w:rPr>
                <w:rFonts w:ascii="Arial" w:eastAsia="Times New Roman" w:hAnsi="Arial" w:cs="Arial"/>
                <w:color w:val="333333"/>
                <w:spacing w:val="2"/>
                <w:sz w:val="21"/>
                <w:szCs w:val="21"/>
                <w:lang w:val="en-US"/>
              </w:rPr>
              <w:t>Australe</w:t>
            </w:r>
            <w:proofErr w:type="spellEnd"/>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330 000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396 000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778 500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412 500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454 500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703 500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lastRenderedPageBreak/>
              <w:t>Asie</w:t>
            </w:r>
            <w:proofErr w:type="spellEnd"/>
            <w:r w:rsidRPr="00DB1AF1">
              <w:rPr>
                <w:rFonts w:ascii="Arial" w:eastAsia="Times New Roman" w:hAnsi="Arial" w:cs="Arial"/>
                <w:color w:val="333333"/>
                <w:spacing w:val="2"/>
                <w:sz w:val="21"/>
                <w:szCs w:val="21"/>
                <w:lang w:val="en-US"/>
              </w:rPr>
              <w:t xml:space="preserve"> 3</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Moyen</w:t>
            </w:r>
            <w:proofErr w:type="spellEnd"/>
            <w:r w:rsidRPr="00DB1AF1">
              <w:rPr>
                <w:rFonts w:ascii="Arial" w:eastAsia="Times New Roman" w:hAnsi="Arial" w:cs="Arial"/>
                <w:color w:val="333333"/>
                <w:spacing w:val="2"/>
                <w:sz w:val="21"/>
                <w:szCs w:val="21"/>
                <w:lang w:val="en-US"/>
              </w:rPr>
              <w:t xml:space="preserve"> Orient</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412 500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495 000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861 000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561000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537 000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786 000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Autres Pays Europe</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Amérique du Sud</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445 500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528 000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894 000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556 500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570 000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819 000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Zone Euro 3</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Asie</w:t>
            </w:r>
            <w:proofErr w:type="spellEnd"/>
            <w:r w:rsidRPr="00DB1AF1">
              <w:rPr>
                <w:rFonts w:ascii="Arial" w:eastAsia="Times New Roman" w:hAnsi="Arial" w:cs="Arial"/>
                <w:color w:val="333333"/>
                <w:spacing w:val="2"/>
                <w:sz w:val="21"/>
                <w:szCs w:val="21"/>
                <w:lang w:val="en-US"/>
              </w:rPr>
              <w:t xml:space="preserve"> 2</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462 000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544 500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510 500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577 500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586 500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835 500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Euro 2</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Amérique du Nord</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Océanie</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639 000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684 000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1230 000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702 000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763 500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1012 500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France</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639 000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711 000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1293 500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735 000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763 000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1012 500</w:t>
            </w:r>
          </w:p>
        </w:tc>
      </w:tr>
      <w:tr w:rsidR="00DB1AF1" w:rsidRPr="00DB1AF1" w:rsidTr="00DB1AF1">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Euro 1</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Pays Hors zone Euro Asie 1</w:t>
            </w:r>
          </w:p>
        </w:tc>
        <w:tc>
          <w:tcPr>
            <w:tcW w:w="82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690 000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723 000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1293 500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793 500</w:t>
            </w:r>
          </w:p>
        </w:tc>
        <w:tc>
          <w:tcPr>
            <w:tcW w:w="7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814 500</w:t>
            </w:r>
          </w:p>
        </w:tc>
        <w:tc>
          <w:tcPr>
            <w:tcW w:w="7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1063 500</w:t>
            </w:r>
          </w:p>
        </w:tc>
      </w:tr>
    </w:tbl>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Montant mensuel de l'allocation d'études accordée aux étudiants de l'Ecole Normale Supérieure d'Enseignement Technique (E.N.S.E.T)</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1ère année : 145 000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2ème aimée : 158 000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3ème année : 180 000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4ème année : 194 000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5ème année : 217 000</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CFA : 158 000 Pour les bourses de sous-catégorie Al’, A2’, B’, C’, D’et 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GABON : 473 000 Pour les bourses de sous-catégorie F’, G’ et H’</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Hors CFA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315 000                 Pour les bourses de sous-catégorie C’, D’et 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630 000                 Pour les bourses de sous-catégorie F’, G’ et H’</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___________</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 Annexe</w:t>
      </w: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3</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Définition des zones</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EURO 1, PAYS HORS ZONE EURO et ASIE 1</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Allemagne, Irlande, Finlande, Danemark, Grande Bretagne, Norvège, Suède, Suisse + Corée du Sud, Japon, Singapour, Malaisie etc.</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ZONE EURO 2, AMERIQUE DU NORD et OCEANIE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Autriche, Belgique, Chypre, Espagne, Italie, Grèce, Luxembourg, Malte, Pays-Bas, Portugal, Slovénie, Canada, Etats-Unis, Australie, Nouvelle-Zélande.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ZONE EURO 3 et ASIE 2</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Hongrie, Lituanie, Lettonie, Estonie, Pologne, Roumanie, Russie, Chine, etc.</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AUTRES PAYS D'EUROPE et AMERIQUE DU SUD</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Serbie, Turquie, Ukraine, Argentine, Brésil, Cuba, etc.</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ASIE 3 et MOYEN ORIENT</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Inde, Iran, Liban, etc.</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AFRIQUE AUSTRALE</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Afrique du Sud, Kenya, etc.</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PAYS HORS ZONE CFA et MAGHREB</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proofErr w:type="spellStart"/>
      <w:r w:rsidRPr="00DB1AF1">
        <w:rPr>
          <w:rFonts w:ascii="Arial" w:eastAsia="Times New Roman" w:hAnsi="Arial" w:cs="Arial"/>
          <w:color w:val="333333"/>
          <w:spacing w:val="2"/>
          <w:sz w:val="21"/>
          <w:szCs w:val="21"/>
        </w:rPr>
        <w:t>Egvpte</w:t>
      </w:r>
      <w:proofErr w:type="spellEnd"/>
      <w:r w:rsidRPr="00DB1AF1">
        <w:rPr>
          <w:rFonts w:ascii="Arial" w:eastAsia="Times New Roman" w:hAnsi="Arial" w:cs="Arial"/>
          <w:color w:val="333333"/>
          <w:spacing w:val="2"/>
          <w:sz w:val="21"/>
          <w:szCs w:val="21"/>
        </w:rPr>
        <w:t>, Ghana, Nigéria, Madagascar, Algérie, Lybie, Maroc, Mauritanie, Tunisie, etc.</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_________</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Annexe</w:t>
      </w:r>
      <w:r w:rsidRPr="00DB1AF1">
        <w:rPr>
          <w:rFonts w:ascii="Arial" w:eastAsia="Times New Roman" w:hAnsi="Arial" w:cs="Arial"/>
          <w:color w:val="333333"/>
          <w:spacing w:val="2"/>
          <w:sz w:val="21"/>
          <w:szCs w:val="21"/>
        </w:rPr>
        <w:t> </w:t>
      </w:r>
      <w:r w:rsidRPr="00DB1AF1">
        <w:rPr>
          <w:rFonts w:ascii="Arial" w:eastAsia="Times New Roman" w:hAnsi="Arial" w:cs="Arial"/>
          <w:b/>
          <w:bCs/>
          <w:color w:val="333333"/>
          <w:spacing w:val="2"/>
          <w:sz w:val="21"/>
          <w:szCs w:val="21"/>
        </w:rPr>
        <w:t>4</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Tableau des montants mensuels des allocations d'études et des bourses accordées aux élèves et étudiants gabonais des programmes "SPORT-ETUDES" (catégorie j) &amp; "SPORT DE HAUT NIVEAU" (catégorie k)</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Par zone géographique et par niveau</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i/>
          <w:iCs/>
          <w:color w:val="333333"/>
          <w:spacing w:val="2"/>
          <w:sz w:val="21"/>
          <w:szCs w:val="21"/>
          <w:lang w:val="en-US"/>
        </w:rPr>
        <w:t>SPORT-ETUDES</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5"/>
        <w:gridCol w:w="1275"/>
        <w:gridCol w:w="1275"/>
        <w:gridCol w:w="985"/>
      </w:tblGrid>
      <w:tr w:rsidR="00DB1AF1" w:rsidRPr="00DB1AF1" w:rsidTr="00DB1AF1">
        <w:tc>
          <w:tcPr>
            <w:tcW w:w="16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Zone</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Nature</w:t>
            </w:r>
          </w:p>
        </w:tc>
        <w:tc>
          <w:tcPr>
            <w:tcW w:w="127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Afrique</w:t>
            </w:r>
            <w:proofErr w:type="spellEnd"/>
          </w:p>
        </w:tc>
        <w:tc>
          <w:tcPr>
            <w:tcW w:w="127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Europe/</w:t>
            </w:r>
            <w:proofErr w:type="spellStart"/>
            <w:r w:rsidRPr="00DB1AF1">
              <w:rPr>
                <w:rFonts w:ascii="Arial" w:eastAsia="Times New Roman" w:hAnsi="Arial" w:cs="Arial"/>
                <w:b/>
                <w:bCs/>
                <w:color w:val="333333"/>
                <w:spacing w:val="2"/>
                <w:sz w:val="21"/>
                <w:szCs w:val="21"/>
                <w:lang w:val="en-US"/>
              </w:rPr>
              <w:t>Asie</w:t>
            </w:r>
            <w:proofErr w:type="spellEnd"/>
          </w:p>
        </w:tc>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Amérique</w:t>
            </w:r>
            <w:proofErr w:type="spellEnd"/>
          </w:p>
        </w:tc>
      </w:tr>
      <w:tr w:rsidR="00DB1AF1" w:rsidRPr="00DB1AF1" w:rsidTr="00DB1AF1">
        <w:tc>
          <w:tcPr>
            <w:tcW w:w="16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 xml:space="preserve">Allocation </w:t>
            </w:r>
            <w:proofErr w:type="spellStart"/>
            <w:r w:rsidRPr="00DB1AF1">
              <w:rPr>
                <w:rFonts w:ascii="Arial" w:eastAsia="Times New Roman" w:hAnsi="Arial" w:cs="Arial"/>
                <w:b/>
                <w:bCs/>
                <w:color w:val="333333"/>
                <w:spacing w:val="2"/>
                <w:sz w:val="21"/>
                <w:szCs w:val="21"/>
                <w:lang w:val="en-US"/>
              </w:rPr>
              <w:t>mensuelle</w:t>
            </w:r>
            <w:proofErr w:type="spellEnd"/>
          </w:p>
        </w:tc>
        <w:tc>
          <w:tcPr>
            <w:tcW w:w="127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150 000</w:t>
            </w:r>
          </w:p>
        </w:tc>
        <w:tc>
          <w:tcPr>
            <w:tcW w:w="127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300 000</w:t>
            </w:r>
          </w:p>
        </w:tc>
        <w:tc>
          <w:tcPr>
            <w:tcW w:w="94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350 000</w:t>
            </w:r>
          </w:p>
        </w:tc>
      </w:tr>
      <w:tr w:rsidR="00DB1AF1" w:rsidRPr="00DB1AF1" w:rsidTr="00DB1AF1">
        <w:tc>
          <w:tcPr>
            <w:tcW w:w="166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Trousseau scolaire et sportif (par an)</w:t>
            </w:r>
          </w:p>
        </w:tc>
        <w:tc>
          <w:tcPr>
            <w:tcW w:w="127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400 000</w:t>
            </w:r>
          </w:p>
        </w:tc>
        <w:tc>
          <w:tcPr>
            <w:tcW w:w="2235" w:type="dxa"/>
            <w:gridSpan w:val="2"/>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800 000</w:t>
            </w:r>
          </w:p>
        </w:tc>
      </w:tr>
    </w:tbl>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i/>
          <w:iCs/>
          <w:color w:val="333333"/>
          <w:spacing w:val="2"/>
          <w:sz w:val="21"/>
          <w:szCs w:val="21"/>
          <w:lang w:val="en-US"/>
        </w:rPr>
        <w:t>SPORT DE HAUT NIVEAU</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Montant forfaitaire défini selon le niveau des athlètes</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15"/>
        <w:gridCol w:w="1560"/>
        <w:gridCol w:w="1410"/>
      </w:tblGrid>
      <w:tr w:rsidR="00DB1AF1" w:rsidRPr="00DB1AF1" w:rsidTr="00DB1AF1">
        <w:tc>
          <w:tcPr>
            <w:tcW w:w="181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rPr>
              <w:lastRenderedPageBreak/>
              <w:t xml:space="preserve">         </w:t>
            </w:r>
            <w:proofErr w:type="spellStart"/>
            <w:r w:rsidRPr="00DB1AF1">
              <w:rPr>
                <w:rFonts w:ascii="Arial" w:eastAsia="Times New Roman" w:hAnsi="Arial" w:cs="Arial"/>
                <w:color w:val="333333"/>
                <w:spacing w:val="2"/>
                <w:sz w:val="21"/>
                <w:szCs w:val="21"/>
                <w:lang w:val="en-US"/>
              </w:rPr>
              <w:t>Niveau</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Nature</w:t>
            </w:r>
          </w:p>
        </w:tc>
        <w:tc>
          <w:tcPr>
            <w:tcW w:w="156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Africain</w:t>
            </w:r>
            <w:proofErr w:type="spellEnd"/>
          </w:p>
        </w:tc>
        <w:tc>
          <w:tcPr>
            <w:tcW w:w="141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Mondial</w:t>
            </w:r>
            <w:proofErr w:type="spellEnd"/>
            <w:r w:rsidRPr="00DB1AF1">
              <w:rPr>
                <w:rFonts w:ascii="Arial" w:eastAsia="Times New Roman" w:hAnsi="Arial" w:cs="Arial"/>
                <w:b/>
                <w:bCs/>
                <w:color w:val="333333"/>
                <w:spacing w:val="2"/>
                <w:sz w:val="21"/>
                <w:szCs w:val="21"/>
                <w:lang w:val="en-US"/>
              </w:rPr>
              <w:t xml:space="preserve"> et</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Olympique</w:t>
            </w:r>
            <w:proofErr w:type="spellEnd"/>
          </w:p>
        </w:tc>
      </w:tr>
      <w:tr w:rsidR="00DB1AF1" w:rsidRPr="00DB1AF1" w:rsidTr="00DB1AF1">
        <w:tc>
          <w:tcPr>
            <w:tcW w:w="181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 xml:space="preserve">Allocation </w:t>
            </w:r>
            <w:proofErr w:type="spellStart"/>
            <w:r w:rsidRPr="00DB1AF1">
              <w:rPr>
                <w:rFonts w:ascii="Arial" w:eastAsia="Times New Roman" w:hAnsi="Arial" w:cs="Arial"/>
                <w:b/>
                <w:bCs/>
                <w:color w:val="333333"/>
                <w:spacing w:val="2"/>
                <w:sz w:val="21"/>
                <w:szCs w:val="21"/>
                <w:lang w:val="en-US"/>
              </w:rPr>
              <w:t>annuelle</w:t>
            </w:r>
            <w:proofErr w:type="spellEnd"/>
          </w:p>
        </w:tc>
        <w:tc>
          <w:tcPr>
            <w:tcW w:w="156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35 000 000</w:t>
            </w:r>
          </w:p>
        </w:tc>
        <w:tc>
          <w:tcPr>
            <w:tcW w:w="141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50 000 000</w:t>
            </w:r>
          </w:p>
        </w:tc>
      </w:tr>
      <w:tr w:rsidR="00DB1AF1" w:rsidRPr="00DB1AF1" w:rsidTr="00DB1AF1">
        <w:tc>
          <w:tcPr>
            <w:tcW w:w="181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 xml:space="preserve">Trousseau </w:t>
            </w:r>
            <w:proofErr w:type="spellStart"/>
            <w:r w:rsidRPr="00DB1AF1">
              <w:rPr>
                <w:rFonts w:ascii="Arial" w:eastAsia="Times New Roman" w:hAnsi="Arial" w:cs="Arial"/>
                <w:b/>
                <w:bCs/>
                <w:color w:val="333333"/>
                <w:spacing w:val="2"/>
                <w:sz w:val="21"/>
                <w:szCs w:val="21"/>
                <w:lang w:val="en-US"/>
              </w:rPr>
              <w:t>sportif</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(par an)</w:t>
            </w:r>
          </w:p>
        </w:tc>
        <w:tc>
          <w:tcPr>
            <w:tcW w:w="156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500 000</w:t>
            </w:r>
          </w:p>
        </w:tc>
        <w:tc>
          <w:tcPr>
            <w:tcW w:w="141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700 000</w:t>
            </w:r>
          </w:p>
        </w:tc>
      </w:tr>
    </w:tbl>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__________</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roofErr w:type="spellStart"/>
      <w:r w:rsidRPr="00DB1AF1">
        <w:rPr>
          <w:rFonts w:ascii="Arial" w:eastAsia="Times New Roman" w:hAnsi="Arial" w:cs="Arial"/>
          <w:b/>
          <w:bCs/>
          <w:color w:val="333333"/>
          <w:spacing w:val="2"/>
          <w:sz w:val="21"/>
          <w:szCs w:val="21"/>
          <w:lang w:val="en-US"/>
        </w:rPr>
        <w:t>Annexe</w:t>
      </w:r>
      <w:proofErr w:type="spellEnd"/>
      <w:r w:rsidRPr="00DB1AF1">
        <w:rPr>
          <w:rFonts w:ascii="Arial" w:eastAsia="Times New Roman" w:hAnsi="Arial" w:cs="Arial"/>
          <w:color w:val="333333"/>
          <w:spacing w:val="2"/>
          <w:sz w:val="21"/>
          <w:szCs w:val="21"/>
          <w:lang w:val="en-US"/>
        </w:rPr>
        <w:t> </w:t>
      </w:r>
      <w:r w:rsidRPr="00DB1AF1">
        <w:rPr>
          <w:rFonts w:ascii="Arial" w:eastAsia="Times New Roman" w:hAnsi="Arial" w:cs="Arial"/>
          <w:b/>
          <w:bCs/>
          <w:color w:val="333333"/>
          <w:spacing w:val="2"/>
          <w:sz w:val="21"/>
          <w:szCs w:val="21"/>
          <w:lang w:val="en-US"/>
        </w:rPr>
        <w:t>5</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Tableau des montants des allocations d’études et des bourses accordées aux élèves et étudiants gabonais des programmes </w:t>
      </w:r>
      <w:r w:rsidRPr="00DB1AF1">
        <w:rPr>
          <w:rFonts w:ascii="Arial" w:eastAsia="Times New Roman" w:hAnsi="Arial" w:cs="Arial"/>
          <w:b/>
          <w:bCs/>
          <w:i/>
          <w:iCs/>
          <w:color w:val="333333"/>
          <w:spacing w:val="2"/>
          <w:sz w:val="21"/>
          <w:szCs w:val="21"/>
        </w:rPr>
        <w:t>‘’Mines, Pétrole et des Hydrocarbures’’ (Catégorie L)</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Par zone géographique et par niveau</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09"/>
        <w:gridCol w:w="1290"/>
        <w:gridCol w:w="1290"/>
        <w:gridCol w:w="1290"/>
      </w:tblGrid>
      <w:tr w:rsidR="00DB1AF1" w:rsidRPr="00DB1AF1" w:rsidTr="00DB1AF1">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rPr>
              <w:t xml:space="preserve">       </w:t>
            </w:r>
            <w:proofErr w:type="spellStart"/>
            <w:r w:rsidRPr="00DB1AF1">
              <w:rPr>
                <w:rFonts w:ascii="Arial" w:eastAsia="Times New Roman" w:hAnsi="Arial" w:cs="Arial"/>
                <w:color w:val="333333"/>
                <w:spacing w:val="2"/>
                <w:sz w:val="21"/>
                <w:szCs w:val="21"/>
                <w:lang w:val="en-US"/>
              </w:rPr>
              <w:t>Niveau</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Zone</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1er Cycle</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2e Cycle</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3e Cycle</w:t>
            </w:r>
          </w:p>
        </w:tc>
      </w:tr>
      <w:tr w:rsidR="00DB1AF1" w:rsidRPr="00DB1AF1" w:rsidTr="00DB1AF1">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Amérique</w:t>
            </w:r>
            <w:proofErr w:type="spellEnd"/>
            <w:r w:rsidRPr="00DB1AF1">
              <w:rPr>
                <w:rFonts w:ascii="Arial" w:eastAsia="Times New Roman" w:hAnsi="Arial" w:cs="Arial"/>
                <w:b/>
                <w:bCs/>
                <w:color w:val="333333"/>
                <w:spacing w:val="2"/>
                <w:sz w:val="21"/>
                <w:szCs w:val="21"/>
                <w:lang w:val="en-US"/>
              </w:rPr>
              <w:t xml:space="preserve">, </w:t>
            </w:r>
            <w:proofErr w:type="spellStart"/>
            <w:r w:rsidRPr="00DB1AF1">
              <w:rPr>
                <w:rFonts w:ascii="Arial" w:eastAsia="Times New Roman" w:hAnsi="Arial" w:cs="Arial"/>
                <w:b/>
                <w:bCs/>
                <w:color w:val="333333"/>
                <w:spacing w:val="2"/>
                <w:sz w:val="21"/>
                <w:szCs w:val="21"/>
                <w:lang w:val="en-US"/>
              </w:rPr>
              <w:t>Asie</w:t>
            </w:r>
            <w:proofErr w:type="spellEnd"/>
            <w:r w:rsidRPr="00DB1AF1">
              <w:rPr>
                <w:rFonts w:ascii="Arial" w:eastAsia="Times New Roman" w:hAnsi="Arial" w:cs="Arial"/>
                <w:b/>
                <w:bCs/>
                <w:color w:val="333333"/>
                <w:spacing w:val="2"/>
                <w:sz w:val="21"/>
                <w:szCs w:val="21"/>
                <w:lang w:val="en-US"/>
              </w:rPr>
              <w:t xml:space="preserve"> et </w:t>
            </w:r>
            <w:proofErr w:type="spellStart"/>
            <w:r w:rsidRPr="00DB1AF1">
              <w:rPr>
                <w:rFonts w:ascii="Arial" w:eastAsia="Times New Roman" w:hAnsi="Arial" w:cs="Arial"/>
                <w:b/>
                <w:bCs/>
                <w:color w:val="333333"/>
                <w:spacing w:val="2"/>
                <w:sz w:val="21"/>
                <w:szCs w:val="21"/>
                <w:lang w:val="en-US"/>
              </w:rPr>
              <w:t>Océanie</w:t>
            </w:r>
            <w:proofErr w:type="spellEnd"/>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600 000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650 000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700 000</w:t>
            </w:r>
          </w:p>
        </w:tc>
      </w:tr>
      <w:tr w:rsidR="00DB1AF1" w:rsidRPr="00DB1AF1" w:rsidTr="00DB1AF1">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Europe</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450 000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500 000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550 000</w:t>
            </w:r>
          </w:p>
        </w:tc>
      </w:tr>
      <w:tr w:rsidR="00DB1AF1" w:rsidRPr="00DB1AF1" w:rsidTr="00DB1AF1">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Afrique du nord et Afrique Sud</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350 000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400 000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450 000</w:t>
            </w:r>
          </w:p>
        </w:tc>
      </w:tr>
      <w:tr w:rsidR="00DB1AF1" w:rsidRPr="00DB1AF1" w:rsidTr="00DB1AF1">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Afrique subsaharienne</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(y compris Gabon)</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250 000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300 000</w:t>
            </w:r>
          </w:p>
        </w:tc>
        <w:tc>
          <w:tcPr>
            <w:tcW w:w="129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350 000</w:t>
            </w:r>
          </w:p>
        </w:tc>
      </w:tr>
    </w:tbl>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________</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roofErr w:type="spellStart"/>
      <w:r w:rsidRPr="00DB1AF1">
        <w:rPr>
          <w:rFonts w:ascii="Arial" w:eastAsia="Times New Roman" w:hAnsi="Arial" w:cs="Arial"/>
          <w:b/>
          <w:bCs/>
          <w:color w:val="333333"/>
          <w:spacing w:val="2"/>
          <w:sz w:val="21"/>
          <w:szCs w:val="21"/>
          <w:lang w:val="en-US"/>
        </w:rPr>
        <w:t>Annexe</w:t>
      </w:r>
      <w:proofErr w:type="spellEnd"/>
      <w:r w:rsidRPr="00DB1AF1">
        <w:rPr>
          <w:rFonts w:ascii="Arial" w:eastAsia="Times New Roman" w:hAnsi="Arial" w:cs="Arial"/>
          <w:color w:val="333333"/>
          <w:spacing w:val="2"/>
          <w:sz w:val="21"/>
          <w:szCs w:val="21"/>
          <w:lang w:val="en-US"/>
        </w:rPr>
        <w:t> </w:t>
      </w:r>
      <w:r w:rsidRPr="00DB1AF1">
        <w:rPr>
          <w:rFonts w:ascii="Arial" w:eastAsia="Times New Roman" w:hAnsi="Arial" w:cs="Arial"/>
          <w:b/>
          <w:bCs/>
          <w:color w:val="333333"/>
          <w:spacing w:val="2"/>
          <w:sz w:val="21"/>
          <w:szCs w:val="21"/>
          <w:lang w:val="en-US"/>
        </w:rPr>
        <w:t>6</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 xml:space="preserve">Tableau </w:t>
      </w:r>
      <w:proofErr w:type="spellStart"/>
      <w:r w:rsidRPr="00DB1AF1">
        <w:rPr>
          <w:rFonts w:ascii="Arial" w:eastAsia="Times New Roman" w:hAnsi="Arial" w:cs="Arial"/>
          <w:b/>
          <w:bCs/>
          <w:color w:val="333333"/>
          <w:spacing w:val="2"/>
          <w:sz w:val="21"/>
          <w:szCs w:val="21"/>
          <w:lang w:val="en-US"/>
        </w:rPr>
        <w:t>d'équivalence</w:t>
      </w:r>
      <w:proofErr w:type="spellEnd"/>
      <w:r w:rsidRPr="00DB1AF1">
        <w:rPr>
          <w:rFonts w:ascii="Arial" w:eastAsia="Times New Roman" w:hAnsi="Arial" w:cs="Arial"/>
          <w:b/>
          <w:bCs/>
          <w:color w:val="333333"/>
          <w:spacing w:val="2"/>
          <w:sz w:val="21"/>
          <w:szCs w:val="21"/>
          <w:lang w:val="en-US"/>
        </w:rPr>
        <w:t xml:space="preserve"> des notes</w:t>
      </w:r>
    </w:p>
    <w:p w:rsidR="00DB1AF1" w:rsidRPr="00DB1AF1" w:rsidRDefault="00DB1AF1" w:rsidP="00DB1AF1">
      <w:pPr>
        <w:shd w:val="clear" w:color="auto" w:fill="FFFFFF"/>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1914"/>
        <w:gridCol w:w="2040"/>
      </w:tblGrid>
      <w:tr w:rsidR="00DB1AF1" w:rsidRPr="00DB1AF1" w:rsidTr="00DB1AF1">
        <w:tc>
          <w:tcPr>
            <w:tcW w:w="153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b/>
                <w:bCs/>
                <w:color w:val="333333"/>
                <w:spacing w:val="2"/>
                <w:sz w:val="21"/>
                <w:szCs w:val="21"/>
                <w:lang w:val="en-US"/>
              </w:rPr>
              <w:t>Note IB</w:t>
            </w:r>
          </w:p>
        </w:tc>
        <w:tc>
          <w:tcPr>
            <w:tcW w:w="16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Système</w:t>
            </w:r>
            <w:proofErr w:type="spellEnd"/>
            <w:r w:rsidRPr="00DB1AF1">
              <w:rPr>
                <w:rFonts w:ascii="Arial" w:eastAsia="Times New Roman" w:hAnsi="Arial" w:cs="Arial"/>
                <w:b/>
                <w:bCs/>
                <w:color w:val="333333"/>
                <w:spacing w:val="2"/>
                <w:sz w:val="21"/>
                <w:szCs w:val="21"/>
                <w:lang w:val="en-US"/>
              </w:rPr>
              <w:t xml:space="preserve"> </w:t>
            </w:r>
            <w:proofErr w:type="spellStart"/>
            <w:r w:rsidRPr="00DB1AF1">
              <w:rPr>
                <w:rFonts w:ascii="Arial" w:eastAsia="Times New Roman" w:hAnsi="Arial" w:cs="Arial"/>
                <w:b/>
                <w:bCs/>
                <w:color w:val="333333"/>
                <w:spacing w:val="2"/>
                <w:sz w:val="21"/>
                <w:szCs w:val="21"/>
                <w:lang w:val="en-US"/>
              </w:rPr>
              <w:t>Gabonais</w:t>
            </w:r>
            <w:proofErr w:type="spellEnd"/>
            <w:r w:rsidRPr="00DB1AF1">
              <w:rPr>
                <w:rFonts w:ascii="Arial" w:eastAsia="Times New Roman" w:hAnsi="Arial" w:cs="Arial"/>
                <w:b/>
                <w:bCs/>
                <w:color w:val="333333"/>
                <w:spacing w:val="2"/>
                <w:sz w:val="21"/>
                <w:szCs w:val="21"/>
                <w:lang w:val="en-US"/>
              </w:rPr>
              <w:t>/</w:t>
            </w:r>
            <w:proofErr w:type="spellStart"/>
            <w:r w:rsidRPr="00DB1AF1">
              <w:rPr>
                <w:rFonts w:ascii="Arial" w:eastAsia="Times New Roman" w:hAnsi="Arial" w:cs="Arial"/>
                <w:b/>
                <w:bCs/>
                <w:color w:val="333333"/>
                <w:spacing w:val="2"/>
                <w:sz w:val="21"/>
                <w:szCs w:val="21"/>
                <w:lang w:val="en-US"/>
              </w:rPr>
              <w:t>Français</w:t>
            </w:r>
            <w:proofErr w:type="spellEnd"/>
          </w:p>
        </w:tc>
        <w:tc>
          <w:tcPr>
            <w:tcW w:w="204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b/>
                <w:bCs/>
                <w:color w:val="333333"/>
                <w:spacing w:val="2"/>
                <w:sz w:val="21"/>
                <w:szCs w:val="21"/>
                <w:lang w:val="en-US"/>
              </w:rPr>
              <w:t>Appréciation</w:t>
            </w:r>
            <w:proofErr w:type="spellEnd"/>
          </w:p>
        </w:tc>
      </w:tr>
      <w:tr w:rsidR="00DB1AF1" w:rsidRPr="00DB1AF1" w:rsidTr="00DB1AF1">
        <w:tc>
          <w:tcPr>
            <w:tcW w:w="153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7</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6</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lastRenderedPageBreak/>
              <w:t>4</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3</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2</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w:t>
            </w:r>
          </w:p>
        </w:tc>
        <w:tc>
          <w:tcPr>
            <w:tcW w:w="1605"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lastRenderedPageBreak/>
              <w:t>16-20</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14-15.9</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12-13.9</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lastRenderedPageBreak/>
              <w:t>10-11.9</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8-9.9</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5-8.9</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 xml:space="preserve">En </w:t>
            </w:r>
            <w:proofErr w:type="spellStart"/>
            <w:r w:rsidRPr="00DB1AF1">
              <w:rPr>
                <w:rFonts w:ascii="Arial" w:eastAsia="Times New Roman" w:hAnsi="Arial" w:cs="Arial"/>
                <w:color w:val="333333"/>
                <w:spacing w:val="2"/>
                <w:sz w:val="21"/>
                <w:szCs w:val="21"/>
                <w:lang w:val="en-US"/>
              </w:rPr>
              <w:t>dessous</w:t>
            </w:r>
            <w:proofErr w:type="spellEnd"/>
            <w:r w:rsidRPr="00DB1AF1">
              <w:rPr>
                <w:rFonts w:ascii="Arial" w:eastAsia="Times New Roman" w:hAnsi="Arial" w:cs="Arial"/>
                <w:color w:val="333333"/>
                <w:spacing w:val="2"/>
                <w:sz w:val="21"/>
                <w:szCs w:val="21"/>
                <w:lang w:val="en-US"/>
              </w:rPr>
              <w:t xml:space="preserve"> de 5</w:t>
            </w:r>
          </w:p>
        </w:tc>
        <w:tc>
          <w:tcPr>
            <w:tcW w:w="2040" w:type="dxa"/>
            <w:shd w:val="clear" w:color="auto" w:fill="FFFFFF"/>
            <w:tcMar>
              <w:top w:w="0" w:type="dxa"/>
              <w:left w:w="0" w:type="dxa"/>
              <w:bottom w:w="0" w:type="dxa"/>
              <w:right w:w="0" w:type="dxa"/>
            </w:tcMar>
            <w:vAlign w:val="center"/>
            <w:hideMark/>
          </w:tcPr>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Très bien</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Bien</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Assez bien</w:t>
            </w:r>
          </w:p>
          <w:p w:rsidR="00DB1AF1" w:rsidRPr="00DB1AF1" w:rsidRDefault="00DB1AF1" w:rsidP="00DB1AF1">
            <w:pPr>
              <w:spacing w:after="150" w:line="240" w:lineRule="auto"/>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Moyenne (Note de passage)</w:t>
            </w:r>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Faible</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proofErr w:type="spellStart"/>
            <w:r w:rsidRPr="00DB1AF1">
              <w:rPr>
                <w:rFonts w:ascii="Arial" w:eastAsia="Times New Roman" w:hAnsi="Arial" w:cs="Arial"/>
                <w:color w:val="333333"/>
                <w:spacing w:val="2"/>
                <w:sz w:val="21"/>
                <w:szCs w:val="21"/>
                <w:lang w:val="en-US"/>
              </w:rPr>
              <w:t>Médiocre</w:t>
            </w:r>
            <w:proofErr w:type="spellEnd"/>
          </w:p>
          <w:p w:rsidR="00DB1AF1" w:rsidRPr="00DB1AF1" w:rsidRDefault="00DB1AF1" w:rsidP="00DB1AF1">
            <w:pPr>
              <w:spacing w:after="150" w:line="240" w:lineRule="auto"/>
              <w:rPr>
                <w:rFonts w:ascii="Arial" w:eastAsia="Times New Roman" w:hAnsi="Arial" w:cs="Arial"/>
                <w:color w:val="333333"/>
                <w:spacing w:val="2"/>
                <w:sz w:val="21"/>
                <w:szCs w:val="21"/>
                <w:lang w:val="en-US"/>
              </w:rPr>
            </w:pPr>
            <w:r w:rsidRPr="00DB1AF1">
              <w:rPr>
                <w:rFonts w:ascii="Arial" w:eastAsia="Times New Roman" w:hAnsi="Arial" w:cs="Arial"/>
                <w:color w:val="333333"/>
                <w:spacing w:val="2"/>
                <w:sz w:val="21"/>
                <w:szCs w:val="21"/>
                <w:lang w:val="en-US"/>
              </w:rPr>
              <w:t>Inacceptable</w:t>
            </w:r>
          </w:p>
        </w:tc>
      </w:tr>
    </w:tbl>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lang w:val="en-US"/>
        </w:rPr>
      </w:pPr>
    </w:p>
    <w:p w:rsidR="00DB1AF1" w:rsidRDefault="00DB1AF1">
      <w:r>
        <w:br w:type="page"/>
      </w:r>
    </w:p>
    <w:p w:rsidR="00DB1AF1" w:rsidRPr="00DB1AF1" w:rsidRDefault="00DB1AF1" w:rsidP="00DB1AF1">
      <w:pPr>
        <w:shd w:val="clear" w:color="auto" w:fill="FFFFFF"/>
        <w:spacing w:before="300" w:after="150" w:line="240" w:lineRule="auto"/>
        <w:outlineLvl w:val="2"/>
        <w:rPr>
          <w:rFonts w:ascii="Arial" w:eastAsia="Times New Roman" w:hAnsi="Arial" w:cs="Arial"/>
          <w:color w:val="333333"/>
          <w:spacing w:val="2"/>
          <w:sz w:val="36"/>
          <w:szCs w:val="36"/>
        </w:rPr>
      </w:pPr>
      <w:r w:rsidRPr="00DB1AF1">
        <w:rPr>
          <w:rFonts w:ascii="Arial" w:eastAsia="Times New Roman" w:hAnsi="Arial" w:cs="Arial"/>
          <w:color w:val="333333"/>
          <w:spacing w:val="2"/>
          <w:sz w:val="36"/>
          <w:szCs w:val="36"/>
        </w:rPr>
        <w:lastRenderedPageBreak/>
        <w:t xml:space="preserve">Décret N° 0077/PR/MENFC </w:t>
      </w:r>
      <w:proofErr w:type="gramStart"/>
      <w:r w:rsidRPr="00DB1AF1">
        <w:rPr>
          <w:rFonts w:ascii="Arial" w:eastAsia="Times New Roman" w:hAnsi="Arial" w:cs="Arial"/>
          <w:color w:val="333333"/>
          <w:spacing w:val="2"/>
          <w:sz w:val="36"/>
          <w:szCs w:val="36"/>
        </w:rPr>
        <w:t>du 10/06/2019 Portant</w:t>
      </w:r>
      <w:proofErr w:type="gramEnd"/>
      <w:r w:rsidRPr="00DB1AF1">
        <w:rPr>
          <w:rFonts w:ascii="Arial" w:eastAsia="Times New Roman" w:hAnsi="Arial" w:cs="Arial"/>
          <w:color w:val="333333"/>
          <w:spacing w:val="2"/>
          <w:sz w:val="36"/>
          <w:szCs w:val="36"/>
        </w:rPr>
        <w:t xml:space="preserve"> création, attributions, organisation et fonctionnement du Secrétariat d'Orientation Scolaire, Universitaire et Professionnelle</w:t>
      </w:r>
    </w:p>
    <w:p w:rsidR="00DB1AF1" w:rsidRPr="00DB1AF1" w:rsidRDefault="009D01AA" w:rsidP="00DB1AF1">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8" style="width:0;height:0" o:hralign="center" o:hrstd="t" o:hrnoshade="t" o:hr="t" fillcolor="#333" stroked="f"/>
        </w:pic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PRESIDENT DE LA REPUBLIQUE,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CHEF DE L’ETAT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Constitution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loi n°21/84 du 29 décembre 1984 fixant les règles applicables dans l'enseignement privé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loi n°021/2000 du 10 janvier 2001 déterminant les principes fondamentaux de l'Enseignement Supérieur en République Gabonaise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loi n°020/2005 du 3 janvier 2006 fixant les règles de création, d'organisation et de gestion des services de l'Etat, ensemble les textes modificatifs subséquents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la loi n°21/2011 du 14 février 2012 portant orientation générale de l'Education, de la Formation et de la Recherche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n°0632/PR/MENESRSI du 10 août 2010 portant attributions et organisation du Ministère de l'Education Nationale, de l'Enseignement Supérieur, de la Recherche Scientifique et de l'Innovation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n°405/PR/MENESTFPRSCJS du 12 mars 2013 portant attributions et organisation du Ministère de l'Education Nationale, de l'Enseignement Supérieur et Technique, de la Formation Professionnelle et de la Recherche Scientifique, chargé de la Culture, de la Jeunesse et des Sports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n°0001/PR du 12 janvier 2019 portant nomination du Premier Ministre, Chef du Gouvernement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Vu le décret n°0003/PR/PM du 14 janvier 2019 fixant la composition du Gouvernement de la République, ensemble les textes modificatifs subséquents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Conseil d'Etat consulté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Le Conseil des Ministres entendu ;</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 E C R E T E :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1er</w:t>
      </w:r>
      <w:r w:rsidRPr="00DB1AF1">
        <w:rPr>
          <w:rFonts w:ascii="Arial" w:eastAsia="Times New Roman" w:hAnsi="Arial" w:cs="Arial"/>
          <w:color w:val="333333"/>
          <w:spacing w:val="2"/>
          <w:sz w:val="21"/>
          <w:szCs w:val="21"/>
        </w:rPr>
        <w:t> : Le présent décret, pris en application des dispositions de l'article 94 de la loi n°21/2011 du 14 février 2012 susvisée porte création, attributions, organisation et fonctionnement du Secrétariat d'Orientation Scolaire, Universitaire et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w:t>
      </w:r>
      <w:r w:rsidRPr="00DB1AF1">
        <w:rPr>
          <w:rFonts w:ascii="Arial" w:eastAsia="Times New Roman" w:hAnsi="Arial" w:cs="Arial"/>
          <w:color w:val="333333"/>
          <w:spacing w:val="2"/>
          <w:sz w:val="21"/>
          <w:szCs w:val="21"/>
        </w:rPr>
        <w:t> : Le Secrétariat d'Orientation Scolaire, Universitaire et Professionnelle, en abrégé SOSUP, est un service public à autonomie de gestion technique, administrative et financière, placé sous l'autorité des Ministères en charge de l'Education Nationale, de l'Enseignement Supérieur et de la Formation Professionnelle.</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Ier : Des attributions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3</w:t>
      </w:r>
      <w:r w:rsidRPr="00DB1AF1">
        <w:rPr>
          <w:rFonts w:ascii="Arial" w:eastAsia="Times New Roman" w:hAnsi="Arial" w:cs="Arial"/>
          <w:color w:val="333333"/>
          <w:spacing w:val="2"/>
          <w:sz w:val="21"/>
          <w:szCs w:val="21"/>
        </w:rPr>
        <w:t> : Le Secrétariat d'Orientation Scolaire, Universitaire et Professionnelle a pour missions d'accompagner les élèves et les étudiants dans leur projet scolaire, universitaire ou professionnel.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 ce titre, il est notamment chargé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-d'informer et conseiller les élèves et les étudiants sur les offres de formation, de bourse, de stage et d'emploi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-d'orienter les élèves et étudiants en tenant compte des recommandations des conseils d'orientation des établissements, en fonction des besoins de développement de la Nation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proposer l'orientation des élèves et étudiants en fonction des quotas de bourses disponibles selon les priorités de développement arrêtées par le Gouvernement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tenir à jour le fichier numérisé d'identification unique de l'apprenant.</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 : De l'organisation et du fonctionnement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4</w:t>
      </w:r>
      <w:r w:rsidRPr="00DB1AF1">
        <w:rPr>
          <w:rFonts w:ascii="Arial" w:eastAsia="Times New Roman" w:hAnsi="Arial" w:cs="Arial"/>
          <w:color w:val="333333"/>
          <w:spacing w:val="2"/>
          <w:sz w:val="21"/>
          <w:szCs w:val="21"/>
        </w:rPr>
        <w:t> : Le Secrétariat d'Orientation Scolaire, Universitaire et Professionnelle comprend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Comité d'Orientation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Secrétariat Permanent.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5</w:t>
      </w:r>
      <w:r w:rsidRPr="00DB1AF1">
        <w:rPr>
          <w:rFonts w:ascii="Arial" w:eastAsia="Times New Roman" w:hAnsi="Arial" w:cs="Arial"/>
          <w:color w:val="333333"/>
          <w:spacing w:val="2"/>
          <w:sz w:val="21"/>
          <w:szCs w:val="21"/>
        </w:rPr>
        <w:t> : Le Comité d'Orientation est l'organe délibérant du Secrétariat d'Orientation Scolaire, Universitaire et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est notamment chargé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statuer sur les avis et recommandations des conseils d'orientation des établissements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-d'arrêter les critères d'orientation applicables par les organes déconcentrés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dresser un rapport d'activité périodique aux Ministres chargés de l'Education Nationale, de l'Enseignement Supérieur et de la Formation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6</w:t>
      </w:r>
      <w:r w:rsidRPr="00DB1AF1">
        <w:rPr>
          <w:rFonts w:ascii="Arial" w:eastAsia="Times New Roman" w:hAnsi="Arial" w:cs="Arial"/>
          <w:color w:val="333333"/>
          <w:spacing w:val="2"/>
          <w:sz w:val="21"/>
          <w:szCs w:val="21"/>
        </w:rPr>
        <w:t> : Le Comité d'Orientation comprend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de l'Education Nationale ou son représentant, président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de l'Enseignement Supérieur ou son représentant, vice-président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Ministre du Travail chargé de la Formation Professionnelle ou son représentant, vice-président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représentant du Ministre de la Fonction Publique, membre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représentant du Ministre de l'Economie, membre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représentant du Ministre du Budget, membre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représentant du Ministre des Affaires Etrangères, membre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représentant du Ministre chargé des Collectivités Locales, membre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-un représentant de la fédération des associations des parents d'élève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Secrétaire Permanent, rapporteur.</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Comité d'Orientation peut inviter à ses travaux toute personne ressource, avec voix consultative.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7</w:t>
      </w:r>
      <w:r w:rsidRPr="00DB1AF1">
        <w:rPr>
          <w:rFonts w:ascii="Arial" w:eastAsia="Times New Roman" w:hAnsi="Arial" w:cs="Arial"/>
          <w:color w:val="333333"/>
          <w:spacing w:val="2"/>
          <w:sz w:val="21"/>
          <w:szCs w:val="21"/>
        </w:rPr>
        <w:t> : Les fonctions de membres du Comité d'Orientation ne sont pas rémunérées. Toutefois, les réunions du Comité d'Orientation donnent lieu à la prise en charge de certains frais nécessaires à son fonctionnement.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8</w:t>
      </w:r>
      <w:r w:rsidRPr="00DB1AF1">
        <w:rPr>
          <w:rFonts w:ascii="Arial" w:eastAsia="Times New Roman" w:hAnsi="Arial" w:cs="Arial"/>
          <w:color w:val="333333"/>
          <w:spacing w:val="2"/>
          <w:sz w:val="21"/>
          <w:szCs w:val="21"/>
        </w:rPr>
        <w:t> : Le Comité d'Orientation se réunit sur convocation de son président, trois fois par an ou autant de fois que nécessaire.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9</w:t>
      </w:r>
      <w:r w:rsidRPr="00DB1AF1">
        <w:rPr>
          <w:rFonts w:ascii="Arial" w:eastAsia="Times New Roman" w:hAnsi="Arial" w:cs="Arial"/>
          <w:color w:val="333333"/>
          <w:spacing w:val="2"/>
          <w:sz w:val="21"/>
          <w:szCs w:val="21"/>
        </w:rPr>
        <w:t> : Le Comité d'Orientation ne peut valablement se réunir que si deux tiers au moins de ses membres sont présents ou représentés. Si ce quorum n'est pas atteint à la première convocation, une deuxième réunion est convoquée dans les quinze jours. Dans ce cas, il siège si un tiers des membres est présent ou représenté.</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10</w:t>
      </w:r>
      <w:r w:rsidRPr="00DB1AF1">
        <w:rPr>
          <w:rFonts w:ascii="Arial" w:eastAsia="Times New Roman" w:hAnsi="Arial" w:cs="Arial"/>
          <w:color w:val="333333"/>
          <w:spacing w:val="2"/>
          <w:sz w:val="21"/>
          <w:szCs w:val="21"/>
        </w:rPr>
        <w:t> : Le Comité d'Orientation ne peut valablement délibérer qu'à la majorité des 2/3 des membres présents ou représentés.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En cas d'égalité des voix, celle du président est prépondérante.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11</w:t>
      </w:r>
      <w:r w:rsidRPr="00DB1AF1">
        <w:rPr>
          <w:rFonts w:ascii="Arial" w:eastAsia="Times New Roman" w:hAnsi="Arial" w:cs="Arial"/>
          <w:color w:val="333333"/>
          <w:spacing w:val="2"/>
          <w:sz w:val="21"/>
          <w:szCs w:val="21"/>
        </w:rPr>
        <w:t> : Le Secrétariat Permanent est l'organe d'exécution du Secrétariat d'Orientation Scolaire, Universitaire et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Il est notamment chargé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-d'identifier et collecter les offres de formation, de bourse et de stage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-d'informer les apprenants sur les offres de formation, de bourse et de stage, en fonction des axes de développement fixés par le Gouvernement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fixer les délais de dépôt des dossiers d'orientation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publier les offres de formation, de bourse et de stage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centraliser les avis et recommandations des conseils d'orientation des établissements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transmettre à l'Agence Nationale des Bourses du Gabon les décisions du Comité d'Orientation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tenir à jour le fichier numérisé d'identification unique des apprenants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préparer les réunions du Comité d'Orientation et les rapports d'activités.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12</w:t>
      </w:r>
      <w:r w:rsidRPr="00DB1AF1">
        <w:rPr>
          <w:rFonts w:ascii="Arial" w:eastAsia="Times New Roman" w:hAnsi="Arial" w:cs="Arial"/>
          <w:color w:val="333333"/>
          <w:spacing w:val="2"/>
          <w:sz w:val="21"/>
          <w:szCs w:val="21"/>
        </w:rPr>
        <w:t> : Le Secrétariat Permanent est placé sous l'autorité d'un Secrétaire Permanent nommé par décret pris en Conseil des Ministres, après appel à candidature, parmi les agents publics permanents de la première catégorie justifiant d'une expérience professionnelle d'au moins dix ans.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Secrétaire Permanent a rang et prérogative de Directeur Général d'Administration Centrale.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13</w:t>
      </w:r>
      <w:r w:rsidRPr="00DB1AF1">
        <w:rPr>
          <w:rFonts w:ascii="Arial" w:eastAsia="Times New Roman" w:hAnsi="Arial" w:cs="Arial"/>
          <w:color w:val="333333"/>
          <w:spacing w:val="2"/>
          <w:sz w:val="21"/>
          <w:szCs w:val="21"/>
        </w:rPr>
        <w:t> : Le Secrétaire Permanent assure la gestion administrative et financière du Secrétariat Permanent.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14</w:t>
      </w:r>
      <w:r w:rsidRPr="00DB1AF1">
        <w:rPr>
          <w:rFonts w:ascii="Arial" w:eastAsia="Times New Roman" w:hAnsi="Arial" w:cs="Arial"/>
          <w:color w:val="333333"/>
          <w:spacing w:val="2"/>
          <w:sz w:val="21"/>
          <w:szCs w:val="21"/>
        </w:rPr>
        <w:t> : Le Secrétariat Permanent comprend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Service Orientation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Service Fichier Central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 Service Administratif et Financier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-les Services déconcentrés.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15</w:t>
      </w:r>
      <w:r w:rsidRPr="00DB1AF1">
        <w:rPr>
          <w:rFonts w:ascii="Arial" w:eastAsia="Times New Roman" w:hAnsi="Arial" w:cs="Arial"/>
          <w:color w:val="333333"/>
          <w:spacing w:val="2"/>
          <w:sz w:val="21"/>
          <w:szCs w:val="21"/>
        </w:rPr>
        <w:t> : Le Service Orientation a pour mission de collecter, de traiter et de diffuser toute information relative à l'orientation scolaire, universitaire et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lastRenderedPageBreak/>
        <w:t>Article 16</w:t>
      </w:r>
      <w:r w:rsidRPr="00DB1AF1">
        <w:rPr>
          <w:rFonts w:ascii="Arial" w:eastAsia="Times New Roman" w:hAnsi="Arial" w:cs="Arial"/>
          <w:color w:val="333333"/>
          <w:spacing w:val="2"/>
          <w:sz w:val="21"/>
          <w:szCs w:val="21"/>
        </w:rPr>
        <w:t> : Le Service Fichier Central est chargé de tenir à jour le registre national des apprenants.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17</w:t>
      </w:r>
      <w:r w:rsidRPr="00DB1AF1">
        <w:rPr>
          <w:rFonts w:ascii="Arial" w:eastAsia="Times New Roman" w:hAnsi="Arial" w:cs="Arial"/>
          <w:color w:val="333333"/>
          <w:spacing w:val="2"/>
          <w:sz w:val="21"/>
          <w:szCs w:val="21"/>
        </w:rPr>
        <w:t> : Le Service Administratif et Financier est notamment chargé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procéder au suivi de la gestion des ressources humaines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préparer le budget et veiller à son exécution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-de suivre la gestion du patrimoine du Secrétariat d'Orientation Scolaire, Universitaire et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18</w:t>
      </w:r>
      <w:r w:rsidRPr="00DB1AF1">
        <w:rPr>
          <w:rFonts w:ascii="Arial" w:eastAsia="Times New Roman" w:hAnsi="Arial" w:cs="Arial"/>
          <w:color w:val="333333"/>
          <w:spacing w:val="2"/>
          <w:sz w:val="21"/>
          <w:szCs w:val="21"/>
        </w:rPr>
        <w:t> : Il est créé auprès de chaque direction d'académie provinciale, de zone académique, des universités et grandes écoles ainsi que dans les services culturels des missions diplomatiques et consulaires, des services déconcentrés de l'orientation scolaire, universitaire et professionnelle.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19</w:t>
      </w:r>
      <w:r w:rsidRPr="00DB1AF1">
        <w:rPr>
          <w:rFonts w:ascii="Arial" w:eastAsia="Times New Roman" w:hAnsi="Arial" w:cs="Arial"/>
          <w:color w:val="333333"/>
          <w:spacing w:val="2"/>
          <w:sz w:val="21"/>
          <w:szCs w:val="21"/>
        </w:rPr>
        <w:t> : Les Services visés à l'article 14 du présent décret sont placés chacun sous l'autorité d'un Chef de Service nommé par décret pris en Conseil des Ministres, sur proposition conjointe des Ministres chargés de l'Education Nationale, de l'Enseignement Supérieur et de la Formation Professionnelle, parmi les agents publics de la première ou de la deuxième catégorie, justifiant d'une expérience professionnelle de cinq ans au moins.</w:t>
      </w:r>
    </w:p>
    <w:p w:rsidR="00DB1AF1" w:rsidRPr="00DB1AF1" w:rsidRDefault="00DB1AF1" w:rsidP="00DB1AF1">
      <w:pPr>
        <w:shd w:val="clear" w:color="auto" w:fill="FFFFFF"/>
        <w:spacing w:after="150" w:line="240" w:lineRule="auto"/>
        <w:jc w:val="center"/>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Chapitre III : Des dispositions diverses et finales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20</w:t>
      </w:r>
      <w:r w:rsidRPr="00DB1AF1">
        <w:rPr>
          <w:rFonts w:ascii="Arial" w:eastAsia="Times New Roman" w:hAnsi="Arial" w:cs="Arial"/>
          <w:color w:val="333333"/>
          <w:spacing w:val="2"/>
          <w:sz w:val="21"/>
          <w:szCs w:val="21"/>
        </w:rPr>
        <w:t> : Les crédits nécessaires au fonctionnement du Secrétariat d'Orientation Scolaire, Universitaire et Professionnelle sont inscrits dans la loi de finances.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21</w:t>
      </w:r>
      <w:r w:rsidRPr="00DB1AF1">
        <w:rPr>
          <w:rFonts w:ascii="Arial" w:eastAsia="Times New Roman" w:hAnsi="Arial" w:cs="Arial"/>
          <w:color w:val="333333"/>
          <w:spacing w:val="2"/>
          <w:sz w:val="21"/>
          <w:szCs w:val="21"/>
        </w:rPr>
        <w:t> : Des textes réglementaires, déterminent, en tant que de besoin, les dispositions de toute nature nécessaire à l'application du présent décret.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b/>
          <w:bCs/>
          <w:color w:val="333333"/>
          <w:spacing w:val="2"/>
          <w:sz w:val="21"/>
          <w:szCs w:val="21"/>
        </w:rPr>
        <w:t>Article 22</w:t>
      </w:r>
      <w:r w:rsidRPr="00DB1AF1">
        <w:rPr>
          <w:rFonts w:ascii="Arial" w:eastAsia="Times New Roman" w:hAnsi="Arial" w:cs="Arial"/>
          <w:color w:val="333333"/>
          <w:spacing w:val="2"/>
          <w:sz w:val="21"/>
          <w:szCs w:val="21"/>
        </w:rPr>
        <w:t> : Le présent décret, qui abroge toutes dispositions antérieures contraires, sera enregistré, publié au Journal Officiel et communiqué partout où besoin sera.</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Fait à Libreville, le 11 juin 2019</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Par le Président de la République,</w:t>
      </w:r>
    </w:p>
    <w:p w:rsidR="00DB1AF1" w:rsidRPr="003A4C5B"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Chef de l’Etat</w:t>
      </w:r>
    </w:p>
    <w:p w:rsidR="00DB1AF1" w:rsidRPr="00DB1AF1" w:rsidRDefault="00DB1AF1" w:rsidP="00DB1AF1">
      <w:pPr>
        <w:shd w:val="clear" w:color="auto" w:fill="FFFFFF"/>
        <w:spacing w:after="150" w:line="240" w:lineRule="auto"/>
        <w:jc w:val="right"/>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Ali BONGO ONDIMBA</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Le Premier Ministre, Chef du Gouvernement</w:t>
      </w:r>
    </w:p>
    <w:p w:rsidR="00DB1AF1" w:rsidRPr="003A4C5B"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Julien NKOGHE BEKALE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Le Ministre d'Etat, Ministre de l'Education Nationale, chargé de la Formation Civique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Michel MENGA M'ESSONE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Le Ministre d'Etat, Ministre de l'Enseignement Supérieur, de la Recherche Scientifique et du Transfert des Technologies</w:t>
      </w:r>
    </w:p>
    <w:p w:rsidR="00DB1AF1" w:rsidRPr="003A4C5B"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Jean de Dieu MOUKAGNI-IWANGOU</w:t>
      </w:r>
    </w:p>
    <w:p w:rsidR="00DB1AF1" w:rsidRPr="003A4C5B"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Le Ministre d'Etat, Ministre du Budget et des Comptes Publics</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lastRenderedPageBreak/>
        <w:t>Jean Fidèle OTANDAULT</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Le Ministre de la Fonction Publique, de l'Innovation, du Service Public et du Travail</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Madeleine BERRE</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color w:val="333333"/>
          <w:spacing w:val="2"/>
          <w:sz w:val="21"/>
          <w:szCs w:val="21"/>
        </w:rPr>
        <w:t> </w:t>
      </w:r>
    </w:p>
    <w:p w:rsidR="00DB1AF1" w:rsidRPr="00DB1AF1"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DB1AF1">
        <w:rPr>
          <w:rFonts w:ascii="Arial" w:eastAsia="Times New Roman" w:hAnsi="Arial" w:cs="Arial"/>
          <w:i/>
          <w:iCs/>
          <w:color w:val="333333"/>
          <w:spacing w:val="2"/>
          <w:sz w:val="21"/>
          <w:szCs w:val="21"/>
        </w:rPr>
        <w:t>Le Ministre de l'Emploi, de la Jeunesse, de la Formation Professionnelle, de l'Insertion et de la Réinsertion, Porte-parole du Gouvernement</w:t>
      </w:r>
    </w:p>
    <w:p w:rsidR="00DB1AF1" w:rsidRPr="003A4C5B" w:rsidRDefault="00DB1AF1" w:rsidP="00DB1AF1">
      <w:pPr>
        <w:shd w:val="clear" w:color="auto" w:fill="FFFFFF"/>
        <w:spacing w:after="150" w:line="240" w:lineRule="auto"/>
        <w:jc w:val="both"/>
        <w:rPr>
          <w:rFonts w:ascii="Arial" w:eastAsia="Times New Roman" w:hAnsi="Arial" w:cs="Arial"/>
          <w:color w:val="333333"/>
          <w:spacing w:val="2"/>
          <w:sz w:val="21"/>
          <w:szCs w:val="21"/>
        </w:rPr>
      </w:pPr>
      <w:r w:rsidRPr="003A4C5B">
        <w:rPr>
          <w:rFonts w:ascii="Arial" w:eastAsia="Times New Roman" w:hAnsi="Arial" w:cs="Arial"/>
          <w:color w:val="333333"/>
          <w:spacing w:val="2"/>
          <w:sz w:val="21"/>
          <w:szCs w:val="21"/>
        </w:rPr>
        <w:t>Nanette LONGA MAKINDA</w:t>
      </w:r>
    </w:p>
    <w:p w:rsidR="009D5287" w:rsidRDefault="009D5287">
      <w:r>
        <w:br w:type="page"/>
      </w:r>
    </w:p>
    <w:p w:rsidR="009D5287" w:rsidRPr="009D5287" w:rsidRDefault="009D5287" w:rsidP="009D5287">
      <w:pPr>
        <w:shd w:val="clear" w:color="auto" w:fill="FFFFFF"/>
        <w:spacing w:before="300" w:after="150" w:line="240" w:lineRule="auto"/>
        <w:outlineLvl w:val="2"/>
        <w:rPr>
          <w:rFonts w:ascii="Arial" w:eastAsia="Times New Roman" w:hAnsi="Arial" w:cs="Arial"/>
          <w:color w:val="333333"/>
          <w:spacing w:val="2"/>
          <w:sz w:val="36"/>
          <w:szCs w:val="36"/>
        </w:rPr>
      </w:pPr>
      <w:r w:rsidRPr="009D5287">
        <w:rPr>
          <w:rFonts w:ascii="Arial" w:eastAsia="Times New Roman" w:hAnsi="Arial" w:cs="Arial"/>
          <w:color w:val="333333"/>
          <w:spacing w:val="2"/>
          <w:sz w:val="36"/>
          <w:szCs w:val="36"/>
        </w:rPr>
        <w:lastRenderedPageBreak/>
        <w:t>Loi N° 21/84 du 29/12/1984 fixant les règles applicables à l'enseignement privé</w:t>
      </w:r>
    </w:p>
    <w:p w:rsidR="009D5287" w:rsidRPr="009D5287" w:rsidRDefault="009D01AA" w:rsidP="009D5287">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9" style="width:0;height:0" o:hralign="center" o:hrstd="t" o:hrnoshade="t" o:hr="t" fillcolor="#333" stroked="f"/>
        </w:pic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L'Assemblée Nationale a délibéré et adopté ;</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Le président de la République, Chef de l'Etat, promulgue la loi dont la teneur suit :</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 </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premier</w:t>
      </w:r>
      <w:r w:rsidRPr="009D5287">
        <w:rPr>
          <w:rFonts w:ascii="Arial" w:eastAsia="Times New Roman" w:hAnsi="Arial" w:cs="Arial"/>
          <w:color w:val="333333"/>
          <w:spacing w:val="2"/>
          <w:sz w:val="21"/>
          <w:szCs w:val="21"/>
        </w:rPr>
        <w:t> : La présente loi fixe les règles fonda</w:t>
      </w:r>
      <w:r w:rsidRPr="009D5287">
        <w:rPr>
          <w:rFonts w:ascii="Arial" w:eastAsia="Times New Roman" w:hAnsi="Arial" w:cs="Arial"/>
          <w:color w:val="333333"/>
          <w:spacing w:val="2"/>
          <w:sz w:val="21"/>
          <w:szCs w:val="21"/>
        </w:rPr>
        <w:softHyphen/>
        <w:t>mentales relatives à l'habilitation, à l'autorisation d'ouverture d'établissements d'enseignement privé, à l'autorisation d'en</w:t>
      </w:r>
      <w:r w:rsidRPr="009D5287">
        <w:rPr>
          <w:rFonts w:ascii="Arial" w:eastAsia="Times New Roman" w:hAnsi="Arial" w:cs="Arial"/>
          <w:color w:val="333333"/>
          <w:spacing w:val="2"/>
          <w:sz w:val="21"/>
          <w:szCs w:val="21"/>
        </w:rPr>
        <w:softHyphen/>
        <w:t>seigner, au contrôle et à la tutelle de l'Etat, et les principes généraux relatifs aux rémunérations des agents employés par les enseignements privés.</w:t>
      </w:r>
    </w:p>
    <w:p w:rsidR="009D5287" w:rsidRPr="009D5287" w:rsidRDefault="009D5287" w:rsidP="009D5287">
      <w:pPr>
        <w:shd w:val="clear" w:color="auto" w:fill="FFFFFF"/>
        <w:spacing w:after="150" w:line="240" w:lineRule="auto"/>
        <w:jc w:val="center"/>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Titre I :</w:t>
      </w:r>
      <w:proofErr w:type="gramStart"/>
      <w:r w:rsidRPr="009D5287">
        <w:rPr>
          <w:rFonts w:ascii="Arial" w:eastAsia="Times New Roman" w:hAnsi="Arial" w:cs="Arial"/>
          <w:b/>
          <w:bCs/>
          <w:color w:val="333333"/>
          <w:spacing w:val="2"/>
          <w:sz w:val="21"/>
          <w:szCs w:val="21"/>
        </w:rPr>
        <w:t>  De</w:t>
      </w:r>
      <w:proofErr w:type="gramEnd"/>
      <w:r w:rsidRPr="009D5287">
        <w:rPr>
          <w:rFonts w:ascii="Arial" w:eastAsia="Times New Roman" w:hAnsi="Arial" w:cs="Arial"/>
          <w:b/>
          <w:bCs/>
          <w:color w:val="333333"/>
          <w:spacing w:val="2"/>
          <w:sz w:val="21"/>
          <w:szCs w:val="21"/>
        </w:rPr>
        <w:t xml:space="preserve"> l'Habilitation à fonder les Etablissements d'Enseignement privé</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w:t>
      </w:r>
      <w:r w:rsidRPr="009D5287">
        <w:rPr>
          <w:rFonts w:ascii="Arial" w:eastAsia="Times New Roman" w:hAnsi="Arial" w:cs="Arial"/>
          <w:color w:val="333333"/>
          <w:spacing w:val="2"/>
          <w:sz w:val="21"/>
          <w:szCs w:val="21"/>
        </w:rPr>
        <w:t> :</w:t>
      </w:r>
      <w:r w:rsidRPr="009D5287">
        <w:rPr>
          <w:rFonts w:ascii="Arial" w:eastAsia="Times New Roman" w:hAnsi="Arial" w:cs="Arial"/>
          <w:i/>
          <w:iCs/>
          <w:color w:val="333333"/>
          <w:spacing w:val="2"/>
          <w:sz w:val="21"/>
          <w:szCs w:val="21"/>
        </w:rPr>
        <w:t> </w:t>
      </w:r>
      <w:r w:rsidRPr="009D5287">
        <w:rPr>
          <w:rFonts w:ascii="Arial" w:eastAsia="Times New Roman" w:hAnsi="Arial" w:cs="Arial"/>
          <w:color w:val="333333"/>
          <w:spacing w:val="2"/>
          <w:sz w:val="21"/>
          <w:szCs w:val="21"/>
        </w:rPr>
        <w:t>Le droit de fonder les établissements d'ensei</w:t>
      </w:r>
      <w:r w:rsidRPr="009D5287">
        <w:rPr>
          <w:rFonts w:ascii="Arial" w:eastAsia="Times New Roman" w:hAnsi="Arial" w:cs="Arial"/>
          <w:color w:val="333333"/>
          <w:spacing w:val="2"/>
          <w:sz w:val="21"/>
          <w:szCs w:val="21"/>
        </w:rPr>
        <w:softHyphen/>
        <w:t>gnement privé est garanti à toute personne physique ou morale qui accepte de se soumettre au contrôle pédagogique de l'Etat, aux lois et règlements relatifs à l'enseignement au Gabon et notamment aux dispositions de la présente loi.</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3</w:t>
      </w:r>
      <w:r w:rsidRPr="009D5287">
        <w:rPr>
          <w:rFonts w:ascii="Arial" w:eastAsia="Times New Roman" w:hAnsi="Arial" w:cs="Arial"/>
          <w:color w:val="333333"/>
          <w:spacing w:val="2"/>
          <w:sz w:val="21"/>
          <w:szCs w:val="21"/>
        </w:rPr>
        <w:t> : L'habilitation à fonder un ou plusieurs établis</w:t>
      </w:r>
      <w:r w:rsidRPr="009D5287">
        <w:rPr>
          <w:rFonts w:ascii="Arial" w:eastAsia="Times New Roman" w:hAnsi="Arial" w:cs="Arial"/>
          <w:color w:val="333333"/>
          <w:spacing w:val="2"/>
          <w:sz w:val="21"/>
          <w:szCs w:val="21"/>
        </w:rPr>
        <w:softHyphen/>
        <w:t xml:space="preserve">sements d'enseignement privé ne peut être accordée, à une personne physique ou morale, que dans la mesure </w:t>
      </w:r>
      <w:proofErr w:type="spellStart"/>
      <w:r w:rsidRPr="009D5287">
        <w:rPr>
          <w:rFonts w:ascii="Arial" w:eastAsia="Times New Roman" w:hAnsi="Arial" w:cs="Arial"/>
          <w:color w:val="333333"/>
          <w:spacing w:val="2"/>
          <w:sz w:val="21"/>
          <w:szCs w:val="21"/>
        </w:rPr>
        <w:t>ou</w:t>
      </w:r>
      <w:proofErr w:type="spellEnd"/>
      <w:r w:rsidRPr="009D5287">
        <w:rPr>
          <w:rFonts w:ascii="Arial" w:eastAsia="Times New Roman" w:hAnsi="Arial" w:cs="Arial"/>
          <w:color w:val="333333"/>
          <w:spacing w:val="2"/>
          <w:sz w:val="21"/>
          <w:szCs w:val="21"/>
        </w:rPr>
        <w:t xml:space="preserve"> celle-ci est domiciliée ou est établie depuis trois ans au moins sur le territoire national et s'engage à se conformer aux textes réglementant l'enseignement privé et à se faire représenter par un responsable, nommément désigné, investi d'une autorité générale sur le ou les établissements à fonder.</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4</w:t>
      </w:r>
      <w:r w:rsidRPr="009D5287">
        <w:rPr>
          <w:rFonts w:ascii="Arial" w:eastAsia="Times New Roman" w:hAnsi="Arial" w:cs="Arial"/>
          <w:color w:val="333333"/>
          <w:spacing w:val="2"/>
          <w:sz w:val="21"/>
          <w:szCs w:val="21"/>
        </w:rPr>
        <w:t> : Les personnes physiques ou morales, habili</w:t>
      </w:r>
      <w:r w:rsidRPr="009D5287">
        <w:rPr>
          <w:rFonts w:ascii="Arial" w:eastAsia="Times New Roman" w:hAnsi="Arial" w:cs="Arial"/>
          <w:color w:val="333333"/>
          <w:spacing w:val="2"/>
          <w:sz w:val="21"/>
          <w:szCs w:val="21"/>
        </w:rPr>
        <w:softHyphen/>
        <w:t xml:space="preserve">tées à fonder un établissement d'enseignement privé </w:t>
      </w:r>
      <w:proofErr w:type="gramStart"/>
      <w:r w:rsidRPr="009D5287">
        <w:rPr>
          <w:rFonts w:ascii="Arial" w:eastAsia="Times New Roman" w:hAnsi="Arial" w:cs="Arial"/>
          <w:color w:val="333333"/>
          <w:spacing w:val="2"/>
          <w:sz w:val="21"/>
          <w:szCs w:val="21"/>
        </w:rPr>
        <w:t>sont</w:t>
      </w:r>
      <w:proofErr w:type="gramEnd"/>
      <w:r w:rsidRPr="009D5287">
        <w:rPr>
          <w:rFonts w:ascii="Arial" w:eastAsia="Times New Roman" w:hAnsi="Arial" w:cs="Arial"/>
          <w:color w:val="333333"/>
          <w:spacing w:val="2"/>
          <w:sz w:val="21"/>
          <w:szCs w:val="21"/>
        </w:rPr>
        <w:t>, dans le cadre de celui-ci, civilement responsables dans les conditions de droit commun.</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5</w:t>
      </w:r>
      <w:r w:rsidRPr="009D5287">
        <w:rPr>
          <w:rFonts w:ascii="Arial" w:eastAsia="Times New Roman" w:hAnsi="Arial" w:cs="Arial"/>
          <w:color w:val="333333"/>
          <w:spacing w:val="2"/>
          <w:sz w:val="21"/>
          <w:szCs w:val="21"/>
        </w:rPr>
        <w:t> : L'habilitation est accordée par décret pris en Conseil des Ministres </w:t>
      </w:r>
    </w:p>
    <w:p w:rsidR="009D5287" w:rsidRPr="009D5287" w:rsidRDefault="009D5287" w:rsidP="009D5287">
      <w:pPr>
        <w:shd w:val="clear" w:color="auto" w:fill="FFFFFF"/>
        <w:spacing w:after="150" w:line="240" w:lineRule="auto"/>
        <w:jc w:val="center"/>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Titre II : De l'Autorisation d'Ouverture des Etablissements d'Enseigne</w:t>
      </w:r>
      <w:r w:rsidRPr="009D5287">
        <w:rPr>
          <w:rFonts w:ascii="Arial" w:eastAsia="Times New Roman" w:hAnsi="Arial" w:cs="Arial"/>
          <w:b/>
          <w:bCs/>
          <w:color w:val="333333"/>
          <w:spacing w:val="2"/>
          <w:sz w:val="21"/>
          <w:szCs w:val="21"/>
        </w:rPr>
        <w:softHyphen/>
        <w:t>ment Privé</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6</w:t>
      </w:r>
      <w:r w:rsidRPr="009D5287">
        <w:rPr>
          <w:rFonts w:ascii="Arial" w:eastAsia="Times New Roman" w:hAnsi="Arial" w:cs="Arial"/>
          <w:color w:val="333333"/>
          <w:spacing w:val="2"/>
          <w:sz w:val="21"/>
          <w:szCs w:val="21"/>
        </w:rPr>
        <w:t> : L'autorisation d'ouverture ne peut être accor</w:t>
      </w:r>
      <w:r w:rsidRPr="009D5287">
        <w:rPr>
          <w:rFonts w:ascii="Arial" w:eastAsia="Times New Roman" w:hAnsi="Arial" w:cs="Arial"/>
          <w:color w:val="333333"/>
          <w:spacing w:val="2"/>
          <w:sz w:val="21"/>
          <w:szCs w:val="21"/>
        </w:rPr>
        <w:softHyphen/>
        <w:t>dée que lorsque les établissements d'enseignement privé, par leur organisation, leurs programmes et la qualification de leurs enseignants, remplissent les conditions requises pour dispenser un enseignement conforme aux programmes offi</w:t>
      </w:r>
      <w:r w:rsidRPr="009D5287">
        <w:rPr>
          <w:rFonts w:ascii="Arial" w:eastAsia="Times New Roman" w:hAnsi="Arial" w:cs="Arial"/>
          <w:color w:val="333333"/>
          <w:spacing w:val="2"/>
          <w:sz w:val="21"/>
          <w:szCs w:val="21"/>
        </w:rPr>
        <w:softHyphen/>
        <w:t>ciels.</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7</w:t>
      </w:r>
      <w:r w:rsidRPr="009D5287">
        <w:rPr>
          <w:rFonts w:ascii="Arial" w:eastAsia="Times New Roman" w:hAnsi="Arial" w:cs="Arial"/>
          <w:color w:val="333333"/>
          <w:spacing w:val="2"/>
          <w:sz w:val="21"/>
          <w:szCs w:val="21"/>
        </w:rPr>
        <w:t> : Les établissements d'enseignement privé font l'objet de la même programmation que les établissements publics, dans le cadre du plan de développement de l'ensei</w:t>
      </w:r>
      <w:r w:rsidRPr="009D5287">
        <w:rPr>
          <w:rFonts w:ascii="Arial" w:eastAsia="Times New Roman" w:hAnsi="Arial" w:cs="Arial"/>
          <w:color w:val="333333"/>
          <w:spacing w:val="2"/>
          <w:sz w:val="21"/>
          <w:szCs w:val="21"/>
        </w:rPr>
        <w:softHyphen/>
        <w:t>gnement.</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Les établissements d'enseignement privé doivent apparte</w:t>
      </w:r>
      <w:r w:rsidRPr="009D5287">
        <w:rPr>
          <w:rFonts w:ascii="Arial" w:eastAsia="Times New Roman" w:hAnsi="Arial" w:cs="Arial"/>
          <w:color w:val="333333"/>
          <w:spacing w:val="2"/>
          <w:sz w:val="21"/>
          <w:szCs w:val="21"/>
        </w:rPr>
        <w:softHyphen/>
        <w:t>nir aux mêmes catégories d'établissements autorisées dans l'enseignement public.</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8</w:t>
      </w:r>
      <w:r w:rsidRPr="009D5287">
        <w:rPr>
          <w:rFonts w:ascii="Arial" w:eastAsia="Times New Roman" w:hAnsi="Arial" w:cs="Arial"/>
          <w:color w:val="333333"/>
          <w:spacing w:val="2"/>
          <w:sz w:val="21"/>
          <w:szCs w:val="21"/>
        </w:rPr>
        <w:t> : Les autorisations d'ouverture des établisse</w:t>
      </w:r>
      <w:r w:rsidRPr="009D5287">
        <w:rPr>
          <w:rFonts w:ascii="Arial" w:eastAsia="Times New Roman" w:hAnsi="Arial" w:cs="Arial"/>
          <w:color w:val="333333"/>
          <w:spacing w:val="2"/>
          <w:sz w:val="21"/>
          <w:szCs w:val="21"/>
        </w:rPr>
        <w:softHyphen/>
        <w:t>ments d'enseignement privé sont accordées par décret, pris en conseil des Ministres, sur proposition du Ministre de tutelle.</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La fermeture, le changement de destination des établisse</w:t>
      </w:r>
      <w:r w:rsidRPr="009D5287">
        <w:rPr>
          <w:rFonts w:ascii="Arial" w:eastAsia="Times New Roman" w:hAnsi="Arial" w:cs="Arial"/>
          <w:color w:val="333333"/>
          <w:spacing w:val="2"/>
          <w:sz w:val="21"/>
          <w:szCs w:val="21"/>
        </w:rPr>
        <w:softHyphen/>
        <w:t>ments d'enseignement privé, ainsi que l'ouverture de tout cycle nouveau, ne peuvent intervenir que dans les mêmes conditions.</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9</w:t>
      </w:r>
      <w:r w:rsidRPr="009D5287">
        <w:rPr>
          <w:rFonts w:ascii="Arial" w:eastAsia="Times New Roman" w:hAnsi="Arial" w:cs="Arial"/>
          <w:color w:val="333333"/>
          <w:spacing w:val="2"/>
          <w:sz w:val="21"/>
          <w:szCs w:val="21"/>
        </w:rPr>
        <w:t> : Les personnes physiques ou morales, auto</w:t>
      </w:r>
      <w:r w:rsidRPr="009D5287">
        <w:rPr>
          <w:rFonts w:ascii="Arial" w:eastAsia="Times New Roman" w:hAnsi="Arial" w:cs="Arial"/>
          <w:color w:val="333333"/>
          <w:spacing w:val="2"/>
          <w:sz w:val="21"/>
          <w:szCs w:val="21"/>
        </w:rPr>
        <w:softHyphen/>
        <w:t xml:space="preserve">risées à ouvrir un établissement d'enseignement privé </w:t>
      </w:r>
      <w:r w:rsidR="009D01AA" w:rsidRPr="009D5287">
        <w:rPr>
          <w:rFonts w:ascii="Arial" w:eastAsia="Times New Roman" w:hAnsi="Arial" w:cs="Arial"/>
          <w:color w:val="333333"/>
          <w:spacing w:val="2"/>
          <w:sz w:val="21"/>
          <w:szCs w:val="21"/>
        </w:rPr>
        <w:t>doit</w:t>
      </w:r>
      <w:r w:rsidRPr="009D5287">
        <w:rPr>
          <w:rFonts w:ascii="Arial" w:eastAsia="Times New Roman" w:hAnsi="Arial" w:cs="Arial"/>
          <w:color w:val="333333"/>
          <w:spacing w:val="2"/>
          <w:sz w:val="21"/>
          <w:szCs w:val="21"/>
        </w:rPr>
        <w:t xml:space="preserve"> exiger de leur personnel, de remplir les conditions de moralité, conformes au caractère propre des enseignements dispensés dans l'établissement, sans préjudice du respect de l'ordre public.</w:t>
      </w:r>
    </w:p>
    <w:p w:rsidR="009D5287" w:rsidRPr="009D5287" w:rsidRDefault="009D5287" w:rsidP="009D5287">
      <w:pPr>
        <w:shd w:val="clear" w:color="auto" w:fill="FFFFFF"/>
        <w:spacing w:after="150" w:line="240" w:lineRule="auto"/>
        <w:jc w:val="center"/>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lastRenderedPageBreak/>
        <w:t>Titre III : De la Tutelle de l'Etat dans les enseignements privés</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10</w:t>
      </w:r>
      <w:r w:rsidRPr="009D5287">
        <w:rPr>
          <w:rFonts w:ascii="Arial" w:eastAsia="Times New Roman" w:hAnsi="Arial" w:cs="Arial"/>
          <w:color w:val="333333"/>
          <w:spacing w:val="2"/>
          <w:sz w:val="21"/>
          <w:szCs w:val="21"/>
        </w:rPr>
        <w:t> : Le contrôle de l'Etat s'exerce sur les ensei</w:t>
      </w:r>
      <w:r w:rsidRPr="009D5287">
        <w:rPr>
          <w:rFonts w:ascii="Arial" w:eastAsia="Times New Roman" w:hAnsi="Arial" w:cs="Arial"/>
          <w:color w:val="333333"/>
          <w:spacing w:val="2"/>
          <w:sz w:val="21"/>
          <w:szCs w:val="21"/>
        </w:rPr>
        <w:softHyphen/>
        <w:t>gnements privés par l'intermédiaire des autorités chargées du contrôle de l'enseignement public.</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Le Ministre de l'Education Nationale, le Ministre de l'Enseignement Supérieur et le Ministre de la Formation Professionnelle sont chargés, chacun en ce qui le concerne, de la tutelle des enseignements privés.</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11</w:t>
      </w:r>
      <w:r w:rsidRPr="009D5287">
        <w:rPr>
          <w:rFonts w:ascii="Arial" w:eastAsia="Times New Roman" w:hAnsi="Arial" w:cs="Arial"/>
          <w:color w:val="333333"/>
          <w:spacing w:val="2"/>
          <w:sz w:val="21"/>
          <w:szCs w:val="21"/>
        </w:rPr>
        <w:t> : Les établissements d'enseignement privé sont soumis d'une manière générale et selon les mêmes régies que celles en vigueur pour l'enseignement public, aux pres</w:t>
      </w:r>
      <w:r w:rsidRPr="009D5287">
        <w:rPr>
          <w:rFonts w:ascii="Arial" w:eastAsia="Times New Roman" w:hAnsi="Arial" w:cs="Arial"/>
          <w:color w:val="333333"/>
          <w:spacing w:val="2"/>
          <w:sz w:val="21"/>
          <w:szCs w:val="21"/>
        </w:rPr>
        <w:softHyphen/>
        <w:t>criptions relatives :</w:t>
      </w:r>
    </w:p>
    <w:p w:rsidR="009D5287" w:rsidRPr="009D5287" w:rsidRDefault="009D5287" w:rsidP="009D5287">
      <w:pPr>
        <w:shd w:val="clear" w:color="auto" w:fill="FFFFFF"/>
        <w:spacing w:before="100" w:beforeAutospacing="1" w:after="100" w:afterAutospacing="1"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à l'enseignement dans la langue officielle ;</w:t>
      </w:r>
    </w:p>
    <w:p w:rsidR="009D5287" w:rsidRPr="009D5287" w:rsidRDefault="009D5287" w:rsidP="009D5287">
      <w:pPr>
        <w:shd w:val="clear" w:color="auto" w:fill="FFFFFF"/>
        <w:spacing w:before="100" w:beforeAutospacing="1" w:after="100" w:afterAutospacing="1" w:line="240" w:lineRule="auto"/>
        <w:rPr>
          <w:rFonts w:ascii="Arial" w:eastAsia="Times New Roman" w:hAnsi="Arial" w:cs="Arial"/>
          <w:color w:val="333333"/>
          <w:spacing w:val="2"/>
          <w:sz w:val="21"/>
          <w:szCs w:val="21"/>
          <w:lang w:val="en-US"/>
        </w:rPr>
      </w:pPr>
      <w:r w:rsidRPr="009D5287">
        <w:rPr>
          <w:rFonts w:ascii="Arial" w:eastAsia="Times New Roman" w:hAnsi="Arial" w:cs="Arial"/>
          <w:color w:val="333333"/>
          <w:spacing w:val="2"/>
          <w:sz w:val="21"/>
          <w:szCs w:val="21"/>
          <w:lang w:val="en-US"/>
        </w:rPr>
        <w:t xml:space="preserve">aux installations </w:t>
      </w:r>
      <w:proofErr w:type="spellStart"/>
      <w:r w:rsidRPr="009D5287">
        <w:rPr>
          <w:rFonts w:ascii="Arial" w:eastAsia="Times New Roman" w:hAnsi="Arial" w:cs="Arial"/>
          <w:color w:val="333333"/>
          <w:spacing w:val="2"/>
          <w:sz w:val="21"/>
          <w:szCs w:val="21"/>
          <w:lang w:val="en-US"/>
        </w:rPr>
        <w:t>matérielles</w:t>
      </w:r>
      <w:proofErr w:type="spellEnd"/>
      <w:r w:rsidRPr="009D5287">
        <w:rPr>
          <w:rFonts w:ascii="Arial" w:eastAsia="Times New Roman" w:hAnsi="Arial" w:cs="Arial"/>
          <w:color w:val="333333"/>
          <w:spacing w:val="2"/>
          <w:sz w:val="21"/>
          <w:szCs w:val="21"/>
          <w:lang w:val="en-US"/>
        </w:rPr>
        <w:t xml:space="preserve"> ;</w:t>
      </w:r>
    </w:p>
    <w:p w:rsidR="009D5287" w:rsidRPr="009D5287" w:rsidRDefault="009D5287" w:rsidP="009D5287">
      <w:pPr>
        <w:shd w:val="clear" w:color="auto" w:fill="FFFFFF"/>
        <w:spacing w:before="100" w:beforeAutospacing="1" w:after="100" w:afterAutospacing="1"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à l'âge et aux conditions d'admission des élèves ;</w:t>
      </w:r>
    </w:p>
    <w:p w:rsidR="009D5287" w:rsidRPr="009D5287" w:rsidRDefault="009D5287" w:rsidP="009D5287">
      <w:pPr>
        <w:shd w:val="clear" w:color="auto" w:fill="FFFFFF"/>
        <w:spacing w:before="100" w:beforeAutospacing="1" w:after="100" w:afterAutospacing="1"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au contrôle pédagogique de l'Etat ;</w:t>
      </w:r>
    </w:p>
    <w:p w:rsidR="009D5287" w:rsidRPr="009D5287" w:rsidRDefault="009D5287" w:rsidP="009D5287">
      <w:pPr>
        <w:shd w:val="clear" w:color="auto" w:fill="FFFFFF"/>
        <w:spacing w:before="100" w:beforeAutospacing="1" w:after="100" w:afterAutospacing="1"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à la vérification des ressources affectées au fonctionne</w:t>
      </w:r>
      <w:r w:rsidRPr="009D5287">
        <w:rPr>
          <w:rFonts w:ascii="Arial" w:eastAsia="Times New Roman" w:hAnsi="Arial" w:cs="Arial"/>
          <w:color w:val="333333"/>
          <w:spacing w:val="2"/>
          <w:sz w:val="21"/>
          <w:szCs w:val="21"/>
        </w:rPr>
        <w:softHyphen/>
        <w:t>ment des établissements ;</w:t>
      </w:r>
    </w:p>
    <w:p w:rsidR="009D5287" w:rsidRPr="009D5287" w:rsidRDefault="009D5287" w:rsidP="009D5287">
      <w:pPr>
        <w:shd w:val="clear" w:color="auto" w:fill="FFFFFF"/>
        <w:spacing w:before="100" w:beforeAutospacing="1" w:after="100" w:afterAutospacing="1"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 xml:space="preserve">à l'inspection médicale des élèves, des enseignants et employés ainsi qu'à la surveillance </w:t>
      </w:r>
      <w:r w:rsidR="00696E48" w:rsidRPr="009D5287">
        <w:rPr>
          <w:rFonts w:ascii="Arial" w:eastAsia="Times New Roman" w:hAnsi="Arial" w:cs="Arial"/>
          <w:color w:val="333333"/>
          <w:spacing w:val="2"/>
          <w:sz w:val="21"/>
          <w:szCs w:val="21"/>
        </w:rPr>
        <w:t>des conditions</w:t>
      </w:r>
      <w:r w:rsidRPr="009D5287">
        <w:rPr>
          <w:rFonts w:ascii="Arial" w:eastAsia="Times New Roman" w:hAnsi="Arial" w:cs="Arial"/>
          <w:color w:val="333333"/>
          <w:spacing w:val="2"/>
          <w:sz w:val="21"/>
          <w:szCs w:val="21"/>
        </w:rPr>
        <w:t xml:space="preserve"> d'hygiène et de sécurité ;</w:t>
      </w:r>
    </w:p>
    <w:p w:rsidR="009D5287" w:rsidRPr="009D5287" w:rsidRDefault="009D5287" w:rsidP="009D5287">
      <w:pPr>
        <w:shd w:val="clear" w:color="auto" w:fill="FFFFFF"/>
        <w:spacing w:before="100" w:beforeAutospacing="1" w:after="100" w:afterAutospacing="1" w:line="240" w:lineRule="auto"/>
        <w:jc w:val="both"/>
        <w:rPr>
          <w:rFonts w:ascii="Arial" w:eastAsia="Times New Roman" w:hAnsi="Arial" w:cs="Arial"/>
          <w:color w:val="333333"/>
          <w:spacing w:val="2"/>
          <w:sz w:val="21"/>
          <w:szCs w:val="21"/>
          <w:lang w:val="en-US"/>
        </w:rPr>
      </w:pPr>
      <w:r w:rsidRPr="009D5287">
        <w:rPr>
          <w:rFonts w:ascii="Arial" w:eastAsia="Times New Roman" w:hAnsi="Arial" w:cs="Arial"/>
          <w:color w:val="333333"/>
          <w:spacing w:val="2"/>
          <w:sz w:val="21"/>
          <w:szCs w:val="21"/>
        </w:rPr>
        <w:t> </w:t>
      </w:r>
      <w:proofErr w:type="gramStart"/>
      <w:r w:rsidRPr="009D5287">
        <w:rPr>
          <w:rFonts w:ascii="Arial" w:eastAsia="Times New Roman" w:hAnsi="Arial" w:cs="Arial"/>
          <w:color w:val="333333"/>
          <w:spacing w:val="2"/>
          <w:sz w:val="21"/>
          <w:szCs w:val="21"/>
          <w:lang w:val="en-US"/>
        </w:rPr>
        <w:t>aux</w:t>
      </w:r>
      <w:proofErr w:type="gramEnd"/>
      <w:r w:rsidRPr="009D5287">
        <w:rPr>
          <w:rFonts w:ascii="Arial" w:eastAsia="Times New Roman" w:hAnsi="Arial" w:cs="Arial"/>
          <w:color w:val="333333"/>
          <w:spacing w:val="2"/>
          <w:sz w:val="21"/>
          <w:szCs w:val="21"/>
          <w:lang w:val="en-US"/>
        </w:rPr>
        <w:t xml:space="preserve"> </w:t>
      </w:r>
      <w:proofErr w:type="spellStart"/>
      <w:r w:rsidRPr="009D5287">
        <w:rPr>
          <w:rFonts w:ascii="Arial" w:eastAsia="Times New Roman" w:hAnsi="Arial" w:cs="Arial"/>
          <w:color w:val="333333"/>
          <w:spacing w:val="2"/>
          <w:sz w:val="21"/>
          <w:szCs w:val="21"/>
          <w:lang w:val="en-US"/>
        </w:rPr>
        <w:t>normes</w:t>
      </w:r>
      <w:proofErr w:type="spellEnd"/>
      <w:r w:rsidRPr="009D5287">
        <w:rPr>
          <w:rFonts w:ascii="Arial" w:eastAsia="Times New Roman" w:hAnsi="Arial" w:cs="Arial"/>
          <w:color w:val="333333"/>
          <w:spacing w:val="2"/>
          <w:sz w:val="21"/>
          <w:szCs w:val="21"/>
          <w:lang w:val="en-US"/>
        </w:rPr>
        <w:t xml:space="preserve"> de </w:t>
      </w:r>
      <w:proofErr w:type="spellStart"/>
      <w:r w:rsidRPr="009D5287">
        <w:rPr>
          <w:rFonts w:ascii="Arial" w:eastAsia="Times New Roman" w:hAnsi="Arial" w:cs="Arial"/>
          <w:color w:val="333333"/>
          <w:spacing w:val="2"/>
          <w:sz w:val="21"/>
          <w:szCs w:val="21"/>
          <w:lang w:val="en-US"/>
        </w:rPr>
        <w:t>salubrité</w:t>
      </w:r>
      <w:proofErr w:type="spellEnd"/>
      <w:r w:rsidRPr="009D5287">
        <w:rPr>
          <w:rFonts w:ascii="Arial" w:eastAsia="Times New Roman" w:hAnsi="Arial" w:cs="Arial"/>
          <w:color w:val="333333"/>
          <w:spacing w:val="2"/>
          <w:sz w:val="21"/>
          <w:szCs w:val="21"/>
          <w:lang w:val="en-US"/>
        </w:rPr>
        <w:t>.</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12</w:t>
      </w:r>
      <w:r w:rsidRPr="009D5287">
        <w:rPr>
          <w:rFonts w:ascii="Arial" w:eastAsia="Times New Roman" w:hAnsi="Arial" w:cs="Arial"/>
          <w:color w:val="333333"/>
          <w:spacing w:val="2"/>
          <w:sz w:val="21"/>
          <w:szCs w:val="21"/>
        </w:rPr>
        <w:t> : L'inspection pédagogique est exercée par des agents qualifiés de l'enseignement public ; l'existence d'une inspection pédagogique propre à la personne physique ou morale habilitée n'exclut pas l'inspection effectuée par des agents de l'enseignement public.</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L'inspection pédagogique s'étend aux livres et aux divers moyens et méthodes d'enseignement ; elle interdit leur usage s'ils sont contraires aux programmes officiels et à l'ordre public.</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13</w:t>
      </w:r>
      <w:r w:rsidRPr="009D5287">
        <w:rPr>
          <w:rFonts w:ascii="Arial" w:eastAsia="Times New Roman" w:hAnsi="Arial" w:cs="Arial"/>
          <w:color w:val="333333"/>
          <w:spacing w:val="2"/>
          <w:sz w:val="21"/>
          <w:szCs w:val="21"/>
        </w:rPr>
        <w:t> : Les responsables prévus à l'article 3, les directeurs et chefs d'établissements, les maîtres et professeurs d'établissements d'enseignement privé sont tenus de déférer à toute réquisition des agents publics chargés de l'inspection pédagogique ou d'un contrôle administratif et financier.</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14</w:t>
      </w:r>
      <w:r w:rsidRPr="009D5287">
        <w:rPr>
          <w:rFonts w:ascii="Arial" w:eastAsia="Times New Roman" w:hAnsi="Arial" w:cs="Arial"/>
          <w:color w:val="333333"/>
          <w:spacing w:val="2"/>
          <w:sz w:val="21"/>
          <w:szCs w:val="21"/>
        </w:rPr>
        <w:t> : Lorsqu'un enseignement religieux est dis</w:t>
      </w:r>
      <w:r w:rsidRPr="009D5287">
        <w:rPr>
          <w:rFonts w:ascii="Arial" w:eastAsia="Times New Roman" w:hAnsi="Arial" w:cs="Arial"/>
          <w:color w:val="333333"/>
          <w:spacing w:val="2"/>
          <w:sz w:val="21"/>
          <w:szCs w:val="21"/>
        </w:rPr>
        <w:softHyphen/>
        <w:t>pensé dans un établissement privé, cet enseignement ne peut entraîner une diminution des horaires des autres disciplines tels qu'ils sont prévus par les programmes en vigueur dans l'enseignement public.</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L'enseignement religieux est donné sous la responsabilité, l'autorité et le contrôle de la communauté religieuse, l'asso</w:t>
      </w:r>
      <w:r w:rsidRPr="009D5287">
        <w:rPr>
          <w:rFonts w:ascii="Arial" w:eastAsia="Times New Roman" w:hAnsi="Arial" w:cs="Arial"/>
          <w:color w:val="333333"/>
          <w:spacing w:val="2"/>
          <w:sz w:val="21"/>
          <w:szCs w:val="21"/>
        </w:rPr>
        <w:softHyphen/>
        <w:t>ciation ou l'œuvre fondatrice. Il est à la charge de la ladite communauté, association ou œuvre.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15</w:t>
      </w:r>
      <w:r w:rsidRPr="009D5287">
        <w:rPr>
          <w:rFonts w:ascii="Arial" w:eastAsia="Times New Roman" w:hAnsi="Arial" w:cs="Arial"/>
          <w:color w:val="333333"/>
          <w:spacing w:val="2"/>
          <w:sz w:val="21"/>
          <w:szCs w:val="21"/>
        </w:rPr>
        <w:t> : Nul ne peut être autorisé à enseigner ou à exercer des fonctions de direction dans les établissements d'enseignement privé s'il ne remplit les conditions relatives aux titres de capacité, à l'âge, à l'aptitude physique, à la jouissance des droits civiques et aux garanties de moralité exigées des membres de l'enseignement public.</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lastRenderedPageBreak/>
        <w:t>Article 16</w:t>
      </w:r>
      <w:r w:rsidRPr="009D5287">
        <w:rPr>
          <w:rFonts w:ascii="Arial" w:eastAsia="Times New Roman" w:hAnsi="Arial" w:cs="Arial"/>
          <w:color w:val="333333"/>
          <w:spacing w:val="2"/>
          <w:sz w:val="21"/>
          <w:szCs w:val="21"/>
        </w:rPr>
        <w:t> : Les autorisations d'enseigner sont délivrées par les Ministres compétents. Elles sont valables pour exercer dans tout établissement d'enseignement privé mais unique</w:t>
      </w:r>
      <w:r w:rsidRPr="009D5287">
        <w:rPr>
          <w:rFonts w:ascii="Arial" w:eastAsia="Times New Roman" w:hAnsi="Arial" w:cs="Arial"/>
          <w:color w:val="333333"/>
          <w:spacing w:val="2"/>
          <w:sz w:val="21"/>
          <w:szCs w:val="21"/>
        </w:rPr>
        <w:softHyphen/>
        <w:t>ment dans les emplois pour lesquels elles ont été délivrées.</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17</w:t>
      </w:r>
      <w:r w:rsidRPr="009D5287">
        <w:rPr>
          <w:rFonts w:ascii="Arial" w:eastAsia="Times New Roman" w:hAnsi="Arial" w:cs="Arial"/>
          <w:color w:val="333333"/>
          <w:spacing w:val="2"/>
          <w:sz w:val="21"/>
          <w:szCs w:val="21"/>
        </w:rPr>
        <w:t> : Le personnel enseignant, formé dans les établissements de formation pédagogique de l'enseignement privé, subit les mêmes examens et concours professionnels que le personnel enseignant formé dans les établissements de formation pédagogique de l'enseignement public.</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Les enseignements privés sont représentés équitablement dans les commissions de surveillance et de correction des examens et concours professionnels de l'Etat.</w:t>
      </w:r>
    </w:p>
    <w:p w:rsidR="009D5287" w:rsidRPr="009D5287" w:rsidRDefault="009D5287" w:rsidP="009D5287">
      <w:pPr>
        <w:shd w:val="clear" w:color="auto" w:fill="FFFFFF"/>
        <w:spacing w:after="150" w:line="240" w:lineRule="auto"/>
        <w:jc w:val="center"/>
        <w:rPr>
          <w:rFonts w:ascii="Arial" w:eastAsia="Times New Roman" w:hAnsi="Arial" w:cs="Arial"/>
          <w:color w:val="333333"/>
          <w:spacing w:val="2"/>
          <w:sz w:val="21"/>
          <w:szCs w:val="21"/>
        </w:rPr>
      </w:pPr>
      <w:r w:rsidRPr="009D5287">
        <w:rPr>
          <w:rFonts w:ascii="Arial" w:eastAsia="Times New Roman" w:hAnsi="Arial" w:cs="Arial"/>
          <w:b/>
          <w:bCs/>
          <w:i/>
          <w:iCs/>
          <w:color w:val="333333"/>
          <w:spacing w:val="2"/>
          <w:sz w:val="21"/>
          <w:szCs w:val="21"/>
        </w:rPr>
        <w:t>TITRE IV : De l'Aide de l'Etat aux Enseignements Privés</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18</w:t>
      </w:r>
      <w:r w:rsidRPr="009D5287">
        <w:rPr>
          <w:rFonts w:ascii="Arial" w:eastAsia="Times New Roman" w:hAnsi="Arial" w:cs="Arial"/>
          <w:color w:val="333333"/>
          <w:spacing w:val="2"/>
          <w:sz w:val="21"/>
          <w:szCs w:val="21"/>
        </w:rPr>
        <w:t> : Les Ministres de tutelle exercent un contrôle permanent sur la gestion administrative des personnels em</w:t>
      </w:r>
      <w:r w:rsidRPr="009D5287">
        <w:rPr>
          <w:rFonts w:ascii="Arial" w:eastAsia="Times New Roman" w:hAnsi="Arial" w:cs="Arial"/>
          <w:color w:val="333333"/>
          <w:spacing w:val="2"/>
          <w:sz w:val="21"/>
          <w:szCs w:val="21"/>
        </w:rPr>
        <w:softHyphen/>
        <w:t>ployés par les enseignements privés. Les modalités de ce contrôle sont précisées par voie réglementaire.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19</w:t>
      </w:r>
      <w:r w:rsidRPr="009D5287">
        <w:rPr>
          <w:rFonts w:ascii="Arial" w:eastAsia="Times New Roman" w:hAnsi="Arial" w:cs="Arial"/>
          <w:color w:val="333333"/>
          <w:spacing w:val="2"/>
          <w:sz w:val="21"/>
          <w:szCs w:val="21"/>
        </w:rPr>
        <w:t> : L'Etat accorde des subventions aux ensei</w:t>
      </w:r>
      <w:r w:rsidRPr="009D5287">
        <w:rPr>
          <w:rFonts w:ascii="Arial" w:eastAsia="Times New Roman" w:hAnsi="Arial" w:cs="Arial"/>
          <w:color w:val="333333"/>
          <w:spacing w:val="2"/>
          <w:sz w:val="21"/>
          <w:szCs w:val="21"/>
        </w:rPr>
        <w:softHyphen/>
        <w:t>gnements privés par l'intermédiaire des ministères compétents.</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20</w:t>
      </w:r>
      <w:r w:rsidRPr="009D5287">
        <w:rPr>
          <w:rFonts w:ascii="Arial" w:eastAsia="Times New Roman" w:hAnsi="Arial" w:cs="Arial"/>
          <w:color w:val="333333"/>
          <w:spacing w:val="2"/>
          <w:sz w:val="21"/>
          <w:szCs w:val="21"/>
        </w:rPr>
        <w:t> : Des subventions peuvent également être accordées par les collectivités locales, pour l'aménagement des équipements et pour le fonctionnement des établisse</w:t>
      </w:r>
      <w:r w:rsidRPr="009D5287">
        <w:rPr>
          <w:rFonts w:ascii="Arial" w:eastAsia="Times New Roman" w:hAnsi="Arial" w:cs="Arial"/>
          <w:color w:val="333333"/>
          <w:spacing w:val="2"/>
          <w:sz w:val="21"/>
          <w:szCs w:val="21"/>
        </w:rPr>
        <w:softHyphen/>
        <w:t>ments d'enseignement privé.</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21</w:t>
      </w:r>
      <w:r w:rsidRPr="009D5287">
        <w:rPr>
          <w:rFonts w:ascii="Arial" w:eastAsia="Times New Roman" w:hAnsi="Arial" w:cs="Arial"/>
          <w:color w:val="333333"/>
          <w:spacing w:val="2"/>
          <w:sz w:val="21"/>
          <w:szCs w:val="21"/>
        </w:rPr>
        <w:t> : En ce qui concerne les établissements d'en</w:t>
      </w:r>
      <w:r w:rsidRPr="009D5287">
        <w:rPr>
          <w:rFonts w:ascii="Arial" w:eastAsia="Times New Roman" w:hAnsi="Arial" w:cs="Arial"/>
          <w:color w:val="333333"/>
          <w:spacing w:val="2"/>
          <w:sz w:val="21"/>
          <w:szCs w:val="21"/>
        </w:rPr>
        <w:softHyphen/>
        <w:t>seignement privé reconnus d'utilité publique, les personnels sont pris en charge par l'Etat, dans la limite des postes budgétaires attribués aux enseignements privés. Ces personnels n'ont pas la qualité d'agents publics.</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Cependant, pour ce qui concerne leur rémunération, ils sont classés dans les mêmes conditions et bénéficient des mêmes avantages que les personnels de l'enseignement public.</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La reconnaissance d'utilité publique doit avoir fait l'objet d'un décret pris en Conseil des Ministres, sur proposition du Ministre compétent.</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22</w:t>
      </w:r>
      <w:r w:rsidRPr="009D5287">
        <w:rPr>
          <w:rFonts w:ascii="Arial" w:eastAsia="Times New Roman" w:hAnsi="Arial" w:cs="Arial"/>
          <w:color w:val="333333"/>
          <w:spacing w:val="2"/>
          <w:sz w:val="21"/>
          <w:szCs w:val="21"/>
        </w:rPr>
        <w:t> : Les personnels, les fournitures, les matériels et les bâtiments faisant l'objet de l'aide de l'Etat ou des collectivités locales aux enseignements privés ne peuvent servir qu'à des emplois et usages scolaires.</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 xml:space="preserve">Les responsables prévus </w:t>
      </w:r>
      <w:proofErr w:type="spellStart"/>
      <w:proofErr w:type="gramStart"/>
      <w:r w:rsidRPr="009D5287">
        <w:rPr>
          <w:rFonts w:ascii="Arial" w:eastAsia="Times New Roman" w:hAnsi="Arial" w:cs="Arial"/>
          <w:color w:val="333333"/>
          <w:spacing w:val="2"/>
          <w:sz w:val="21"/>
          <w:szCs w:val="21"/>
        </w:rPr>
        <w:t>a</w:t>
      </w:r>
      <w:proofErr w:type="spellEnd"/>
      <w:proofErr w:type="gramEnd"/>
      <w:r w:rsidRPr="009D5287">
        <w:rPr>
          <w:rFonts w:ascii="Arial" w:eastAsia="Times New Roman" w:hAnsi="Arial" w:cs="Arial"/>
          <w:color w:val="333333"/>
          <w:spacing w:val="2"/>
          <w:sz w:val="21"/>
          <w:szCs w:val="21"/>
        </w:rPr>
        <w:t xml:space="preserve"> l'article 3 sont tenus de fournir, trimestriellement, aux Ministères de tutelle, un rapport sur l'emploi des crédits mis à leur disposition et à celle des chefs d'établissements d'enseignement privé qui sont sous leur autorité.</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23</w:t>
      </w:r>
      <w:r w:rsidRPr="009D5287">
        <w:rPr>
          <w:rFonts w:ascii="Arial" w:eastAsia="Times New Roman" w:hAnsi="Arial" w:cs="Arial"/>
          <w:color w:val="333333"/>
          <w:spacing w:val="2"/>
          <w:sz w:val="21"/>
          <w:szCs w:val="21"/>
        </w:rPr>
        <w:t> : Les établissements d'enseignement privé reconnus d'utilité publique sont habilités à recevoir des boursiers nationaux ou communaux.</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Ces boursiers bénéficient des mêmes avantages pécuniaires que les élèves boursiers des établissements publics. Ils sont, en conséquence, exonérés de frais de scolarité et droits d'</w:t>
      </w:r>
      <w:r w:rsidR="009D01AA" w:rsidRPr="009D5287">
        <w:rPr>
          <w:rFonts w:ascii="Arial" w:eastAsia="Times New Roman" w:hAnsi="Arial" w:cs="Arial"/>
          <w:color w:val="333333"/>
          <w:spacing w:val="2"/>
          <w:sz w:val="21"/>
          <w:szCs w:val="21"/>
        </w:rPr>
        <w:t>écolage</w:t>
      </w:r>
      <w:r w:rsidRPr="009D5287">
        <w:rPr>
          <w:rFonts w:ascii="Arial" w:eastAsia="Times New Roman" w:hAnsi="Arial" w:cs="Arial"/>
          <w:color w:val="333333"/>
          <w:spacing w:val="2"/>
          <w:sz w:val="21"/>
          <w:szCs w:val="21"/>
        </w:rPr>
        <w:t xml:space="preserve"> dans la limite de l'aide accordée par l'Etat aux établissements privés pour faire face à leur accueil.</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24</w:t>
      </w:r>
      <w:r w:rsidRPr="009D5287">
        <w:rPr>
          <w:rFonts w:ascii="Arial" w:eastAsia="Times New Roman" w:hAnsi="Arial" w:cs="Arial"/>
          <w:color w:val="333333"/>
          <w:spacing w:val="2"/>
          <w:sz w:val="21"/>
          <w:szCs w:val="21"/>
        </w:rPr>
        <w:t> : Sur rapport des services de contrôle com</w:t>
      </w:r>
      <w:r w:rsidRPr="009D5287">
        <w:rPr>
          <w:rFonts w:ascii="Arial" w:eastAsia="Times New Roman" w:hAnsi="Arial" w:cs="Arial"/>
          <w:color w:val="333333"/>
          <w:spacing w:val="2"/>
          <w:sz w:val="21"/>
          <w:szCs w:val="21"/>
        </w:rPr>
        <w:softHyphen/>
        <w:t>pétents de l'Etat, les établissements d'enseignement privé qui ne respectent pas les dispositions de la présente loi, peuvent être soumis, sur décision du Ministre de tutelle, à une procédure d'annulation de la reconnaissance d'utilité publi</w:t>
      </w:r>
      <w:r w:rsidRPr="009D5287">
        <w:rPr>
          <w:rFonts w:ascii="Arial" w:eastAsia="Times New Roman" w:hAnsi="Arial" w:cs="Arial"/>
          <w:color w:val="333333"/>
          <w:spacing w:val="2"/>
          <w:sz w:val="21"/>
          <w:szCs w:val="21"/>
        </w:rPr>
        <w:softHyphen/>
        <w:t>que entraînant l'interruption de l'aide de l'Etat.</w:t>
      </w:r>
    </w:p>
    <w:p w:rsidR="009D5287" w:rsidRPr="003A4C5B" w:rsidRDefault="009D5287" w:rsidP="009D5287">
      <w:pPr>
        <w:shd w:val="clear" w:color="auto" w:fill="FFFFFF"/>
        <w:spacing w:after="150" w:line="240" w:lineRule="auto"/>
        <w:jc w:val="center"/>
        <w:rPr>
          <w:rFonts w:ascii="Arial" w:eastAsia="Times New Roman" w:hAnsi="Arial" w:cs="Arial"/>
          <w:color w:val="333333"/>
          <w:spacing w:val="2"/>
          <w:sz w:val="21"/>
          <w:szCs w:val="21"/>
        </w:rPr>
      </w:pPr>
      <w:r w:rsidRPr="003A4C5B">
        <w:rPr>
          <w:rFonts w:ascii="Arial" w:eastAsia="Times New Roman" w:hAnsi="Arial" w:cs="Arial"/>
          <w:b/>
          <w:bCs/>
          <w:i/>
          <w:iCs/>
          <w:color w:val="333333"/>
          <w:spacing w:val="2"/>
          <w:sz w:val="21"/>
          <w:szCs w:val="21"/>
        </w:rPr>
        <w:t>TITRE V : Dispositions Diverses</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25</w:t>
      </w:r>
      <w:r w:rsidRPr="009D5287">
        <w:rPr>
          <w:rFonts w:ascii="Arial" w:eastAsia="Times New Roman" w:hAnsi="Arial" w:cs="Arial"/>
          <w:color w:val="333333"/>
          <w:spacing w:val="2"/>
          <w:sz w:val="21"/>
          <w:szCs w:val="21"/>
        </w:rPr>
        <w:t xml:space="preserve"> : Le refus de se soumettre au contrôle ou à l'inspection, les infractions ou manquements à la présente loi, sont déférés au Ministère compétent qui décide, à titre </w:t>
      </w:r>
      <w:r w:rsidRPr="009D5287">
        <w:rPr>
          <w:rFonts w:ascii="Arial" w:eastAsia="Times New Roman" w:hAnsi="Arial" w:cs="Arial"/>
          <w:color w:val="333333"/>
          <w:spacing w:val="2"/>
          <w:sz w:val="21"/>
          <w:szCs w:val="21"/>
        </w:rPr>
        <w:lastRenderedPageBreak/>
        <w:t>conservatoire, de l'une des mesures qui suivent, sans préju</w:t>
      </w:r>
      <w:r w:rsidRPr="009D5287">
        <w:rPr>
          <w:rFonts w:ascii="Arial" w:eastAsia="Times New Roman" w:hAnsi="Arial" w:cs="Arial"/>
          <w:color w:val="333333"/>
          <w:spacing w:val="2"/>
          <w:sz w:val="21"/>
          <w:szCs w:val="21"/>
        </w:rPr>
        <w:softHyphen/>
        <w:t>dice des sanctions pénales ou administratives prévues par les lois et règlements en vigueur :</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-l'avertissement ;</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-la fermeture provisoire de l'établissement ;</w:t>
      </w:r>
    </w:p>
    <w:p w:rsidR="009D5287" w:rsidRPr="009D5287" w:rsidRDefault="009D5287" w:rsidP="009D5287">
      <w:pPr>
        <w:shd w:val="clear" w:color="auto" w:fill="FFFFFF"/>
        <w:spacing w:after="150" w:line="240" w:lineRule="auto"/>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-le retrait provisoire de l'autorisation d'enseigner.</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26</w:t>
      </w:r>
      <w:r w:rsidRPr="009D5287">
        <w:rPr>
          <w:rFonts w:ascii="Arial" w:eastAsia="Times New Roman" w:hAnsi="Arial" w:cs="Arial"/>
          <w:color w:val="333333"/>
          <w:spacing w:val="2"/>
          <w:sz w:val="21"/>
          <w:szCs w:val="21"/>
        </w:rPr>
        <w:t> : Une commission composée des responsables prévus à l'article 3 et de hauts fonctionnaires du Ministère compétent et présidée par le Ministre concerné, sera consti</w:t>
      </w:r>
      <w:r w:rsidRPr="009D5287">
        <w:rPr>
          <w:rFonts w:ascii="Arial" w:eastAsia="Times New Roman" w:hAnsi="Arial" w:cs="Arial"/>
          <w:color w:val="333333"/>
          <w:spacing w:val="2"/>
          <w:sz w:val="21"/>
          <w:szCs w:val="21"/>
        </w:rPr>
        <w:softHyphen/>
        <w:t>tuée et se réunira sur convocation de son président, pour examiner et régler les cas litigieux nés de la mise en appli</w:t>
      </w:r>
      <w:r w:rsidRPr="009D5287">
        <w:rPr>
          <w:rFonts w:ascii="Arial" w:eastAsia="Times New Roman" w:hAnsi="Arial" w:cs="Arial"/>
          <w:color w:val="333333"/>
          <w:spacing w:val="2"/>
          <w:sz w:val="21"/>
          <w:szCs w:val="21"/>
        </w:rPr>
        <w:softHyphen/>
        <w:t>cation de la présente loi.</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27</w:t>
      </w:r>
      <w:r w:rsidRPr="009D5287">
        <w:rPr>
          <w:rFonts w:ascii="Arial" w:eastAsia="Times New Roman" w:hAnsi="Arial" w:cs="Arial"/>
          <w:color w:val="333333"/>
          <w:spacing w:val="2"/>
          <w:sz w:val="21"/>
          <w:szCs w:val="21"/>
        </w:rPr>
        <w:t> : Les établissements d'enseignement privé sont autorisés à percevoir des frais d'inscription, de scolarité ou droits d'</w:t>
      </w:r>
      <w:r w:rsidR="00696E48" w:rsidRPr="009D5287">
        <w:rPr>
          <w:rFonts w:ascii="Arial" w:eastAsia="Times New Roman" w:hAnsi="Arial" w:cs="Arial"/>
          <w:color w:val="333333"/>
          <w:spacing w:val="2"/>
          <w:sz w:val="21"/>
          <w:szCs w:val="21"/>
        </w:rPr>
        <w:t>écolage</w:t>
      </w:r>
      <w:r w:rsidRPr="009D5287">
        <w:rPr>
          <w:rFonts w:ascii="Arial" w:eastAsia="Times New Roman" w:hAnsi="Arial" w:cs="Arial"/>
          <w:color w:val="333333"/>
          <w:spacing w:val="2"/>
          <w:sz w:val="21"/>
          <w:szCs w:val="21"/>
        </w:rPr>
        <w:t xml:space="preserve"> ; toutefois, le montant de ces frais ou droits doit être autorisé par le Ministre de tutelle avant d'être fixé pour l'année scolaire à venir. L'absence de demande d'autorisation déposée avant la rentrée officielle des classes, entraine pour l'année avenir la reconduction de l'autorisation de l'année écoulée.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La nature, les modalités de fixation et de perception de ces frais et droits d'inscription seront déterminées par voie réglementaire.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28</w:t>
      </w:r>
      <w:r w:rsidRPr="009D5287">
        <w:rPr>
          <w:rFonts w:ascii="Arial" w:eastAsia="Times New Roman" w:hAnsi="Arial" w:cs="Arial"/>
          <w:color w:val="333333"/>
          <w:spacing w:val="2"/>
          <w:sz w:val="21"/>
          <w:szCs w:val="21"/>
        </w:rPr>
        <w:t> : Les personnes physiques ou morales ayant obtenu l'autorisation d'ouvrir un établissement d'enseigne</w:t>
      </w:r>
      <w:r w:rsidRPr="009D5287">
        <w:rPr>
          <w:rFonts w:ascii="Arial" w:eastAsia="Times New Roman" w:hAnsi="Arial" w:cs="Arial"/>
          <w:color w:val="333333"/>
          <w:spacing w:val="2"/>
          <w:sz w:val="21"/>
          <w:szCs w:val="21"/>
        </w:rPr>
        <w:softHyphen/>
        <w:t>ment privé à la date d'application de la présente loi, sont habilitées à fonder des établissements privés à la condition de se conformer, tant pour les établissements existants que pour ceux à créer, à l'ensemble des dispositions qui précèdent et aux textes en vigueur.</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29</w:t>
      </w:r>
      <w:r w:rsidRPr="009D5287">
        <w:rPr>
          <w:rFonts w:ascii="Arial" w:eastAsia="Times New Roman" w:hAnsi="Arial" w:cs="Arial"/>
          <w:color w:val="333333"/>
          <w:spacing w:val="2"/>
          <w:sz w:val="21"/>
          <w:szCs w:val="21"/>
        </w:rPr>
        <w:t> : Tout litige pouvant naître de l'application de la présente loi relève de la compétence de la juridiction administrative.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b/>
          <w:bCs/>
          <w:color w:val="333333"/>
          <w:spacing w:val="2"/>
          <w:sz w:val="21"/>
          <w:szCs w:val="21"/>
        </w:rPr>
        <w:t>Article 30</w:t>
      </w:r>
      <w:r w:rsidRPr="009D5287">
        <w:rPr>
          <w:rFonts w:ascii="Arial" w:eastAsia="Times New Roman" w:hAnsi="Arial" w:cs="Arial"/>
          <w:color w:val="333333"/>
          <w:spacing w:val="2"/>
          <w:sz w:val="21"/>
          <w:szCs w:val="21"/>
        </w:rPr>
        <w:t> : La présente loi, qui abroge la loi 30/63 du 15 juin 1963 et l'ordonnance N° 49 du 10 septembre 1964, sera enregistrée, publiée selon la procédure d'urgence, et exécutée comme loi de l'Etat.</w:t>
      </w:r>
    </w:p>
    <w:p w:rsidR="009D5287" w:rsidRPr="009D5287" w:rsidRDefault="009D5287" w:rsidP="009D5287">
      <w:pPr>
        <w:shd w:val="clear" w:color="auto" w:fill="FFFFFF"/>
        <w:spacing w:after="150" w:line="240" w:lineRule="auto"/>
        <w:jc w:val="right"/>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Fait à Libreville, le 29 décembre 1984</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Par le Président de la République, Chef de l'Etat</w:t>
      </w:r>
    </w:p>
    <w:p w:rsidR="009D5287" w:rsidRPr="009D5287" w:rsidRDefault="009D5287" w:rsidP="009D5287">
      <w:pPr>
        <w:shd w:val="clear" w:color="auto" w:fill="FFFFFF"/>
        <w:spacing w:after="150" w:line="240" w:lineRule="auto"/>
        <w:jc w:val="right"/>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El Hadj Omar BONGO</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i/>
          <w:iCs/>
          <w:color w:val="333333"/>
          <w:spacing w:val="2"/>
          <w:sz w:val="21"/>
          <w:szCs w:val="21"/>
        </w:rPr>
        <w:t>Le Premier Ministre, Chef du Gouvernement</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Léon MEBLAME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i/>
          <w:iCs/>
          <w:color w:val="333333"/>
          <w:spacing w:val="2"/>
          <w:sz w:val="21"/>
          <w:szCs w:val="21"/>
        </w:rPr>
        <w:t>Le Ministre de l'Education Nationale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Maître Louis Gaston MAYILA</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i/>
          <w:iCs/>
          <w:color w:val="333333"/>
          <w:spacing w:val="2"/>
          <w:sz w:val="21"/>
          <w:szCs w:val="21"/>
        </w:rPr>
        <w:t>Le Ministre de l'Enseignement Supérieur</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Jules BOURDES OGOULIGUENDE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i/>
          <w:iCs/>
          <w:color w:val="333333"/>
          <w:spacing w:val="2"/>
          <w:sz w:val="21"/>
          <w:szCs w:val="21"/>
        </w:rPr>
        <w:t>Le Ministre de la Formation Professionnelle</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color w:val="333333"/>
          <w:spacing w:val="2"/>
          <w:sz w:val="21"/>
          <w:szCs w:val="21"/>
        </w:rPr>
        <w:t>José Joseph AMIAR NGANGA</w:t>
      </w:r>
    </w:p>
    <w:p w:rsidR="009D5287" w:rsidRPr="009D5287" w:rsidRDefault="009D5287" w:rsidP="009D5287">
      <w:pPr>
        <w:shd w:val="clear" w:color="auto" w:fill="FFFFFF"/>
        <w:spacing w:after="150" w:line="240" w:lineRule="auto"/>
        <w:jc w:val="both"/>
        <w:rPr>
          <w:rFonts w:ascii="Arial" w:eastAsia="Times New Roman" w:hAnsi="Arial" w:cs="Arial"/>
          <w:color w:val="333333"/>
          <w:spacing w:val="2"/>
          <w:sz w:val="21"/>
          <w:szCs w:val="21"/>
        </w:rPr>
      </w:pPr>
      <w:r w:rsidRPr="009D5287">
        <w:rPr>
          <w:rFonts w:ascii="Arial" w:eastAsia="Times New Roman" w:hAnsi="Arial" w:cs="Arial"/>
          <w:i/>
          <w:iCs/>
          <w:color w:val="333333"/>
          <w:spacing w:val="2"/>
          <w:sz w:val="21"/>
          <w:szCs w:val="21"/>
        </w:rPr>
        <w:t>Le Ministre de l'Economie, des Finances et des Participation</w:t>
      </w:r>
    </w:p>
    <w:p w:rsidR="00696E48" w:rsidRPr="00DF7312" w:rsidRDefault="00696E48" w:rsidP="00696E48">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Jean-Pierre LEMBOUMBA-LEPANDOU</w:t>
      </w:r>
    </w:p>
    <w:p w:rsidR="00696E48" w:rsidRPr="00DF7312" w:rsidRDefault="00696E48">
      <w:pPr>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br w:type="page"/>
      </w:r>
    </w:p>
    <w:p w:rsidR="00782E3B" w:rsidRPr="00782E3B" w:rsidRDefault="00782E3B" w:rsidP="00782E3B">
      <w:pPr>
        <w:shd w:val="clear" w:color="auto" w:fill="FFFFFF"/>
        <w:spacing w:before="300" w:after="150" w:line="240" w:lineRule="auto"/>
        <w:outlineLvl w:val="2"/>
        <w:rPr>
          <w:rFonts w:ascii="Arial" w:eastAsia="Times New Roman" w:hAnsi="Arial" w:cs="Arial"/>
          <w:color w:val="333333"/>
          <w:spacing w:val="2"/>
          <w:sz w:val="36"/>
          <w:szCs w:val="36"/>
        </w:rPr>
      </w:pPr>
      <w:r w:rsidRPr="00782E3B">
        <w:rPr>
          <w:rFonts w:ascii="Arial" w:eastAsia="Times New Roman" w:hAnsi="Arial" w:cs="Arial"/>
          <w:color w:val="333333"/>
          <w:spacing w:val="2"/>
          <w:sz w:val="36"/>
          <w:szCs w:val="36"/>
        </w:rPr>
        <w:lastRenderedPageBreak/>
        <w:t>Arrêté N° 241/MENESRS/MFBP du 03/05/1991 fixant les obligations hebdomadaires de service des personnels enseignants de l'en</w:t>
      </w:r>
      <w:r w:rsidRPr="00782E3B">
        <w:rPr>
          <w:rFonts w:ascii="Arial" w:eastAsia="Times New Roman" w:hAnsi="Arial" w:cs="Arial"/>
          <w:color w:val="333333"/>
          <w:spacing w:val="2"/>
          <w:sz w:val="36"/>
          <w:szCs w:val="36"/>
        </w:rPr>
        <w:softHyphen/>
        <w:t>seignement supérieur</w:t>
      </w:r>
    </w:p>
    <w:p w:rsidR="00782E3B" w:rsidRPr="00782E3B" w:rsidRDefault="009D01AA" w:rsidP="00782E3B">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0" style="width:0;height:0" o:hralign="center" o:hrstd="t" o:hrnoshade="t" o:hr="t" fillcolor="#333" stroked="f"/>
        </w:pic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 Ministre de l'Education nationale, de l'Enseignement supérieur et de la Recherche scientifique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 Ministre des Finances, du Budget et des Participations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Constitution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xml:space="preserve">Vu les décrets </w:t>
      </w:r>
      <w:proofErr w:type="spellStart"/>
      <w:r w:rsidRPr="00782E3B">
        <w:rPr>
          <w:rFonts w:ascii="Arial" w:eastAsia="Times New Roman" w:hAnsi="Arial" w:cs="Arial"/>
          <w:color w:val="333333"/>
          <w:spacing w:val="2"/>
          <w:sz w:val="21"/>
          <w:szCs w:val="21"/>
        </w:rPr>
        <w:t>N°s</w:t>
      </w:r>
      <w:proofErr w:type="spellEnd"/>
      <w:r w:rsidRPr="00782E3B">
        <w:rPr>
          <w:rFonts w:ascii="Arial" w:eastAsia="Times New Roman" w:hAnsi="Arial" w:cs="Arial"/>
          <w:color w:val="333333"/>
          <w:spacing w:val="2"/>
          <w:sz w:val="21"/>
          <w:szCs w:val="21"/>
        </w:rPr>
        <w:t xml:space="preserve"> 1682/PR et 1734/PR des 21 et 26 novembre 1990, fixant la composition du gouvernement, ensemble les textes modificatifs subséquents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N°7/85 du 29 janvier 1986, portant création et organisation de l'Université des sciences et techniques de Masuku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l'ordonnance N° 30/71 du 19 avril 1971, portant création et organisation de l'Université nationale du Gabon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 1185/PR du 7 décembre 1972, fixant le statut de l'Université nationale du Gabon et des établisse</w:t>
      </w:r>
      <w:r w:rsidRPr="00782E3B">
        <w:rPr>
          <w:rFonts w:ascii="Arial" w:eastAsia="Times New Roman" w:hAnsi="Arial" w:cs="Arial"/>
          <w:color w:val="333333"/>
          <w:spacing w:val="2"/>
          <w:sz w:val="21"/>
          <w:szCs w:val="21"/>
        </w:rPr>
        <w:softHyphen/>
        <w:t>ments qui lui sont rattachés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 626 bis/PR du 29 mai 1980, fixant le régime général des rémunérations servies aux personnels civils de l'Etat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 857/PR du 20 août 1981, fixant les normes de présentation des actes de gestion et définissant les circuits des visas et signatures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 866/PR/MES du 20 août 1981, fixant le statut particulier des personnels enseignants de l'enseigne</w:t>
      </w:r>
      <w:r w:rsidRPr="00782E3B">
        <w:rPr>
          <w:rFonts w:ascii="Arial" w:eastAsia="Times New Roman" w:hAnsi="Arial" w:cs="Arial"/>
          <w:color w:val="333333"/>
          <w:spacing w:val="2"/>
          <w:sz w:val="21"/>
          <w:szCs w:val="21"/>
        </w:rPr>
        <w:softHyphen/>
        <w:t>ment supérieur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les nécessités de service ;</w:t>
      </w:r>
    </w:p>
    <w:p w:rsidR="00782E3B" w:rsidRPr="00782E3B" w:rsidRDefault="00782E3B" w:rsidP="00782E3B">
      <w:pPr>
        <w:shd w:val="clear" w:color="auto" w:fill="FFFFFF"/>
        <w:spacing w:after="150" w:line="240" w:lineRule="auto"/>
        <w:jc w:val="center"/>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xml:space="preserve">A R </w:t>
      </w:r>
      <w:proofErr w:type="spellStart"/>
      <w:r w:rsidRPr="00782E3B">
        <w:rPr>
          <w:rFonts w:ascii="Arial" w:eastAsia="Times New Roman" w:hAnsi="Arial" w:cs="Arial"/>
          <w:color w:val="333333"/>
          <w:spacing w:val="2"/>
          <w:sz w:val="21"/>
          <w:szCs w:val="21"/>
        </w:rPr>
        <w:t>R</w:t>
      </w:r>
      <w:proofErr w:type="spellEnd"/>
      <w:r w:rsidRPr="00782E3B">
        <w:rPr>
          <w:rFonts w:ascii="Arial" w:eastAsia="Times New Roman" w:hAnsi="Arial" w:cs="Arial"/>
          <w:color w:val="333333"/>
          <w:spacing w:val="2"/>
          <w:sz w:val="21"/>
          <w:szCs w:val="21"/>
        </w:rPr>
        <w:t xml:space="preserve"> E T E N T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premier</w:t>
      </w:r>
      <w:r w:rsidRPr="00782E3B">
        <w:rPr>
          <w:rFonts w:ascii="Arial" w:eastAsia="Times New Roman" w:hAnsi="Arial" w:cs="Arial"/>
          <w:color w:val="333333"/>
          <w:spacing w:val="2"/>
          <w:sz w:val="21"/>
          <w:szCs w:val="21"/>
        </w:rPr>
        <w:t> : Les personnels enseignants de l'ensei</w:t>
      </w:r>
      <w:r w:rsidRPr="00782E3B">
        <w:rPr>
          <w:rFonts w:ascii="Arial" w:eastAsia="Times New Roman" w:hAnsi="Arial" w:cs="Arial"/>
          <w:color w:val="333333"/>
          <w:spacing w:val="2"/>
          <w:sz w:val="21"/>
          <w:szCs w:val="21"/>
        </w:rPr>
        <w:softHyphen/>
        <w:t>gnement supérieur sont tenus d'assurer, suivant leur catégo</w:t>
      </w:r>
      <w:r w:rsidRPr="00782E3B">
        <w:rPr>
          <w:rFonts w:ascii="Arial" w:eastAsia="Times New Roman" w:hAnsi="Arial" w:cs="Arial"/>
          <w:color w:val="333333"/>
          <w:spacing w:val="2"/>
          <w:sz w:val="21"/>
          <w:szCs w:val="21"/>
        </w:rPr>
        <w:softHyphen/>
        <w:t>rie, les horaires hebdomadaires suivants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 - ENSEIGNANTS TITULAIRES DE L'ENSEIGNEMENT SUPERIEUR ET ASSIMILES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1er groupe</w:t>
      </w:r>
      <w:r w:rsidRPr="00782E3B">
        <w:rPr>
          <w:rFonts w:ascii="Arial" w:eastAsia="Times New Roman" w:hAnsi="Arial" w:cs="Arial"/>
          <w:color w:val="333333"/>
          <w:spacing w:val="2"/>
          <w:sz w:val="21"/>
          <w:szCs w:val="21"/>
        </w:rPr>
        <w:t> : 3 heures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-Professeurs de statut gabonais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-Professeurs de 1ère classe, pour les personnels de la coopération française.</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2e groupe</w:t>
      </w:r>
      <w:r w:rsidRPr="00782E3B">
        <w:rPr>
          <w:rFonts w:ascii="Arial" w:eastAsia="Times New Roman" w:hAnsi="Arial" w:cs="Arial"/>
          <w:color w:val="333333"/>
          <w:spacing w:val="2"/>
          <w:sz w:val="21"/>
          <w:szCs w:val="21"/>
        </w:rPr>
        <w:t> : 5 heures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-Maîtres de conférences de statut gabonais;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-Professeurs de 2e classe, pour les personnels de la coopéra</w:t>
      </w:r>
      <w:r w:rsidRPr="00782E3B">
        <w:rPr>
          <w:rFonts w:ascii="Arial" w:eastAsia="Times New Roman" w:hAnsi="Arial" w:cs="Arial"/>
          <w:color w:val="333333"/>
          <w:spacing w:val="2"/>
          <w:sz w:val="21"/>
          <w:szCs w:val="21"/>
        </w:rPr>
        <w:softHyphen/>
        <w:t>tion française.</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3e groupe</w:t>
      </w:r>
      <w:r w:rsidRPr="00782E3B">
        <w:rPr>
          <w:rFonts w:ascii="Arial" w:eastAsia="Times New Roman" w:hAnsi="Arial" w:cs="Arial"/>
          <w:color w:val="333333"/>
          <w:spacing w:val="2"/>
          <w:sz w:val="21"/>
          <w:szCs w:val="21"/>
        </w:rPr>
        <w:t> : 7 heures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Maîtres-assistants de statut gabonais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lastRenderedPageBreak/>
        <w:t>-Maîtres de conférences de 1ère classe, pour les personnels de la coopération française.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4e groupe </w:t>
      </w:r>
      <w:r w:rsidRPr="00782E3B">
        <w:rPr>
          <w:rFonts w:ascii="Arial" w:eastAsia="Times New Roman" w:hAnsi="Arial" w:cs="Arial"/>
          <w:color w:val="333333"/>
          <w:spacing w:val="2"/>
          <w:sz w:val="21"/>
          <w:szCs w:val="21"/>
        </w:rPr>
        <w:t>: 8 heures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-Assistants de statut gabonais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-Maîtres de conférences de 2e classe, pour les personnels de la coopération française.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B - ENSEIGNANTS DU SECOND DEGRE EXERÇANT DANS L'ENSEIGNEMENT SUPERIEUR</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1er groupe </w:t>
      </w:r>
      <w:r w:rsidRPr="00782E3B">
        <w:rPr>
          <w:rFonts w:ascii="Arial" w:eastAsia="Times New Roman" w:hAnsi="Arial" w:cs="Arial"/>
          <w:color w:val="333333"/>
          <w:spacing w:val="2"/>
          <w:sz w:val="21"/>
          <w:szCs w:val="21"/>
        </w:rPr>
        <w:t>: 10 heures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-Agrégés du secondaire</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-Diplômés d'études approfondies (DEA) ou équivalent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2e groupe </w:t>
      </w:r>
      <w:r w:rsidRPr="00782E3B">
        <w:rPr>
          <w:rFonts w:ascii="Arial" w:eastAsia="Times New Roman" w:hAnsi="Arial" w:cs="Arial"/>
          <w:color w:val="333333"/>
          <w:spacing w:val="2"/>
          <w:sz w:val="21"/>
          <w:szCs w:val="21"/>
        </w:rPr>
        <w:t>: 12 heures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-Certifiés, ingénieurs ou équivalents;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3e groupe </w:t>
      </w:r>
      <w:r w:rsidRPr="00782E3B">
        <w:rPr>
          <w:rFonts w:ascii="Arial" w:eastAsia="Times New Roman" w:hAnsi="Arial" w:cs="Arial"/>
          <w:color w:val="333333"/>
          <w:spacing w:val="2"/>
          <w:sz w:val="21"/>
          <w:szCs w:val="21"/>
        </w:rPr>
        <w:t>: 15 heures</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-Professeurs de CET.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C - TECHNICIENS    CHARGES    DES    ENSEIGNE</w:t>
      </w:r>
      <w:r w:rsidRPr="00782E3B">
        <w:rPr>
          <w:rFonts w:ascii="Arial" w:eastAsia="Times New Roman" w:hAnsi="Arial" w:cs="Arial"/>
          <w:color w:val="333333"/>
          <w:spacing w:val="2"/>
          <w:sz w:val="21"/>
          <w:szCs w:val="21"/>
        </w:rPr>
        <w:softHyphen/>
        <w:t>MENTS PROFESSIONNELS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proofErr w:type="gramStart"/>
      <w:r w:rsidRPr="00782E3B">
        <w:rPr>
          <w:rFonts w:ascii="Arial" w:eastAsia="Times New Roman" w:hAnsi="Arial" w:cs="Arial"/>
          <w:b/>
          <w:bCs/>
          <w:color w:val="333333"/>
          <w:spacing w:val="2"/>
          <w:sz w:val="21"/>
          <w:szCs w:val="21"/>
        </w:rPr>
        <w:t>groupe</w:t>
      </w:r>
      <w:proofErr w:type="gramEnd"/>
      <w:r w:rsidRPr="00782E3B">
        <w:rPr>
          <w:rFonts w:ascii="Arial" w:eastAsia="Times New Roman" w:hAnsi="Arial" w:cs="Arial"/>
          <w:b/>
          <w:bCs/>
          <w:color w:val="333333"/>
          <w:spacing w:val="2"/>
          <w:sz w:val="21"/>
          <w:szCs w:val="21"/>
        </w:rPr>
        <w:t xml:space="preserve"> unique </w:t>
      </w:r>
      <w:r w:rsidRPr="00782E3B">
        <w:rPr>
          <w:rFonts w:ascii="Arial" w:eastAsia="Times New Roman" w:hAnsi="Arial" w:cs="Arial"/>
          <w:color w:val="333333"/>
          <w:spacing w:val="2"/>
          <w:sz w:val="21"/>
          <w:szCs w:val="21"/>
        </w:rPr>
        <w:t>: 20 heures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-Titulaires d'un brevet professionnel, d'un brevet de maî</w:t>
      </w:r>
      <w:r w:rsidRPr="00782E3B">
        <w:rPr>
          <w:rFonts w:ascii="Arial" w:eastAsia="Times New Roman" w:hAnsi="Arial" w:cs="Arial"/>
          <w:color w:val="333333"/>
          <w:spacing w:val="2"/>
          <w:sz w:val="21"/>
          <w:szCs w:val="21"/>
        </w:rPr>
        <w:softHyphen/>
        <w:t>trise, d'un brevet de technicien supérieur ou équivalent.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w:t>
      </w:r>
      <w:r w:rsidRPr="00782E3B">
        <w:rPr>
          <w:rFonts w:ascii="Arial" w:eastAsia="Times New Roman" w:hAnsi="Arial" w:cs="Arial"/>
          <w:color w:val="333333"/>
          <w:spacing w:val="2"/>
          <w:sz w:val="21"/>
          <w:szCs w:val="21"/>
        </w:rPr>
        <w:t> : Deux heures de travaux pratiques valent une heure de cours magistral ou de travaux dirigés, sauf pour les disciplines scientifiques et médicales. Pour ces dernières, une heure de travaux pratiques égale une heure de cours ou de travaux dirigés.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 </w:t>
      </w:r>
      <w:r w:rsidRPr="00782E3B">
        <w:rPr>
          <w:rFonts w:ascii="Arial" w:eastAsia="Times New Roman" w:hAnsi="Arial" w:cs="Arial"/>
          <w:color w:val="333333"/>
          <w:spacing w:val="2"/>
          <w:sz w:val="21"/>
          <w:szCs w:val="21"/>
        </w:rPr>
        <w:t>: Toute séance de travaux pratiques donne droit à une bonification d'horaire pour préparations et montages.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xml:space="preserve">Cette bonification est </w:t>
      </w:r>
      <w:proofErr w:type="gramStart"/>
      <w:r w:rsidRPr="00782E3B">
        <w:rPr>
          <w:rFonts w:ascii="Arial" w:eastAsia="Times New Roman" w:hAnsi="Arial" w:cs="Arial"/>
          <w:color w:val="333333"/>
          <w:spacing w:val="2"/>
          <w:sz w:val="21"/>
          <w:szCs w:val="21"/>
        </w:rPr>
        <w:t>de une</w:t>
      </w:r>
      <w:proofErr w:type="gramEnd"/>
      <w:r w:rsidRPr="00782E3B">
        <w:rPr>
          <w:rFonts w:ascii="Arial" w:eastAsia="Times New Roman" w:hAnsi="Arial" w:cs="Arial"/>
          <w:color w:val="333333"/>
          <w:spacing w:val="2"/>
          <w:sz w:val="21"/>
          <w:szCs w:val="21"/>
        </w:rPr>
        <w:t xml:space="preserve"> heure pour toute séance de quatre heures.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4</w:t>
      </w:r>
      <w:r w:rsidRPr="00782E3B">
        <w:rPr>
          <w:rFonts w:ascii="Arial" w:eastAsia="Times New Roman" w:hAnsi="Arial" w:cs="Arial"/>
          <w:color w:val="333333"/>
          <w:spacing w:val="2"/>
          <w:sz w:val="21"/>
          <w:szCs w:val="21"/>
        </w:rPr>
        <w:t> : Les personnels de l'enseignement supérieur ont pour obligation, chacun suivant sa discipline de spéciali</w:t>
      </w:r>
      <w:r w:rsidRPr="00782E3B">
        <w:rPr>
          <w:rFonts w:ascii="Arial" w:eastAsia="Times New Roman" w:hAnsi="Arial" w:cs="Arial"/>
          <w:color w:val="333333"/>
          <w:spacing w:val="2"/>
          <w:sz w:val="21"/>
          <w:szCs w:val="21"/>
        </w:rPr>
        <w:softHyphen/>
        <w:t>sation, de se consacrer, outre à l'enseignement, a des activités d'encadrement pédagogique et de promotion scientifique : recherche personnelle ou collective d'une part, et animation, encadrement ou direction des travaux de recherche indivi</w:t>
      </w:r>
      <w:r w:rsidRPr="00782E3B">
        <w:rPr>
          <w:rFonts w:ascii="Arial" w:eastAsia="Times New Roman" w:hAnsi="Arial" w:cs="Arial"/>
          <w:color w:val="333333"/>
          <w:spacing w:val="2"/>
          <w:sz w:val="21"/>
          <w:szCs w:val="21"/>
        </w:rPr>
        <w:softHyphen/>
        <w:t>duels ou collectifs, des stages pratiques des étudiants d'autre part.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Ces activités de recherche ne justifient en aucune façon une diminution des obligations hebdomadaires des intéressés.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5</w:t>
      </w:r>
      <w:r w:rsidRPr="00782E3B">
        <w:rPr>
          <w:rFonts w:ascii="Arial" w:eastAsia="Times New Roman" w:hAnsi="Arial" w:cs="Arial"/>
          <w:color w:val="333333"/>
          <w:spacing w:val="2"/>
          <w:sz w:val="21"/>
          <w:szCs w:val="21"/>
        </w:rPr>
        <w:t> : Les personnels enseignants de l'enseignement supérieur, nommés à des fonctions administratives au sein du département chargé de l'enseignement supérieur et des institutions qui lui sont rattachés, bénéficient d'un allégement de 50% de leurs obligations horaires.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6</w:t>
      </w:r>
      <w:r w:rsidRPr="00782E3B">
        <w:rPr>
          <w:rFonts w:ascii="Arial" w:eastAsia="Times New Roman" w:hAnsi="Arial" w:cs="Arial"/>
          <w:color w:val="333333"/>
          <w:spacing w:val="2"/>
          <w:sz w:val="21"/>
          <w:szCs w:val="21"/>
        </w:rPr>
        <w:t> : Les personnels enseignants de l'enseignement supérieur nommés à des fonctions administratives en dehors du département chargé de l'enseignement supérieur sont tenus d'assurer la totalité de leurs obligations hebdomadaires de service.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7</w:t>
      </w:r>
      <w:r w:rsidRPr="00782E3B">
        <w:rPr>
          <w:rFonts w:ascii="Arial" w:eastAsia="Times New Roman" w:hAnsi="Arial" w:cs="Arial"/>
          <w:color w:val="333333"/>
          <w:spacing w:val="2"/>
          <w:sz w:val="21"/>
          <w:szCs w:val="21"/>
        </w:rPr>
        <w:t> : Les personnels enseignants visés aux articles 1, 5 et 6 ne peuvent prétendre au paiement de leurs heures de cours en heures complémentaires que pour les cours dispensés au-delà de leurs obligations horaires, telles que définies à l'article premier.</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lastRenderedPageBreak/>
        <w:t>Article 8</w:t>
      </w:r>
      <w:r w:rsidRPr="00782E3B">
        <w:rPr>
          <w:rFonts w:ascii="Arial" w:eastAsia="Times New Roman" w:hAnsi="Arial" w:cs="Arial"/>
          <w:color w:val="333333"/>
          <w:spacing w:val="2"/>
          <w:sz w:val="21"/>
          <w:szCs w:val="21"/>
        </w:rPr>
        <w:t> : Tout enseignant de l'enseignement supérieur qui, pendant 5 ans au plus, serait dans l'impossibilité d'as</w:t>
      </w:r>
      <w:r w:rsidRPr="00782E3B">
        <w:rPr>
          <w:rFonts w:ascii="Arial" w:eastAsia="Times New Roman" w:hAnsi="Arial" w:cs="Arial"/>
          <w:color w:val="333333"/>
          <w:spacing w:val="2"/>
          <w:sz w:val="21"/>
          <w:szCs w:val="21"/>
        </w:rPr>
        <w:softHyphen/>
        <w:t xml:space="preserve">surer au moins les 50% de son service horaire réglementaire, en raison de ses fonctions administratives, se </w:t>
      </w:r>
      <w:proofErr w:type="spellStart"/>
      <w:r w:rsidRPr="00782E3B">
        <w:rPr>
          <w:rFonts w:ascii="Arial" w:eastAsia="Times New Roman" w:hAnsi="Arial" w:cs="Arial"/>
          <w:color w:val="333333"/>
          <w:spacing w:val="2"/>
          <w:sz w:val="21"/>
          <w:szCs w:val="21"/>
        </w:rPr>
        <w:t>vera</w:t>
      </w:r>
      <w:proofErr w:type="spellEnd"/>
      <w:r w:rsidRPr="00782E3B">
        <w:rPr>
          <w:rFonts w:ascii="Arial" w:eastAsia="Times New Roman" w:hAnsi="Arial" w:cs="Arial"/>
          <w:color w:val="333333"/>
          <w:spacing w:val="2"/>
          <w:sz w:val="21"/>
          <w:szCs w:val="21"/>
        </w:rPr>
        <w:t xml:space="preserve"> refuser par le conseil de l'université, saisi par le recteur, le statut d'ensei</w:t>
      </w:r>
      <w:r w:rsidRPr="00782E3B">
        <w:rPr>
          <w:rFonts w:ascii="Arial" w:eastAsia="Times New Roman" w:hAnsi="Arial" w:cs="Arial"/>
          <w:color w:val="333333"/>
          <w:spacing w:val="2"/>
          <w:sz w:val="21"/>
          <w:szCs w:val="21"/>
        </w:rPr>
        <w:softHyphen/>
        <w:t>gnant permanent.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9</w:t>
      </w:r>
      <w:r w:rsidRPr="00782E3B">
        <w:rPr>
          <w:rFonts w:ascii="Arial" w:eastAsia="Times New Roman" w:hAnsi="Arial" w:cs="Arial"/>
          <w:color w:val="333333"/>
          <w:spacing w:val="2"/>
          <w:sz w:val="21"/>
          <w:szCs w:val="21"/>
        </w:rPr>
        <w:t> : Sont abrogées, toutes les dispositions anté</w:t>
      </w:r>
      <w:r w:rsidRPr="00782E3B">
        <w:rPr>
          <w:rFonts w:ascii="Arial" w:eastAsia="Times New Roman" w:hAnsi="Arial" w:cs="Arial"/>
          <w:color w:val="333333"/>
          <w:spacing w:val="2"/>
          <w:sz w:val="21"/>
          <w:szCs w:val="21"/>
        </w:rPr>
        <w:softHyphen/>
        <w:t>rieures contraires au présent arrêté, notamment les arrêtés N° 2660/MENJSL/SEESUP/DG/DGAESUP du 29 août 1978, N°1894/MENJSL/SEESUP/DG du 21 décembre 1979 et N°570/MESRS/CAB du 18 novembre 1986.</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10</w:t>
      </w:r>
      <w:r w:rsidRPr="00782E3B">
        <w:rPr>
          <w:rFonts w:ascii="Arial" w:eastAsia="Times New Roman" w:hAnsi="Arial" w:cs="Arial"/>
          <w:color w:val="333333"/>
          <w:spacing w:val="2"/>
          <w:sz w:val="21"/>
          <w:szCs w:val="21"/>
        </w:rPr>
        <w:t> : Le secrétaire général du ministère de l'Edu</w:t>
      </w:r>
      <w:r w:rsidRPr="00782E3B">
        <w:rPr>
          <w:rFonts w:ascii="Arial" w:eastAsia="Times New Roman" w:hAnsi="Arial" w:cs="Arial"/>
          <w:color w:val="333333"/>
          <w:spacing w:val="2"/>
          <w:sz w:val="21"/>
          <w:szCs w:val="21"/>
        </w:rPr>
        <w:softHyphen/>
        <w:t>cation nationale, de l'Enseignement supérieur et de la Re</w:t>
      </w:r>
      <w:r w:rsidRPr="00782E3B">
        <w:rPr>
          <w:rFonts w:ascii="Arial" w:eastAsia="Times New Roman" w:hAnsi="Arial" w:cs="Arial"/>
          <w:color w:val="333333"/>
          <w:spacing w:val="2"/>
          <w:sz w:val="21"/>
          <w:szCs w:val="21"/>
        </w:rPr>
        <w:softHyphen/>
        <w:t xml:space="preserve">cherche scientifique, les recteurs des universités et les chefs d'établissement d'enseignement supérieur sont </w:t>
      </w:r>
      <w:proofErr w:type="spellStart"/>
      <w:r w:rsidRPr="00782E3B">
        <w:rPr>
          <w:rFonts w:ascii="Arial" w:eastAsia="Times New Roman" w:hAnsi="Arial" w:cs="Arial"/>
          <w:color w:val="333333"/>
          <w:spacing w:val="2"/>
          <w:sz w:val="21"/>
          <w:szCs w:val="21"/>
        </w:rPr>
        <w:t>chagés</w:t>
      </w:r>
      <w:proofErr w:type="spellEnd"/>
      <w:r w:rsidRPr="00782E3B">
        <w:rPr>
          <w:rFonts w:ascii="Arial" w:eastAsia="Times New Roman" w:hAnsi="Arial" w:cs="Arial"/>
          <w:color w:val="333333"/>
          <w:spacing w:val="2"/>
          <w:sz w:val="21"/>
          <w:szCs w:val="21"/>
        </w:rPr>
        <w:t>, cha</w:t>
      </w:r>
      <w:r w:rsidRPr="00782E3B">
        <w:rPr>
          <w:rFonts w:ascii="Arial" w:eastAsia="Times New Roman" w:hAnsi="Arial" w:cs="Arial"/>
          <w:color w:val="333333"/>
          <w:spacing w:val="2"/>
          <w:sz w:val="21"/>
          <w:szCs w:val="21"/>
        </w:rPr>
        <w:softHyphen/>
        <w:t>cun en ce qui le concerne, de l'application du présent arrêté qui prend effet à compter du 1er octobre 1990 et qui sera publié et communiqué partout où besoin sera.</w:t>
      </w:r>
    </w:p>
    <w:p w:rsidR="00782E3B" w:rsidRPr="00782E3B"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Fait à Libreville, le 3 mai 1991</w:t>
      </w:r>
    </w:p>
    <w:p w:rsidR="00782E3B" w:rsidRPr="00782E3B"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de l'Education nationale, de l'Enseignement supérieur et de la Recherche scientifique</w:t>
      </w:r>
    </w:p>
    <w:p w:rsidR="00782E3B" w:rsidRPr="00782E3B"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Marc Louis ROPIVIA</w:t>
      </w:r>
    </w:p>
    <w:p w:rsidR="00782E3B" w:rsidRPr="00782E3B"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des Finances, du Budget et des Participations</w:t>
      </w:r>
    </w:p>
    <w:p w:rsidR="00782E3B" w:rsidRPr="00DF7312"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Paul TOUNGUI</w:t>
      </w:r>
    </w:p>
    <w:p w:rsidR="00782E3B" w:rsidRPr="00DF7312" w:rsidRDefault="00782E3B">
      <w:pPr>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br w:type="page"/>
      </w:r>
    </w:p>
    <w:p w:rsidR="00782E3B" w:rsidRPr="00782E3B" w:rsidRDefault="00782E3B" w:rsidP="00782E3B">
      <w:pPr>
        <w:shd w:val="clear" w:color="auto" w:fill="FFFFFF"/>
        <w:spacing w:before="300" w:after="150" w:line="240" w:lineRule="auto"/>
        <w:outlineLvl w:val="2"/>
        <w:rPr>
          <w:rFonts w:ascii="Arial" w:eastAsia="Times New Roman" w:hAnsi="Arial" w:cs="Arial"/>
          <w:color w:val="333333"/>
          <w:spacing w:val="2"/>
          <w:sz w:val="36"/>
          <w:szCs w:val="36"/>
        </w:rPr>
      </w:pPr>
      <w:r w:rsidRPr="00782E3B">
        <w:rPr>
          <w:rFonts w:ascii="Arial" w:eastAsia="Times New Roman" w:hAnsi="Arial" w:cs="Arial"/>
          <w:color w:val="333333"/>
          <w:spacing w:val="2"/>
          <w:sz w:val="36"/>
          <w:szCs w:val="36"/>
        </w:rPr>
        <w:lastRenderedPageBreak/>
        <w:t>Arrêté N° n°00011/MESRSFC du 07/07/2017 Arrêté n°00011/MESRSFC du 07 juillet 2017 fixant les charges horaires statutaires des Enseignants-Chercheurs des Etablissements Publics d'Enseignement Supérieur</w:t>
      </w:r>
    </w:p>
    <w:p w:rsidR="00782E3B" w:rsidRPr="00782E3B" w:rsidRDefault="009D01AA" w:rsidP="00782E3B">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1" style="width:0;height:0" o:hralign="center" o:hrstd="t" o:hrnoshade="t" o:hr="t" fillcolor="#333" stroked="f"/>
        </w:pic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 MINISTRE D'ETAT, MINISTRE DE L'ENSEIGNEMENT SUPERIEUR, DE LA RECHERCHE SCIENTIFIQUE ET DE LA FORMATION DES CADRES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Vu la Constitution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n°0001/2005 du 4 février 2005 portant Statut Général de la Fonction Publique, ensemble les textes modificatifs subséquents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n°8/91 du 26 septembre 1991 portant Statut Général des Fonctionnaires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n°16/66 du 9 août 1966 portant Organisation Générale de l'Enseignement en République gabonaise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n°21/2011 du 14 février 2012 portant Orientation Générale de l'Education, de la Formation et de la Recherche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n°021/2000 du 10 janvier 2001 déterminant les principes fondamentaux de l'Enseignement Supérieur en République gabonaise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l'ordonnance n°6/76 du 20 janvier 1976 portant création du Centre National de la Recherche Scientifique et Technologique (CENAREST), ensemble les textes modificatifs subséquents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n°340/PR/MENESTFRSCJS du 28 février 2013 portant application du Système Licence, Master, Doctorat dans les universités et les établissements d'enseignement supérieur en République gabonaise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n°866/PR/MES/1VFP du 20 août 1981 fixant le Statut Particulier des Personnels Enseignants du Supérieur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l'arrêté n°00241/MENESRS/MFBT du 3 mai 1991 fixant les obligations hebdomadaires de service des personnels enseignants de l'Enseignement Supérieur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n°0473/PR du 28 septembre 2016 portant nomination du Premier Ministre, Chef du Gouvernement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n°00474/PR/PM du 02 octobre 2016 fixant la composition du Gouvernement de la République, ensemble les textes modificatifs subséquents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les nécessités de service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782E3B" w:rsidRPr="00782E3B" w:rsidRDefault="00782E3B" w:rsidP="00782E3B">
      <w:pPr>
        <w:shd w:val="clear" w:color="auto" w:fill="FFFFFF"/>
        <w:spacing w:after="150" w:line="240" w:lineRule="auto"/>
        <w:jc w:val="center"/>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xml:space="preserve">A R </w:t>
      </w:r>
      <w:proofErr w:type="spellStart"/>
      <w:r w:rsidRPr="00782E3B">
        <w:rPr>
          <w:rFonts w:ascii="Arial" w:eastAsia="Times New Roman" w:hAnsi="Arial" w:cs="Arial"/>
          <w:color w:val="333333"/>
          <w:spacing w:val="2"/>
          <w:sz w:val="21"/>
          <w:szCs w:val="21"/>
        </w:rPr>
        <w:t>R</w:t>
      </w:r>
      <w:proofErr w:type="spellEnd"/>
      <w:r w:rsidRPr="00782E3B">
        <w:rPr>
          <w:rFonts w:ascii="Arial" w:eastAsia="Times New Roman" w:hAnsi="Arial" w:cs="Arial"/>
          <w:color w:val="333333"/>
          <w:spacing w:val="2"/>
          <w:sz w:val="21"/>
          <w:szCs w:val="21"/>
        </w:rPr>
        <w:t xml:space="preserve"> E T 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1er</w:t>
      </w:r>
      <w:r w:rsidRPr="00782E3B">
        <w:rPr>
          <w:rFonts w:ascii="Arial" w:eastAsia="Times New Roman" w:hAnsi="Arial" w:cs="Arial"/>
          <w:color w:val="333333"/>
          <w:spacing w:val="2"/>
          <w:sz w:val="21"/>
          <w:szCs w:val="21"/>
        </w:rPr>
        <w:t> : Les charges horaires statutaires des Enseignants-Chercheurs des Etablissements Publics d'Enseignement Supérieur sont fixées ainsi qu'il suit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-Assistant : 250 heures par an, soit 125 heures par semestre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lastRenderedPageBreak/>
        <w:t>-Maître-assistant : 200 heures par an, soit 100 heures par semestre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 de conférences : 150 heures par an, soit 75 heures par semestre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 Titulaire : 100 heures par an, soit 50 heures par semestre.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w:t>
      </w:r>
      <w:r w:rsidRPr="00782E3B">
        <w:rPr>
          <w:rFonts w:ascii="Arial" w:eastAsia="Times New Roman" w:hAnsi="Arial" w:cs="Arial"/>
          <w:color w:val="333333"/>
          <w:spacing w:val="2"/>
          <w:sz w:val="21"/>
          <w:szCs w:val="21"/>
        </w:rPr>
        <w:t> : Les Enseignants-Chercheurs exerçant une fonction administrative au sein des établissements sous tutelle du Ministère en charge de l'Enseignement Supérieur ou dans les services centraux du même Ministère bénéficient d'une exemption de 50% de leurs charges horaires statutaires.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w:t>
      </w:r>
      <w:r w:rsidRPr="00782E3B">
        <w:rPr>
          <w:rFonts w:ascii="Arial" w:eastAsia="Times New Roman" w:hAnsi="Arial" w:cs="Arial"/>
          <w:color w:val="333333"/>
          <w:spacing w:val="2"/>
          <w:sz w:val="21"/>
          <w:szCs w:val="21"/>
        </w:rPr>
        <w:t> : Le recours aux vacataires n'est autorisé que lorsque chaque Enseignant-Chercheur a rempli son quota horaire de service.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4</w:t>
      </w:r>
      <w:r w:rsidRPr="00782E3B">
        <w:rPr>
          <w:rFonts w:ascii="Arial" w:eastAsia="Times New Roman" w:hAnsi="Arial" w:cs="Arial"/>
          <w:color w:val="333333"/>
          <w:spacing w:val="2"/>
          <w:sz w:val="21"/>
          <w:szCs w:val="21"/>
        </w:rPr>
        <w:t> : Les chercheurs des établissements publics relevant du Ministère en charge de la Recherche, sollicités pour des enseignements dans les établissements publics d'enseignement supérieur, sont astreints à un volume horaire statutaire de 50 heures par an.</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Seules les interventions effectuées au-delà de cette charge horaire donneront lieu à rémunération.</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5</w:t>
      </w:r>
      <w:r w:rsidRPr="00782E3B">
        <w:rPr>
          <w:rFonts w:ascii="Arial" w:eastAsia="Times New Roman" w:hAnsi="Arial" w:cs="Arial"/>
          <w:color w:val="333333"/>
          <w:spacing w:val="2"/>
          <w:sz w:val="21"/>
          <w:szCs w:val="21"/>
        </w:rPr>
        <w:t> : Les heures complémentaires sont des heures additionnelles permettant à l'Enseignant Chercheur d'atteindre son volume horaire statutaire.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Elles ne donnent pas lieu à rémunération.</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6</w:t>
      </w:r>
      <w:r w:rsidRPr="00782E3B">
        <w:rPr>
          <w:rFonts w:ascii="Arial" w:eastAsia="Times New Roman" w:hAnsi="Arial" w:cs="Arial"/>
          <w:color w:val="333333"/>
          <w:spacing w:val="2"/>
          <w:sz w:val="21"/>
          <w:szCs w:val="21"/>
        </w:rPr>
        <w:t> : Les heures supplémentaires sont des heures effectuées au-delà du volume horaire statutaire. Elles donnent lieu à rémunération conformément aux textes en vigueur.</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7</w:t>
      </w:r>
      <w:r w:rsidRPr="00782E3B">
        <w:rPr>
          <w:rFonts w:ascii="Arial" w:eastAsia="Times New Roman" w:hAnsi="Arial" w:cs="Arial"/>
          <w:color w:val="333333"/>
          <w:spacing w:val="2"/>
          <w:sz w:val="21"/>
          <w:szCs w:val="21"/>
        </w:rPr>
        <w:t> : Les Enseignants-Chercheurs peuvent être mis à disposition d'un établissement relevant de l'enseignement supérieur pour y effectuer des heures complémentaires, s'ils ne remplissent pas leurs charges horaires de service au sein de leur établissement d'origine.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La mise à disposition est prononcée par décision du Chef d'établissement pour les Grandes Ecoles et du Recteur pour les Universités.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8</w:t>
      </w:r>
      <w:r w:rsidRPr="00782E3B">
        <w:rPr>
          <w:rFonts w:ascii="Arial" w:eastAsia="Times New Roman" w:hAnsi="Arial" w:cs="Arial"/>
          <w:color w:val="333333"/>
          <w:spacing w:val="2"/>
          <w:sz w:val="21"/>
          <w:szCs w:val="21"/>
        </w:rPr>
        <w:t> : Outre leurs charges d'enseignement, les Enseignants-Chercheurs ont pour obligation, chacun suivant sa discipline de spécialisation et son grade, de se consacrer, à des activités d'encadrement pédagogique et de promotion scientifique, de recherche individuelle ou collective, d'une part, et, d'autre part, d'animation ou de direction de travaux de recherche individuels ou collectifs, de stages pratiques des étudiants.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9</w:t>
      </w:r>
      <w:r w:rsidRPr="00782E3B">
        <w:rPr>
          <w:rFonts w:ascii="Arial" w:eastAsia="Times New Roman" w:hAnsi="Arial" w:cs="Arial"/>
          <w:color w:val="333333"/>
          <w:spacing w:val="2"/>
          <w:sz w:val="21"/>
          <w:szCs w:val="21"/>
        </w:rPr>
        <w:t> : Les dispositions non contraires de l'arrêté n°00241/MENESRS/MFBT du 3 mai 1991 fixant les obligations hebdomadaires de service des Enseignants- Chercheurs hors Enseignement Supérieur susvisé demeurent.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10</w:t>
      </w:r>
      <w:r w:rsidRPr="00782E3B">
        <w:rPr>
          <w:rFonts w:ascii="Arial" w:eastAsia="Times New Roman" w:hAnsi="Arial" w:cs="Arial"/>
          <w:color w:val="333333"/>
          <w:spacing w:val="2"/>
          <w:sz w:val="21"/>
          <w:szCs w:val="21"/>
        </w:rPr>
        <w:t> : Le présent arrêté qui abroge toutes dispositions contraires antérieures, notamment, celles de l'arrêté n°00241/MENESRS/MFBT du 3 mai 1991 fixant les obligations hebdomadaires de service des personnels enseignants de l'Enseignement Supérieur, prend effet pour compter de sa date de signature, sera enregistré, publié et communiqué partout où besoin sera.</w:t>
      </w:r>
    </w:p>
    <w:p w:rsidR="00782E3B" w:rsidRPr="00782E3B"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Fait à Libreville, le 7 juillet 2017</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d’Etat</w:t>
      </w:r>
      <w:r w:rsidRPr="00782E3B">
        <w:rPr>
          <w:rFonts w:ascii="Arial" w:eastAsia="Times New Roman" w:hAnsi="Arial" w:cs="Arial"/>
          <w:color w:val="333333"/>
          <w:spacing w:val="2"/>
          <w:sz w:val="21"/>
          <w:szCs w:val="21"/>
        </w:rPr>
        <w:t>, </w:t>
      </w:r>
      <w:r w:rsidRPr="00782E3B">
        <w:rPr>
          <w:rFonts w:ascii="Arial" w:eastAsia="Times New Roman" w:hAnsi="Arial" w:cs="Arial"/>
          <w:i/>
          <w:iCs/>
          <w:color w:val="333333"/>
          <w:spacing w:val="2"/>
          <w:sz w:val="21"/>
          <w:szCs w:val="21"/>
        </w:rPr>
        <w:t>Ministre de l’Enseignement Supérieur, de la Recherche Scientifique et de la Formation des Cadres</w:t>
      </w:r>
    </w:p>
    <w:p w:rsidR="00782E3B" w:rsidRPr="00DF7312"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Maître Denise MEKAM’NE EDZIDZIE</w:t>
      </w:r>
    </w:p>
    <w:p w:rsidR="00782E3B" w:rsidRPr="00DF7312" w:rsidRDefault="00782E3B">
      <w:pPr>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br w:type="page"/>
      </w:r>
    </w:p>
    <w:p w:rsidR="00782E3B" w:rsidRPr="00782E3B" w:rsidRDefault="00782E3B" w:rsidP="00782E3B">
      <w:pPr>
        <w:shd w:val="clear" w:color="auto" w:fill="FFFFFF"/>
        <w:spacing w:before="300" w:after="150" w:line="240" w:lineRule="auto"/>
        <w:outlineLvl w:val="2"/>
        <w:rPr>
          <w:rFonts w:ascii="Arial" w:eastAsia="Times New Roman" w:hAnsi="Arial" w:cs="Arial"/>
          <w:color w:val="333333"/>
          <w:spacing w:val="2"/>
          <w:sz w:val="36"/>
          <w:szCs w:val="36"/>
        </w:rPr>
      </w:pPr>
      <w:r w:rsidRPr="00782E3B">
        <w:rPr>
          <w:rFonts w:ascii="Arial" w:eastAsia="Times New Roman" w:hAnsi="Arial" w:cs="Arial"/>
          <w:color w:val="333333"/>
          <w:spacing w:val="2"/>
          <w:sz w:val="36"/>
          <w:szCs w:val="36"/>
        </w:rPr>
        <w:lastRenderedPageBreak/>
        <w:t>Décret N° 0011/PR/MESRSTT du 07/03/2023 fixant les obligations de services des enseignants-chercheurs et des chercheurs et déterminant les conditions de rémunération des heures supplémentaires et des vacations dans les établissements d'enseignement supérieur en République Gabonaise</w:t>
      </w:r>
    </w:p>
    <w:p w:rsidR="00782E3B" w:rsidRPr="00782E3B" w:rsidRDefault="009D01AA" w:rsidP="00782E3B">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2" style="width:0;height:0" o:hralign="center" o:hrstd="t" o:hrnoshade="t" o:hr="t" fillcolor="#333" stroked="f"/>
        </w:pic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 Président de la République,</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Chef de l'Etat ;</w:t>
      </w:r>
    </w:p>
    <w:p w:rsidR="00782E3B" w:rsidRPr="00782E3B" w:rsidRDefault="00782E3B" w:rsidP="00782E3B">
      <w:pPr>
        <w:shd w:val="clear" w:color="auto" w:fill="FFFFFF"/>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Constitution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n°21/2000 du 10 janvier 2001 déterminant les principes fondamentaux de l'Enseignement Supérieur en République Gabonaise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n°001/2005 du 4 février 2005 portant Statut général de la fonction publique, ensemble les textes modificatifs subséquents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n°21/2011 du 14 février 2011 portant orientation générale de l'éducation, de la formation et de la Recherche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n°21/2014 du 30 janvier 2015 relative à la transparence et à la bonne gouvernance des Finances Publiques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n°20/2014 du 21 mai 2015 relative aux lois de finances et à l'exécution du budget, ensemble les textes modificatifs subséquent;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l'ordonnance n°30/PR du 19 avril 1971 portant création et organisation de l'Université Nationale du Gabon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l'ordonnance n°0003/91/PR du 30 septembre 1991 accordant l'autonomie de gestion financière aux Universités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n°1185/PR/MENJSL du 7 décembre 1972 fixant les statuts de l'Université Nationale du Gabon et des établissements d'enseignement supérieur qui lui sont rattachés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n°0866/PR/MFP du 20 août 1981 fixant le Statut particulier des personnels enseignants de l'Enseignement Supérieur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n°540/PR/MENESRS/MFBP du 3 mai 1991 fixant les rémunérations pour les enseignements complémentaires ou vacataires institués dans les établissements d'enseignement supérieur relevant des universités gabonaises, à l’ENA, à l'IEF, à l’ENM, à l'EPCA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n°1314/PR/MFB-PART/MES du 1er octobre 1991 portant application de l'ordonnance n°003/91/PR du 30 septembre 1991 accordant l'autonomie de gestion financière aux Universités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n°0141/PR du 8 mai 2014 fixant les attributions du Ministère de l'Enseignement Supérieur et de la Recherche Scientifique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lastRenderedPageBreak/>
        <w:t>Vu le décret n°0003/PR/MEFPTFP du 29 janvier 2021 fixant la répartition journalière de la durée hebdomadaire du travail en République Gabonaise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n°0001/PR du 09 janvier 2023 portant nomination du Premier Ministre, Chef du Gouvernement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n°0003/PR/PM du 09 janvier 2023 fixant la composition du Gouvernement de la République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 Conseil d'Etat consulté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 Conseil des Ministres entendu ;</w:t>
      </w:r>
    </w:p>
    <w:p w:rsidR="00782E3B" w:rsidRPr="00782E3B" w:rsidRDefault="00782E3B" w:rsidP="00782E3B">
      <w:pPr>
        <w:shd w:val="clear" w:color="auto" w:fill="FFFFFF"/>
        <w:spacing w:after="150" w:line="240" w:lineRule="auto"/>
        <w:jc w:val="center"/>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D E C R E T E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1er</w:t>
      </w:r>
      <w:r w:rsidRPr="00782E3B">
        <w:rPr>
          <w:rFonts w:ascii="Arial" w:eastAsia="Times New Roman" w:hAnsi="Arial" w:cs="Arial"/>
          <w:color w:val="333333"/>
          <w:spacing w:val="2"/>
          <w:sz w:val="21"/>
          <w:szCs w:val="21"/>
        </w:rPr>
        <w:t> : Le présent décret fixe les obligations de services des enseignants-chercheurs et des chercheurs et détermine les conditions de rémunération des heures supplémentaires et des vacations dans les établissements d'enseignement supérieur en République Gabonaise.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w:t>
      </w:r>
      <w:r w:rsidRPr="00782E3B">
        <w:rPr>
          <w:rFonts w:ascii="Arial" w:eastAsia="Times New Roman" w:hAnsi="Arial" w:cs="Arial"/>
          <w:color w:val="333333"/>
          <w:spacing w:val="2"/>
          <w:sz w:val="21"/>
          <w:szCs w:val="21"/>
        </w:rPr>
        <w:t> : On entend par obligations de services des enseignants-chercheurs et des chercheurs dans les établissements d'enseignement supérieur publics, les heures dues, obligatoires, que tout enseignant-chercheur et chercheur recruté par l'Etat accomplissent dans l'exercice de ses fonctions selon son grade. Il en est de même pour les vacations réalisées par les personnels enseignants permanents et par les intervenants vacataires.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w:t>
      </w:r>
      <w:r w:rsidRPr="00782E3B">
        <w:rPr>
          <w:rFonts w:ascii="Arial" w:eastAsia="Times New Roman" w:hAnsi="Arial" w:cs="Arial"/>
          <w:color w:val="333333"/>
          <w:spacing w:val="2"/>
          <w:sz w:val="21"/>
          <w:szCs w:val="21"/>
        </w:rPr>
        <w:t> : Les obligations de services comprennent les activités pédagogiques, les activités heuristiques, les activités d'encadrement et les activités institutionnelles.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4</w:t>
      </w:r>
      <w:r w:rsidRPr="00782E3B">
        <w:rPr>
          <w:rFonts w:ascii="Arial" w:eastAsia="Times New Roman" w:hAnsi="Arial" w:cs="Arial"/>
          <w:color w:val="333333"/>
          <w:spacing w:val="2"/>
          <w:sz w:val="21"/>
          <w:szCs w:val="21"/>
        </w:rPr>
        <w:t> : Les activités pédagogiques désignent les tâches liées aux enseignements. Ces tâches sont la préparation des enseignements et leur exécution en présentiel, ainsi que l'évaluation des apprenants et la correction de leurs travaux.</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5</w:t>
      </w:r>
      <w:r w:rsidRPr="00782E3B">
        <w:rPr>
          <w:rFonts w:ascii="Arial" w:eastAsia="Times New Roman" w:hAnsi="Arial" w:cs="Arial"/>
          <w:color w:val="333333"/>
          <w:spacing w:val="2"/>
          <w:sz w:val="21"/>
          <w:szCs w:val="21"/>
        </w:rPr>
        <w:t> : Les enseignements se déclinent en Cours Magistraux, en abrégé CM, Travaux Dirigés, en abrégé TD, Travaux Pratiques, en abrégé TP, Travaux de Recherche, en abrégé TR ou tout autre mode d'apprentissage admis par l'académie.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6</w:t>
      </w:r>
      <w:r w:rsidRPr="00782E3B">
        <w:rPr>
          <w:rFonts w:ascii="Arial" w:eastAsia="Times New Roman" w:hAnsi="Arial" w:cs="Arial"/>
          <w:color w:val="333333"/>
          <w:spacing w:val="2"/>
          <w:sz w:val="21"/>
          <w:szCs w:val="21"/>
        </w:rPr>
        <w:t> : Les activités heuristiques désignent les tâches de recherche menées par les enseignants-chercheurs au sein des centres et laboratoires de leurs Universités, Grandes Écoles ou Instituts respectifs, de manière individuelle ou collective, dans la perspective de l'évolution de leur carrière professionnelle ou dans le cadre d'un programme de recherche officiellement validé par l'institution universitaire d'attache ou émanant d'une demande explicite des pouvoirs publics.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7</w:t>
      </w:r>
      <w:r w:rsidRPr="00782E3B">
        <w:rPr>
          <w:rFonts w:ascii="Arial" w:eastAsia="Times New Roman" w:hAnsi="Arial" w:cs="Arial"/>
          <w:color w:val="333333"/>
          <w:spacing w:val="2"/>
          <w:sz w:val="21"/>
          <w:szCs w:val="21"/>
        </w:rPr>
        <w:t> : Les activités d'encadrement désignent, d'une part, les tâches de direction des travaux de recherche exécutés par les étudiants et, d'autre part, les tâches de supervision et d'évaluation des activités pédagogiques et de recherche menées par les enseignants-chercheurs de grade inférieur.</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L'encadrement des étudiants concerne les thèses de doctorat, les mémoires de master ou tout autre type de travail à caractère scientifique recommandé dans le cadre d'un cursus académique.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8</w:t>
      </w:r>
      <w:r w:rsidRPr="00782E3B">
        <w:rPr>
          <w:rFonts w:ascii="Arial" w:eastAsia="Times New Roman" w:hAnsi="Arial" w:cs="Arial"/>
          <w:color w:val="333333"/>
          <w:spacing w:val="2"/>
          <w:sz w:val="21"/>
          <w:szCs w:val="21"/>
        </w:rPr>
        <w:t> : Les activités institutionnelles désignent les réunions statutaires des départements ou toute autre structure d'organisation pédagogique de base des établissements d'enseignement supérieur. Les réunions statutaires sont l'assemblée générale, le conseil et les délibérations.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9</w:t>
      </w:r>
      <w:r w:rsidRPr="00782E3B">
        <w:rPr>
          <w:rFonts w:ascii="Arial" w:eastAsia="Times New Roman" w:hAnsi="Arial" w:cs="Arial"/>
          <w:color w:val="333333"/>
          <w:spacing w:val="2"/>
          <w:sz w:val="21"/>
          <w:szCs w:val="21"/>
        </w:rPr>
        <w:t> : Tout enseignant chercheur, occupant des postes de responsabilité institutionnelle au sein d'un établissement d'enseignement supérieur public ou de l'administration ministérielle de tutelle, bénéficie d'un abattement horaire équivalant à la moitié de son service obligatoire.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lastRenderedPageBreak/>
        <w:t>Article 10</w:t>
      </w:r>
      <w:r w:rsidRPr="00782E3B">
        <w:rPr>
          <w:rFonts w:ascii="Arial" w:eastAsia="Times New Roman" w:hAnsi="Arial" w:cs="Arial"/>
          <w:color w:val="333333"/>
          <w:spacing w:val="2"/>
          <w:sz w:val="21"/>
          <w:szCs w:val="21"/>
        </w:rPr>
        <w:t> : La charge obligatoire de service par grade et corps est repartie hebdomadairement et annuellement de la manière suivante :</w:t>
      </w:r>
    </w:p>
    <w:tbl>
      <w:tblPr>
        <w:tblW w:w="12105" w:type="dxa"/>
        <w:shd w:val="clear" w:color="auto" w:fill="FFFFFF"/>
        <w:tblCellMar>
          <w:top w:w="15" w:type="dxa"/>
          <w:left w:w="15" w:type="dxa"/>
          <w:bottom w:w="15" w:type="dxa"/>
          <w:right w:w="15" w:type="dxa"/>
        </w:tblCellMar>
        <w:tblLook w:val="04A0" w:firstRow="1" w:lastRow="0" w:firstColumn="1" w:lastColumn="0" w:noHBand="0" w:noVBand="1"/>
      </w:tblPr>
      <w:tblGrid>
        <w:gridCol w:w="1905"/>
        <w:gridCol w:w="1984"/>
        <w:gridCol w:w="1981"/>
        <w:gridCol w:w="2048"/>
        <w:gridCol w:w="2541"/>
        <w:gridCol w:w="1646"/>
      </w:tblGrid>
      <w:tr w:rsidR="00782E3B" w:rsidRPr="00782E3B" w:rsidTr="00782E3B">
        <w:tc>
          <w:tcPr>
            <w:tcW w:w="1870" w:type="dxa"/>
            <w:vMerge w:val="restart"/>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Grade/Corps</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10020" w:type="dxa"/>
            <w:gridSpan w:val="5"/>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Activités</w:t>
            </w:r>
            <w:proofErr w:type="spellEnd"/>
          </w:p>
        </w:tc>
      </w:tr>
      <w:tr w:rsidR="00782E3B" w:rsidRPr="00782E3B" w:rsidTr="00782E3B">
        <w:tc>
          <w:tcPr>
            <w:tcW w:w="0" w:type="auto"/>
            <w:vMerge/>
            <w:shd w:val="clear" w:color="auto" w:fill="FFFFFF"/>
            <w:vAlign w:val="center"/>
            <w:hideMark/>
          </w:tcPr>
          <w:p w:rsidR="00782E3B" w:rsidRPr="00782E3B" w:rsidRDefault="00782E3B" w:rsidP="00782E3B">
            <w:pPr>
              <w:spacing w:after="0" w:line="240" w:lineRule="auto"/>
              <w:rPr>
                <w:rFonts w:ascii="Arial" w:eastAsia="Times New Roman" w:hAnsi="Arial" w:cs="Arial"/>
                <w:color w:val="333333"/>
                <w:spacing w:val="2"/>
                <w:sz w:val="21"/>
                <w:szCs w:val="21"/>
                <w:lang w:val="en-US"/>
              </w:rPr>
            </w:pPr>
          </w:p>
        </w:tc>
        <w:tc>
          <w:tcPr>
            <w:tcW w:w="1949"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Pédagogiques</w:t>
            </w:r>
            <w:proofErr w:type="spellEnd"/>
          </w:p>
        </w:tc>
        <w:tc>
          <w:tcPr>
            <w:tcW w:w="194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Heuristiques</w:t>
            </w:r>
            <w:proofErr w:type="spellEnd"/>
          </w:p>
        </w:tc>
        <w:tc>
          <w:tcPr>
            <w:tcW w:w="201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Encadrements</w:t>
            </w:r>
            <w:proofErr w:type="spellEnd"/>
          </w:p>
        </w:tc>
        <w:tc>
          <w:tcPr>
            <w:tcW w:w="3869" w:type="dxa"/>
            <w:gridSpan w:val="2"/>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Volume </w:t>
            </w:r>
            <w:proofErr w:type="spellStart"/>
            <w:r w:rsidRPr="00782E3B">
              <w:rPr>
                <w:rFonts w:ascii="Arial" w:eastAsia="Times New Roman" w:hAnsi="Arial" w:cs="Arial"/>
                <w:color w:val="333333"/>
                <w:spacing w:val="2"/>
                <w:sz w:val="21"/>
                <w:szCs w:val="21"/>
                <w:lang w:val="en-US"/>
              </w:rPr>
              <w:t>horaire</w:t>
            </w:r>
            <w:proofErr w:type="spellEnd"/>
            <w:r w:rsidRPr="00782E3B">
              <w:rPr>
                <w:rFonts w:ascii="Arial" w:eastAsia="Times New Roman" w:hAnsi="Arial" w:cs="Arial"/>
                <w:color w:val="333333"/>
                <w:spacing w:val="2"/>
                <w:sz w:val="21"/>
                <w:szCs w:val="21"/>
                <w:lang w:val="en-US"/>
              </w:rPr>
              <w:t xml:space="preserve"> </w:t>
            </w:r>
            <w:proofErr w:type="spellStart"/>
            <w:r w:rsidRPr="00782E3B">
              <w:rPr>
                <w:rFonts w:ascii="Arial" w:eastAsia="Times New Roman" w:hAnsi="Arial" w:cs="Arial"/>
                <w:color w:val="333333"/>
                <w:spacing w:val="2"/>
                <w:sz w:val="21"/>
                <w:szCs w:val="21"/>
                <w:lang w:val="en-US"/>
              </w:rPr>
              <w:t>exigé</w:t>
            </w:r>
            <w:proofErr w:type="spellEnd"/>
          </w:p>
        </w:tc>
      </w:tr>
      <w:tr w:rsidR="00782E3B" w:rsidRPr="00782E3B" w:rsidTr="00782E3B">
        <w:tc>
          <w:tcPr>
            <w:tcW w:w="187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Professeur</w:t>
            </w:r>
            <w:proofErr w:type="spellEnd"/>
            <w:r w:rsidRPr="00782E3B">
              <w:rPr>
                <w:rFonts w:ascii="Arial" w:eastAsia="Times New Roman" w:hAnsi="Arial" w:cs="Arial"/>
                <w:color w:val="333333"/>
                <w:spacing w:val="2"/>
                <w:sz w:val="21"/>
                <w:szCs w:val="21"/>
                <w:lang w:val="en-US"/>
              </w:rPr>
              <w:t xml:space="preserve"> </w:t>
            </w:r>
            <w:proofErr w:type="spellStart"/>
            <w:r w:rsidRPr="00782E3B">
              <w:rPr>
                <w:rFonts w:ascii="Arial" w:eastAsia="Times New Roman" w:hAnsi="Arial" w:cs="Arial"/>
                <w:color w:val="333333"/>
                <w:spacing w:val="2"/>
                <w:sz w:val="21"/>
                <w:szCs w:val="21"/>
                <w:lang w:val="en-US"/>
              </w:rPr>
              <w:t>titulaire</w:t>
            </w:r>
            <w:proofErr w:type="spellEnd"/>
          </w:p>
        </w:tc>
        <w:tc>
          <w:tcPr>
            <w:tcW w:w="1949"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4h</w:t>
            </w:r>
          </w:p>
        </w:tc>
        <w:tc>
          <w:tcPr>
            <w:tcW w:w="194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1h</w:t>
            </w:r>
          </w:p>
        </w:tc>
        <w:tc>
          <w:tcPr>
            <w:tcW w:w="201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3h</w:t>
            </w:r>
          </w:p>
        </w:tc>
        <w:tc>
          <w:tcPr>
            <w:tcW w:w="249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8h/</w:t>
            </w:r>
            <w:proofErr w:type="spellStart"/>
            <w:r w:rsidRPr="00782E3B">
              <w:rPr>
                <w:rFonts w:ascii="Arial" w:eastAsia="Times New Roman" w:hAnsi="Arial" w:cs="Arial"/>
                <w:color w:val="333333"/>
                <w:spacing w:val="2"/>
                <w:sz w:val="21"/>
                <w:szCs w:val="21"/>
                <w:lang w:val="en-US"/>
              </w:rPr>
              <w:t>hebdomadaire</w:t>
            </w:r>
            <w:proofErr w:type="spellEnd"/>
          </w:p>
        </w:tc>
        <w:tc>
          <w:tcPr>
            <w:tcW w:w="129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200h/</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annuel</w:t>
            </w:r>
            <w:proofErr w:type="spellEnd"/>
          </w:p>
        </w:tc>
      </w:tr>
      <w:tr w:rsidR="00782E3B" w:rsidRPr="00782E3B" w:rsidTr="00782E3B">
        <w:tc>
          <w:tcPr>
            <w:tcW w:w="187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Maître de </w:t>
            </w:r>
            <w:proofErr w:type="spellStart"/>
            <w:r w:rsidRPr="00782E3B">
              <w:rPr>
                <w:rFonts w:ascii="Arial" w:eastAsia="Times New Roman" w:hAnsi="Arial" w:cs="Arial"/>
                <w:color w:val="333333"/>
                <w:spacing w:val="2"/>
                <w:sz w:val="21"/>
                <w:szCs w:val="21"/>
                <w:lang w:val="en-US"/>
              </w:rPr>
              <w:t>conférences</w:t>
            </w:r>
            <w:proofErr w:type="spellEnd"/>
          </w:p>
        </w:tc>
        <w:tc>
          <w:tcPr>
            <w:tcW w:w="1949"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5h</w:t>
            </w:r>
          </w:p>
        </w:tc>
        <w:tc>
          <w:tcPr>
            <w:tcW w:w="194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1h</w:t>
            </w:r>
          </w:p>
        </w:tc>
        <w:tc>
          <w:tcPr>
            <w:tcW w:w="201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2h</w:t>
            </w:r>
          </w:p>
        </w:tc>
        <w:tc>
          <w:tcPr>
            <w:tcW w:w="249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8h/</w:t>
            </w:r>
            <w:proofErr w:type="spellStart"/>
            <w:r w:rsidRPr="00782E3B">
              <w:rPr>
                <w:rFonts w:ascii="Arial" w:eastAsia="Times New Roman" w:hAnsi="Arial" w:cs="Arial"/>
                <w:color w:val="333333"/>
                <w:spacing w:val="2"/>
                <w:sz w:val="21"/>
                <w:szCs w:val="21"/>
                <w:lang w:val="en-US"/>
              </w:rPr>
              <w:t>hebdomadaire</w:t>
            </w:r>
            <w:proofErr w:type="spellEnd"/>
          </w:p>
        </w:tc>
        <w:tc>
          <w:tcPr>
            <w:tcW w:w="129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200h/</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annuel</w:t>
            </w:r>
            <w:proofErr w:type="spellEnd"/>
          </w:p>
        </w:tc>
      </w:tr>
      <w:tr w:rsidR="00782E3B" w:rsidRPr="00782E3B" w:rsidTr="00782E3B">
        <w:tc>
          <w:tcPr>
            <w:tcW w:w="187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Maître-</w:t>
            </w:r>
            <w:proofErr w:type="spellStart"/>
            <w:r w:rsidRPr="00782E3B">
              <w:rPr>
                <w:rFonts w:ascii="Arial" w:eastAsia="Times New Roman" w:hAnsi="Arial" w:cs="Arial"/>
                <w:color w:val="333333"/>
                <w:spacing w:val="2"/>
                <w:sz w:val="21"/>
                <w:szCs w:val="21"/>
                <w:lang w:val="en-US"/>
              </w:rPr>
              <w:t>assisatant</w:t>
            </w:r>
            <w:proofErr w:type="spellEnd"/>
          </w:p>
        </w:tc>
        <w:tc>
          <w:tcPr>
            <w:tcW w:w="1949"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6h</w:t>
            </w:r>
          </w:p>
        </w:tc>
        <w:tc>
          <w:tcPr>
            <w:tcW w:w="194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1h</w:t>
            </w:r>
          </w:p>
        </w:tc>
        <w:tc>
          <w:tcPr>
            <w:tcW w:w="201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1h</w:t>
            </w:r>
          </w:p>
        </w:tc>
        <w:tc>
          <w:tcPr>
            <w:tcW w:w="249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8h/</w:t>
            </w:r>
            <w:proofErr w:type="spellStart"/>
            <w:r w:rsidRPr="00782E3B">
              <w:rPr>
                <w:rFonts w:ascii="Arial" w:eastAsia="Times New Roman" w:hAnsi="Arial" w:cs="Arial"/>
                <w:color w:val="333333"/>
                <w:spacing w:val="2"/>
                <w:sz w:val="21"/>
                <w:szCs w:val="21"/>
                <w:lang w:val="en-US"/>
              </w:rPr>
              <w:t>hebdomadaire</w:t>
            </w:r>
            <w:proofErr w:type="spellEnd"/>
          </w:p>
        </w:tc>
        <w:tc>
          <w:tcPr>
            <w:tcW w:w="129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200h/</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annuel</w:t>
            </w:r>
            <w:proofErr w:type="spellEnd"/>
          </w:p>
        </w:tc>
      </w:tr>
      <w:tr w:rsidR="00782E3B" w:rsidRPr="00782E3B" w:rsidTr="00782E3B">
        <w:tc>
          <w:tcPr>
            <w:tcW w:w="187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Assistant</w:t>
            </w:r>
          </w:p>
        </w:tc>
        <w:tc>
          <w:tcPr>
            <w:tcW w:w="1949"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7h</w:t>
            </w:r>
          </w:p>
        </w:tc>
        <w:tc>
          <w:tcPr>
            <w:tcW w:w="194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1h</w:t>
            </w:r>
          </w:p>
        </w:tc>
        <w:tc>
          <w:tcPr>
            <w:tcW w:w="201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0h</w:t>
            </w:r>
          </w:p>
        </w:tc>
        <w:tc>
          <w:tcPr>
            <w:tcW w:w="249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8h/</w:t>
            </w:r>
            <w:proofErr w:type="spellStart"/>
            <w:r w:rsidRPr="00782E3B">
              <w:rPr>
                <w:rFonts w:ascii="Arial" w:eastAsia="Times New Roman" w:hAnsi="Arial" w:cs="Arial"/>
                <w:color w:val="333333"/>
                <w:spacing w:val="2"/>
                <w:sz w:val="21"/>
                <w:szCs w:val="21"/>
                <w:lang w:val="en-US"/>
              </w:rPr>
              <w:t>hebdomadaire</w:t>
            </w:r>
            <w:proofErr w:type="spellEnd"/>
          </w:p>
        </w:tc>
        <w:tc>
          <w:tcPr>
            <w:tcW w:w="129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200h/</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annuel</w:t>
            </w:r>
            <w:proofErr w:type="spellEnd"/>
          </w:p>
        </w:tc>
      </w:tr>
      <w:tr w:rsidR="00782E3B" w:rsidRPr="00782E3B" w:rsidTr="00782E3B">
        <w:tc>
          <w:tcPr>
            <w:tcW w:w="187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Attaché Temporaire de Recherche</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(ATER)</w:t>
            </w:r>
          </w:p>
        </w:tc>
        <w:tc>
          <w:tcPr>
            <w:tcW w:w="1949"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5h</w:t>
            </w:r>
          </w:p>
        </w:tc>
        <w:tc>
          <w:tcPr>
            <w:tcW w:w="194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3h</w:t>
            </w:r>
          </w:p>
        </w:tc>
        <w:tc>
          <w:tcPr>
            <w:tcW w:w="201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0h</w:t>
            </w:r>
          </w:p>
        </w:tc>
        <w:tc>
          <w:tcPr>
            <w:tcW w:w="249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8h/</w:t>
            </w:r>
            <w:proofErr w:type="spellStart"/>
            <w:r w:rsidRPr="00782E3B">
              <w:rPr>
                <w:rFonts w:ascii="Arial" w:eastAsia="Times New Roman" w:hAnsi="Arial" w:cs="Arial"/>
                <w:color w:val="333333"/>
                <w:spacing w:val="2"/>
                <w:sz w:val="21"/>
                <w:szCs w:val="21"/>
                <w:lang w:val="en-US"/>
              </w:rPr>
              <w:t>hebdomadaire</w:t>
            </w:r>
            <w:proofErr w:type="spellEnd"/>
          </w:p>
        </w:tc>
        <w:tc>
          <w:tcPr>
            <w:tcW w:w="129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200h/</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annuel</w:t>
            </w:r>
            <w:proofErr w:type="spellEnd"/>
          </w:p>
        </w:tc>
      </w:tr>
    </w:tbl>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11</w:t>
      </w:r>
      <w:r w:rsidRPr="00782E3B">
        <w:rPr>
          <w:rFonts w:ascii="Arial" w:eastAsia="Times New Roman" w:hAnsi="Arial" w:cs="Arial"/>
          <w:color w:val="333333"/>
          <w:spacing w:val="2"/>
          <w:sz w:val="21"/>
          <w:szCs w:val="21"/>
        </w:rPr>
        <w:t> : Les obligations hebdomadaires et annuelles des personnels enseignants du second degré exerçant au sein des établissements de l'Enseignement Supérieur et les obligations hebdomadaires des personnels de laboratoire non enseignants à savoir Techniciens, Ingénieurs de recherche et Attachés de recherche en fonction des diplômes, DUT, BTS, Licence Professionnelle, Maitrise, Master Professionnel et Master recherche sont fixées ainsi qu'il suit :</w:t>
      </w:r>
    </w:p>
    <w:tbl>
      <w:tblPr>
        <w:tblW w:w="12121" w:type="dxa"/>
        <w:shd w:val="clear" w:color="auto" w:fill="FFFFFF"/>
        <w:tblCellMar>
          <w:top w:w="15" w:type="dxa"/>
          <w:left w:w="15" w:type="dxa"/>
          <w:bottom w:w="15" w:type="dxa"/>
          <w:right w:w="15" w:type="dxa"/>
        </w:tblCellMar>
        <w:tblLook w:val="04A0" w:firstRow="1" w:lastRow="0" w:firstColumn="1" w:lastColumn="0" w:noHBand="0" w:noVBand="1"/>
      </w:tblPr>
      <w:tblGrid>
        <w:gridCol w:w="5135"/>
        <w:gridCol w:w="4533"/>
        <w:gridCol w:w="2453"/>
      </w:tblGrid>
      <w:tr w:rsidR="00782E3B" w:rsidRPr="00782E3B" w:rsidTr="00782E3B">
        <w:tc>
          <w:tcPr>
            <w:tcW w:w="499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Qualité</w:t>
            </w:r>
            <w:proofErr w:type="spellEnd"/>
          </w:p>
        </w:tc>
        <w:tc>
          <w:tcPr>
            <w:tcW w:w="6796" w:type="dxa"/>
            <w:gridSpan w:val="2"/>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Obligation hebdomadaire et annuelle de service pédagogique</w:t>
            </w:r>
          </w:p>
        </w:tc>
      </w:tr>
      <w:tr w:rsidR="00782E3B" w:rsidRPr="00782E3B" w:rsidTr="00782E3B">
        <w:tc>
          <w:tcPr>
            <w:tcW w:w="499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Agrégé du secondaire</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Diplôme d'Études Approfondies</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Master </w:t>
            </w:r>
            <w:proofErr w:type="spellStart"/>
            <w:r w:rsidRPr="00782E3B">
              <w:rPr>
                <w:rFonts w:ascii="Arial" w:eastAsia="Times New Roman" w:hAnsi="Arial" w:cs="Arial"/>
                <w:color w:val="333333"/>
                <w:spacing w:val="2"/>
                <w:sz w:val="21"/>
                <w:szCs w:val="21"/>
                <w:lang w:val="en-US"/>
              </w:rPr>
              <w:t>Recherche</w:t>
            </w:r>
            <w:proofErr w:type="spellEnd"/>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441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10 </w:t>
            </w:r>
            <w:proofErr w:type="spellStart"/>
            <w:r w:rsidRPr="00782E3B">
              <w:rPr>
                <w:rFonts w:ascii="Arial" w:eastAsia="Times New Roman" w:hAnsi="Arial" w:cs="Arial"/>
                <w:color w:val="333333"/>
                <w:spacing w:val="2"/>
                <w:sz w:val="21"/>
                <w:szCs w:val="21"/>
                <w:lang w:val="en-US"/>
              </w:rPr>
              <w:t>heures</w:t>
            </w:r>
            <w:proofErr w:type="spellEnd"/>
            <w:r w:rsidRPr="00782E3B">
              <w:rPr>
                <w:rFonts w:ascii="Arial" w:eastAsia="Times New Roman" w:hAnsi="Arial" w:cs="Arial"/>
                <w:color w:val="333333"/>
                <w:spacing w:val="2"/>
                <w:sz w:val="21"/>
                <w:szCs w:val="21"/>
                <w:lang w:val="en-US"/>
              </w:rPr>
              <w:t>/</w:t>
            </w:r>
            <w:proofErr w:type="spellStart"/>
            <w:r w:rsidRPr="00782E3B">
              <w:rPr>
                <w:rFonts w:ascii="Arial" w:eastAsia="Times New Roman" w:hAnsi="Arial" w:cs="Arial"/>
                <w:color w:val="333333"/>
                <w:spacing w:val="2"/>
                <w:sz w:val="21"/>
                <w:szCs w:val="21"/>
                <w:lang w:val="en-US"/>
              </w:rPr>
              <w:t>hebdomadaire</w:t>
            </w:r>
            <w:proofErr w:type="spellEnd"/>
          </w:p>
        </w:tc>
        <w:tc>
          <w:tcPr>
            <w:tcW w:w="238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250h/</w:t>
            </w:r>
            <w:proofErr w:type="spellStart"/>
            <w:r w:rsidRPr="00782E3B">
              <w:rPr>
                <w:rFonts w:ascii="Arial" w:eastAsia="Times New Roman" w:hAnsi="Arial" w:cs="Arial"/>
                <w:color w:val="333333"/>
                <w:spacing w:val="2"/>
                <w:sz w:val="21"/>
                <w:szCs w:val="21"/>
                <w:lang w:val="en-US"/>
              </w:rPr>
              <w:t>annuel</w:t>
            </w:r>
            <w:proofErr w:type="spellEnd"/>
          </w:p>
        </w:tc>
      </w:tr>
      <w:tr w:rsidR="00782E3B" w:rsidRPr="00782E3B" w:rsidTr="00782E3B">
        <w:tc>
          <w:tcPr>
            <w:tcW w:w="499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Ingénieur</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Master Professionnel ou équivalent</w:t>
            </w:r>
          </w:p>
        </w:tc>
        <w:tc>
          <w:tcPr>
            <w:tcW w:w="441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10 </w:t>
            </w:r>
            <w:proofErr w:type="spellStart"/>
            <w:r w:rsidRPr="00782E3B">
              <w:rPr>
                <w:rFonts w:ascii="Arial" w:eastAsia="Times New Roman" w:hAnsi="Arial" w:cs="Arial"/>
                <w:color w:val="333333"/>
                <w:spacing w:val="2"/>
                <w:sz w:val="21"/>
                <w:szCs w:val="21"/>
                <w:lang w:val="en-US"/>
              </w:rPr>
              <w:t>heures</w:t>
            </w:r>
            <w:proofErr w:type="spellEnd"/>
            <w:r w:rsidRPr="00782E3B">
              <w:rPr>
                <w:rFonts w:ascii="Arial" w:eastAsia="Times New Roman" w:hAnsi="Arial" w:cs="Arial"/>
                <w:color w:val="333333"/>
                <w:spacing w:val="2"/>
                <w:sz w:val="21"/>
                <w:szCs w:val="21"/>
                <w:lang w:val="en-US"/>
              </w:rPr>
              <w:t>/</w:t>
            </w:r>
            <w:proofErr w:type="spellStart"/>
            <w:r w:rsidRPr="00782E3B">
              <w:rPr>
                <w:rFonts w:ascii="Arial" w:eastAsia="Times New Roman" w:hAnsi="Arial" w:cs="Arial"/>
                <w:color w:val="333333"/>
                <w:spacing w:val="2"/>
                <w:sz w:val="21"/>
                <w:szCs w:val="21"/>
                <w:lang w:val="en-US"/>
              </w:rPr>
              <w:t>hebdomadaire</w:t>
            </w:r>
            <w:proofErr w:type="spellEnd"/>
          </w:p>
        </w:tc>
        <w:tc>
          <w:tcPr>
            <w:tcW w:w="238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250h/</w:t>
            </w:r>
            <w:proofErr w:type="spellStart"/>
            <w:r w:rsidRPr="00782E3B">
              <w:rPr>
                <w:rFonts w:ascii="Arial" w:eastAsia="Times New Roman" w:hAnsi="Arial" w:cs="Arial"/>
                <w:color w:val="333333"/>
                <w:spacing w:val="2"/>
                <w:sz w:val="21"/>
                <w:szCs w:val="21"/>
                <w:lang w:val="en-US"/>
              </w:rPr>
              <w:t>annuel</w:t>
            </w:r>
            <w:proofErr w:type="spellEnd"/>
          </w:p>
        </w:tc>
      </w:tr>
      <w:tr w:rsidR="00782E3B" w:rsidRPr="00782E3B" w:rsidTr="00782E3B">
        <w:tc>
          <w:tcPr>
            <w:tcW w:w="499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Professeur</w:t>
            </w:r>
            <w:proofErr w:type="spellEnd"/>
            <w:r w:rsidRPr="00782E3B">
              <w:rPr>
                <w:rFonts w:ascii="Arial" w:eastAsia="Times New Roman" w:hAnsi="Arial" w:cs="Arial"/>
                <w:color w:val="333333"/>
                <w:spacing w:val="2"/>
                <w:sz w:val="21"/>
                <w:szCs w:val="21"/>
                <w:lang w:val="en-US"/>
              </w:rPr>
              <w:t xml:space="preserve"> de </w:t>
            </w:r>
            <w:proofErr w:type="spellStart"/>
            <w:r w:rsidRPr="00782E3B">
              <w:rPr>
                <w:rFonts w:ascii="Arial" w:eastAsia="Times New Roman" w:hAnsi="Arial" w:cs="Arial"/>
                <w:color w:val="333333"/>
                <w:spacing w:val="2"/>
                <w:sz w:val="21"/>
                <w:szCs w:val="21"/>
                <w:lang w:val="en-US"/>
              </w:rPr>
              <w:t>Collège</w:t>
            </w:r>
            <w:proofErr w:type="spellEnd"/>
            <w:r w:rsidRPr="00782E3B">
              <w:rPr>
                <w:rFonts w:ascii="Arial" w:eastAsia="Times New Roman" w:hAnsi="Arial" w:cs="Arial"/>
                <w:color w:val="333333"/>
                <w:spacing w:val="2"/>
                <w:sz w:val="21"/>
                <w:szCs w:val="21"/>
                <w:lang w:val="en-US"/>
              </w:rPr>
              <w:t xml:space="preserve"> </w:t>
            </w:r>
            <w:proofErr w:type="spellStart"/>
            <w:r w:rsidRPr="00782E3B">
              <w:rPr>
                <w:rFonts w:ascii="Arial" w:eastAsia="Times New Roman" w:hAnsi="Arial" w:cs="Arial"/>
                <w:color w:val="333333"/>
                <w:spacing w:val="2"/>
                <w:sz w:val="21"/>
                <w:szCs w:val="21"/>
                <w:lang w:val="en-US"/>
              </w:rPr>
              <w:t>d'Enseignement</w:t>
            </w:r>
            <w:proofErr w:type="spellEnd"/>
            <w:r w:rsidRPr="00782E3B">
              <w:rPr>
                <w:rFonts w:ascii="Arial" w:eastAsia="Times New Roman" w:hAnsi="Arial" w:cs="Arial"/>
                <w:color w:val="333333"/>
                <w:spacing w:val="2"/>
                <w:sz w:val="21"/>
                <w:szCs w:val="21"/>
                <w:lang w:val="en-US"/>
              </w:rPr>
              <w:t xml:space="preserve"> Technique</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441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10 </w:t>
            </w:r>
            <w:proofErr w:type="spellStart"/>
            <w:r w:rsidRPr="00782E3B">
              <w:rPr>
                <w:rFonts w:ascii="Arial" w:eastAsia="Times New Roman" w:hAnsi="Arial" w:cs="Arial"/>
                <w:color w:val="333333"/>
                <w:spacing w:val="2"/>
                <w:sz w:val="21"/>
                <w:szCs w:val="21"/>
                <w:lang w:val="en-US"/>
              </w:rPr>
              <w:t>heures</w:t>
            </w:r>
            <w:proofErr w:type="spellEnd"/>
            <w:r w:rsidRPr="00782E3B">
              <w:rPr>
                <w:rFonts w:ascii="Arial" w:eastAsia="Times New Roman" w:hAnsi="Arial" w:cs="Arial"/>
                <w:color w:val="333333"/>
                <w:spacing w:val="2"/>
                <w:sz w:val="21"/>
                <w:szCs w:val="21"/>
                <w:lang w:val="en-US"/>
              </w:rPr>
              <w:t>/</w:t>
            </w:r>
            <w:proofErr w:type="spellStart"/>
            <w:r w:rsidRPr="00782E3B">
              <w:rPr>
                <w:rFonts w:ascii="Arial" w:eastAsia="Times New Roman" w:hAnsi="Arial" w:cs="Arial"/>
                <w:color w:val="333333"/>
                <w:spacing w:val="2"/>
                <w:sz w:val="21"/>
                <w:szCs w:val="21"/>
                <w:lang w:val="en-US"/>
              </w:rPr>
              <w:t>hebdomadaire</w:t>
            </w:r>
            <w:proofErr w:type="spellEnd"/>
          </w:p>
        </w:tc>
        <w:tc>
          <w:tcPr>
            <w:tcW w:w="238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250h/</w:t>
            </w:r>
            <w:proofErr w:type="spellStart"/>
            <w:r w:rsidRPr="00782E3B">
              <w:rPr>
                <w:rFonts w:ascii="Arial" w:eastAsia="Times New Roman" w:hAnsi="Arial" w:cs="Arial"/>
                <w:color w:val="333333"/>
                <w:spacing w:val="2"/>
                <w:sz w:val="21"/>
                <w:szCs w:val="21"/>
                <w:lang w:val="en-US"/>
              </w:rPr>
              <w:t>annuel</w:t>
            </w:r>
            <w:proofErr w:type="spellEnd"/>
          </w:p>
        </w:tc>
      </w:tr>
      <w:tr w:rsidR="00782E3B" w:rsidRPr="00782E3B" w:rsidTr="00782E3B">
        <w:tc>
          <w:tcPr>
            <w:tcW w:w="499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Licence Professionnelle</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Brevet de Technicien Supérieur</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Diplôme Universitaire de Technologie (DUT)</w:t>
            </w:r>
          </w:p>
        </w:tc>
        <w:tc>
          <w:tcPr>
            <w:tcW w:w="441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10 </w:t>
            </w:r>
            <w:proofErr w:type="spellStart"/>
            <w:r w:rsidRPr="00782E3B">
              <w:rPr>
                <w:rFonts w:ascii="Arial" w:eastAsia="Times New Roman" w:hAnsi="Arial" w:cs="Arial"/>
                <w:color w:val="333333"/>
                <w:spacing w:val="2"/>
                <w:sz w:val="21"/>
                <w:szCs w:val="21"/>
                <w:lang w:val="en-US"/>
              </w:rPr>
              <w:t>heures</w:t>
            </w:r>
            <w:proofErr w:type="spellEnd"/>
            <w:r w:rsidRPr="00782E3B">
              <w:rPr>
                <w:rFonts w:ascii="Arial" w:eastAsia="Times New Roman" w:hAnsi="Arial" w:cs="Arial"/>
                <w:color w:val="333333"/>
                <w:spacing w:val="2"/>
                <w:sz w:val="21"/>
                <w:szCs w:val="21"/>
                <w:lang w:val="en-US"/>
              </w:rPr>
              <w:t>/</w:t>
            </w:r>
            <w:proofErr w:type="spellStart"/>
            <w:r w:rsidRPr="00782E3B">
              <w:rPr>
                <w:rFonts w:ascii="Arial" w:eastAsia="Times New Roman" w:hAnsi="Arial" w:cs="Arial"/>
                <w:color w:val="333333"/>
                <w:spacing w:val="2"/>
                <w:sz w:val="21"/>
                <w:szCs w:val="21"/>
                <w:lang w:val="en-US"/>
              </w:rPr>
              <w:t>hebdomadaire</w:t>
            </w:r>
            <w:proofErr w:type="spellEnd"/>
          </w:p>
        </w:tc>
        <w:tc>
          <w:tcPr>
            <w:tcW w:w="238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250h/</w:t>
            </w:r>
            <w:proofErr w:type="spellStart"/>
            <w:r w:rsidRPr="00782E3B">
              <w:rPr>
                <w:rFonts w:ascii="Arial" w:eastAsia="Times New Roman" w:hAnsi="Arial" w:cs="Arial"/>
                <w:color w:val="333333"/>
                <w:spacing w:val="2"/>
                <w:sz w:val="21"/>
                <w:szCs w:val="21"/>
                <w:lang w:val="en-US"/>
              </w:rPr>
              <w:t>annuel</w:t>
            </w:r>
            <w:proofErr w:type="spellEnd"/>
          </w:p>
        </w:tc>
      </w:tr>
    </w:tbl>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lastRenderedPageBreak/>
        <w:t>Article 12</w:t>
      </w:r>
      <w:r w:rsidRPr="00782E3B">
        <w:rPr>
          <w:rFonts w:ascii="Arial" w:eastAsia="Times New Roman" w:hAnsi="Arial" w:cs="Arial"/>
          <w:color w:val="333333"/>
          <w:spacing w:val="2"/>
          <w:sz w:val="21"/>
          <w:szCs w:val="21"/>
        </w:rPr>
        <w:t> : Les obligations annuelles de service des personnels cités dans les articles 10 et 11 susmentionnés sont calculées sur la base de 25 semaines relatives au calendrier académique de l'année en cours.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13 </w:t>
      </w:r>
      <w:r w:rsidRPr="00782E3B">
        <w:rPr>
          <w:rFonts w:ascii="Arial" w:eastAsia="Times New Roman" w:hAnsi="Arial" w:cs="Arial"/>
          <w:color w:val="333333"/>
          <w:spacing w:val="2"/>
          <w:sz w:val="21"/>
          <w:szCs w:val="21"/>
        </w:rPr>
        <w:t>: Pour les autres personnels d'appui à la pédagogie, notamment les Techniciens de niveau Baccalauréat, les Agents de niveau secondaire et les Ouvriers, les obligations hebdomadaires et annuelles de service sont définies par l’article 2 du décret n°0028/PR/MEFPTFP du 29 janvier 2021 fixant la répartition journalière de la durée hebdomadaire du travail en République Gabonaise.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14</w:t>
      </w:r>
      <w:r w:rsidRPr="00782E3B">
        <w:rPr>
          <w:rFonts w:ascii="Arial" w:eastAsia="Times New Roman" w:hAnsi="Arial" w:cs="Arial"/>
          <w:color w:val="333333"/>
          <w:spacing w:val="2"/>
          <w:sz w:val="21"/>
          <w:szCs w:val="21"/>
        </w:rPr>
        <w:t> : Pour les personnels d'appui à la pédagogie cités à l'article 11 susmentionné, la durée légale du travail est fixée à 40 heures par semaine. Elle se répartit sur cinq jours, du lundi au vendredi, sur toute l'étendue du territoire national pour les secteurs public, parapublic et privé.</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15</w:t>
      </w:r>
      <w:r w:rsidRPr="00782E3B">
        <w:rPr>
          <w:rFonts w:ascii="Arial" w:eastAsia="Times New Roman" w:hAnsi="Arial" w:cs="Arial"/>
          <w:color w:val="333333"/>
          <w:spacing w:val="2"/>
          <w:sz w:val="21"/>
          <w:szCs w:val="21"/>
        </w:rPr>
        <w:t> : Le volume horaire annuel des activités institutionnelles est de 20 heures pour tous les enseignants-chercheurs.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16</w:t>
      </w:r>
      <w:r w:rsidRPr="00782E3B">
        <w:rPr>
          <w:rFonts w:ascii="Arial" w:eastAsia="Times New Roman" w:hAnsi="Arial" w:cs="Arial"/>
          <w:color w:val="333333"/>
          <w:spacing w:val="2"/>
          <w:sz w:val="21"/>
          <w:szCs w:val="21"/>
        </w:rPr>
        <w:t> : Le nombre de cours par enseignant au sein de son département ne peut excéder deux enseignements hebdomadaires.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17</w:t>
      </w:r>
      <w:r w:rsidRPr="00782E3B">
        <w:rPr>
          <w:rFonts w:ascii="Arial" w:eastAsia="Times New Roman" w:hAnsi="Arial" w:cs="Arial"/>
          <w:color w:val="333333"/>
          <w:spacing w:val="2"/>
          <w:sz w:val="21"/>
          <w:szCs w:val="21"/>
        </w:rPr>
        <w:t> : En cas de nécessité de dépassement, une demande de dérogation est soumise par voie hiérarchique au Recteur ou au Directeur Général.</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18</w:t>
      </w:r>
      <w:r w:rsidRPr="00782E3B">
        <w:rPr>
          <w:rFonts w:ascii="Arial" w:eastAsia="Times New Roman" w:hAnsi="Arial" w:cs="Arial"/>
          <w:color w:val="333333"/>
          <w:spacing w:val="2"/>
          <w:sz w:val="21"/>
          <w:szCs w:val="21"/>
        </w:rPr>
        <w:t> : Les personnels enseignants de l'Enseignement Supérieur, nommés à des fonctions administratives en dehors du Ministère sont tenus d'assurer la totalité de leurs obligations statutaires.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19</w:t>
      </w:r>
      <w:r w:rsidRPr="00782E3B">
        <w:rPr>
          <w:rFonts w:ascii="Arial" w:eastAsia="Times New Roman" w:hAnsi="Arial" w:cs="Arial"/>
          <w:color w:val="333333"/>
          <w:spacing w:val="2"/>
          <w:sz w:val="21"/>
          <w:szCs w:val="21"/>
        </w:rPr>
        <w:t> : Les cours magistraux, les travaux dirigés et les travaux pratiques dispensés en cycles de Licence, Master et Doctorat par les enseignants permanents au-delà de leur volume horaire obligatoire ou par les intervenants vacataires sont rémunérés à l'heure, ainsi qu'il suit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-Professeurs Titulaires et assimilés : entre 20000 et 25000 FCFA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 des Conférences et assimilés : entre 15000 et 20000 FCFA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-Maîtres-assistants et assimilés : entre 10000 et 15000 FCFA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-Assistants et assimilés : entre 10000 et 8500 FCFA.</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20</w:t>
      </w:r>
      <w:r w:rsidRPr="00782E3B">
        <w:rPr>
          <w:rFonts w:ascii="Arial" w:eastAsia="Times New Roman" w:hAnsi="Arial" w:cs="Arial"/>
          <w:color w:val="333333"/>
          <w:spacing w:val="2"/>
          <w:sz w:val="21"/>
          <w:szCs w:val="21"/>
        </w:rPr>
        <w:t> : Tous les personnels Enseignants du second degré exerçant dans l'Enseignement Supérieur cités à l'article 11 susmentionné sont rémunérés au taux de 6.000 FCFA l'heure.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21</w:t>
      </w:r>
      <w:r w:rsidRPr="00782E3B">
        <w:rPr>
          <w:rFonts w:ascii="Arial" w:eastAsia="Times New Roman" w:hAnsi="Arial" w:cs="Arial"/>
          <w:color w:val="333333"/>
          <w:spacing w:val="2"/>
          <w:sz w:val="21"/>
          <w:szCs w:val="21"/>
        </w:rPr>
        <w:t> : Tous les personnels Techniciens de laboratoire et assimilés cités à l'article 11 susmentionné sont rémunérés au taux de 4.500 FCFA l'heure.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22 </w:t>
      </w:r>
      <w:r w:rsidRPr="00782E3B">
        <w:rPr>
          <w:rFonts w:ascii="Arial" w:eastAsia="Times New Roman" w:hAnsi="Arial" w:cs="Arial"/>
          <w:color w:val="333333"/>
          <w:spacing w:val="2"/>
          <w:sz w:val="21"/>
          <w:szCs w:val="21"/>
        </w:rPr>
        <w:t>: Les personnels d'appui à la pédagogie autres que ceux cités à l'article 11 sont rémunérés ainsi qu'il suit :</w:t>
      </w:r>
    </w:p>
    <w:tbl>
      <w:tblPr>
        <w:tblW w:w="12060" w:type="dxa"/>
        <w:shd w:val="clear" w:color="auto" w:fill="FFFFFF"/>
        <w:tblCellMar>
          <w:top w:w="15" w:type="dxa"/>
          <w:left w:w="15" w:type="dxa"/>
          <w:bottom w:w="15" w:type="dxa"/>
          <w:right w:w="15" w:type="dxa"/>
        </w:tblCellMar>
        <w:tblLook w:val="04A0" w:firstRow="1" w:lastRow="0" w:firstColumn="1" w:lastColumn="0" w:noHBand="0" w:noVBand="1"/>
      </w:tblPr>
      <w:tblGrid>
        <w:gridCol w:w="7188"/>
        <w:gridCol w:w="4872"/>
      </w:tblGrid>
      <w:tr w:rsidR="00782E3B" w:rsidRPr="00782E3B" w:rsidTr="00782E3B">
        <w:tc>
          <w:tcPr>
            <w:tcW w:w="706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Qualité</w:t>
            </w:r>
            <w:proofErr w:type="spellEnd"/>
          </w:p>
        </w:tc>
        <w:tc>
          <w:tcPr>
            <w:tcW w:w="478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Taux</w:t>
            </w:r>
            <w:proofErr w:type="spellEnd"/>
            <w:r w:rsidRPr="00782E3B">
              <w:rPr>
                <w:rFonts w:ascii="Arial" w:eastAsia="Times New Roman" w:hAnsi="Arial" w:cs="Arial"/>
                <w:b/>
                <w:bCs/>
                <w:color w:val="333333"/>
                <w:spacing w:val="2"/>
                <w:sz w:val="21"/>
                <w:szCs w:val="21"/>
                <w:lang w:val="en-US"/>
              </w:rPr>
              <w:t xml:space="preserve"> </w:t>
            </w:r>
            <w:proofErr w:type="spellStart"/>
            <w:r w:rsidRPr="00782E3B">
              <w:rPr>
                <w:rFonts w:ascii="Arial" w:eastAsia="Times New Roman" w:hAnsi="Arial" w:cs="Arial"/>
                <w:b/>
                <w:bCs/>
                <w:color w:val="333333"/>
                <w:spacing w:val="2"/>
                <w:sz w:val="21"/>
                <w:szCs w:val="21"/>
                <w:lang w:val="en-US"/>
              </w:rPr>
              <w:t>horaire</w:t>
            </w:r>
            <w:proofErr w:type="spellEnd"/>
            <w:r w:rsidRPr="00782E3B">
              <w:rPr>
                <w:rFonts w:ascii="Arial" w:eastAsia="Times New Roman" w:hAnsi="Arial" w:cs="Arial"/>
                <w:b/>
                <w:bCs/>
                <w:color w:val="333333"/>
                <w:spacing w:val="2"/>
                <w:sz w:val="21"/>
                <w:szCs w:val="21"/>
                <w:lang w:val="en-US"/>
              </w:rPr>
              <w:t xml:space="preserve"> (FCFA)</w:t>
            </w:r>
          </w:p>
        </w:tc>
      </w:tr>
      <w:tr w:rsidR="00782E3B" w:rsidRPr="00782E3B" w:rsidTr="00782E3B">
        <w:tc>
          <w:tcPr>
            <w:tcW w:w="706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Technicien</w:t>
            </w:r>
            <w:proofErr w:type="spellEnd"/>
            <w:r w:rsidRPr="00782E3B">
              <w:rPr>
                <w:rFonts w:ascii="Arial" w:eastAsia="Times New Roman" w:hAnsi="Arial" w:cs="Arial"/>
                <w:color w:val="333333"/>
                <w:spacing w:val="2"/>
                <w:sz w:val="21"/>
                <w:szCs w:val="21"/>
                <w:lang w:val="en-US"/>
              </w:rPr>
              <w:t xml:space="preserve"> de </w:t>
            </w:r>
            <w:proofErr w:type="spellStart"/>
            <w:r w:rsidRPr="00782E3B">
              <w:rPr>
                <w:rFonts w:ascii="Arial" w:eastAsia="Times New Roman" w:hAnsi="Arial" w:cs="Arial"/>
                <w:color w:val="333333"/>
                <w:spacing w:val="2"/>
                <w:sz w:val="21"/>
                <w:szCs w:val="21"/>
                <w:lang w:val="en-US"/>
              </w:rPr>
              <w:t>niveau</w:t>
            </w:r>
            <w:proofErr w:type="spellEnd"/>
            <w:r w:rsidRPr="00782E3B">
              <w:rPr>
                <w:rFonts w:ascii="Arial" w:eastAsia="Times New Roman" w:hAnsi="Arial" w:cs="Arial"/>
                <w:color w:val="333333"/>
                <w:spacing w:val="2"/>
                <w:sz w:val="21"/>
                <w:szCs w:val="21"/>
                <w:lang w:val="en-US"/>
              </w:rPr>
              <w:t xml:space="preserve"> </w:t>
            </w:r>
            <w:proofErr w:type="spellStart"/>
            <w:r w:rsidRPr="00782E3B">
              <w:rPr>
                <w:rFonts w:ascii="Arial" w:eastAsia="Times New Roman" w:hAnsi="Arial" w:cs="Arial"/>
                <w:color w:val="333333"/>
                <w:spacing w:val="2"/>
                <w:sz w:val="21"/>
                <w:szCs w:val="21"/>
                <w:lang w:val="en-US"/>
              </w:rPr>
              <w:t>Baccalauréat</w:t>
            </w:r>
            <w:proofErr w:type="spellEnd"/>
          </w:p>
        </w:tc>
        <w:tc>
          <w:tcPr>
            <w:tcW w:w="478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3.000</w:t>
            </w:r>
          </w:p>
        </w:tc>
      </w:tr>
      <w:tr w:rsidR="00782E3B" w:rsidRPr="00782E3B" w:rsidTr="00782E3B">
        <w:tc>
          <w:tcPr>
            <w:tcW w:w="706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Agent de </w:t>
            </w:r>
            <w:proofErr w:type="spellStart"/>
            <w:r w:rsidRPr="00782E3B">
              <w:rPr>
                <w:rFonts w:ascii="Arial" w:eastAsia="Times New Roman" w:hAnsi="Arial" w:cs="Arial"/>
                <w:color w:val="333333"/>
                <w:spacing w:val="2"/>
                <w:sz w:val="21"/>
                <w:szCs w:val="21"/>
                <w:lang w:val="en-US"/>
              </w:rPr>
              <w:t>niveau</w:t>
            </w:r>
            <w:proofErr w:type="spellEnd"/>
            <w:r w:rsidRPr="00782E3B">
              <w:rPr>
                <w:rFonts w:ascii="Arial" w:eastAsia="Times New Roman" w:hAnsi="Arial" w:cs="Arial"/>
                <w:color w:val="333333"/>
                <w:spacing w:val="2"/>
                <w:sz w:val="21"/>
                <w:szCs w:val="21"/>
                <w:lang w:val="en-US"/>
              </w:rPr>
              <w:t xml:space="preserve"> </w:t>
            </w:r>
            <w:proofErr w:type="spellStart"/>
            <w:r w:rsidRPr="00782E3B">
              <w:rPr>
                <w:rFonts w:ascii="Arial" w:eastAsia="Times New Roman" w:hAnsi="Arial" w:cs="Arial"/>
                <w:color w:val="333333"/>
                <w:spacing w:val="2"/>
                <w:sz w:val="21"/>
                <w:szCs w:val="21"/>
                <w:lang w:val="en-US"/>
              </w:rPr>
              <w:t>secondaire</w:t>
            </w:r>
            <w:proofErr w:type="spellEnd"/>
          </w:p>
        </w:tc>
        <w:tc>
          <w:tcPr>
            <w:tcW w:w="478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1.500</w:t>
            </w:r>
          </w:p>
        </w:tc>
      </w:tr>
      <w:tr w:rsidR="00782E3B" w:rsidRPr="00782E3B" w:rsidTr="00782E3B">
        <w:tc>
          <w:tcPr>
            <w:tcW w:w="706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Ouvrier</w:t>
            </w:r>
            <w:proofErr w:type="spellEnd"/>
          </w:p>
        </w:tc>
        <w:tc>
          <w:tcPr>
            <w:tcW w:w="478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1.000</w:t>
            </w:r>
          </w:p>
        </w:tc>
      </w:tr>
    </w:tbl>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23</w:t>
      </w:r>
      <w:r w:rsidRPr="00782E3B">
        <w:rPr>
          <w:rFonts w:ascii="Arial" w:eastAsia="Times New Roman" w:hAnsi="Arial" w:cs="Arial"/>
          <w:color w:val="333333"/>
          <w:spacing w:val="2"/>
          <w:sz w:val="21"/>
          <w:szCs w:val="21"/>
        </w:rPr>
        <w:t> : L'encadrement des travaux de recherche et de terrain réalisés par les étudiants, dans le cadre de la préparation de leurs diplômes, donne droit à une prime forfaitaire fixée, ainsi qu'il suit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-Rapport de stage de Licence Professionnelle : 100.000 FCFA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lastRenderedPageBreak/>
        <w:t>-Mémoire de Master Professionnel : 120 000 FCFA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-Mémoire de Master Recherche : 140 000 F 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24</w:t>
      </w:r>
      <w:r w:rsidRPr="00782E3B">
        <w:rPr>
          <w:rFonts w:ascii="Arial" w:eastAsia="Times New Roman" w:hAnsi="Arial" w:cs="Arial"/>
          <w:color w:val="333333"/>
          <w:spacing w:val="2"/>
          <w:sz w:val="21"/>
          <w:szCs w:val="21"/>
        </w:rPr>
        <w:t> : La rémunération des membres des jurys de soutenance est fixée, ainsi qu'il suit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-Rapport de stage de Licence Professionnelle : 50 000 FCFA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-Mémoire de Master Professionnel : 75 000 FCFA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-Mémoire de Master Recherche : 75 000 FCFA.</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Toutefois, la prime de soutenance des thèses de doctorat est fixée à 350 000 FCFA pour chacun des rapporteurs et à 400 000 FCFA pour le Président du jury.</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25</w:t>
      </w:r>
      <w:r w:rsidRPr="00782E3B">
        <w:rPr>
          <w:rFonts w:ascii="Arial" w:eastAsia="Times New Roman" w:hAnsi="Arial" w:cs="Arial"/>
          <w:color w:val="333333"/>
          <w:spacing w:val="2"/>
          <w:sz w:val="21"/>
          <w:szCs w:val="21"/>
        </w:rPr>
        <w:t> : Les Unités de Formation et Séminaires Doctoraux, organisés chaque année par les Ecoles Doctorales ne sont pas assujettis aux obligations statutaires des personnels enseignants.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26</w:t>
      </w:r>
      <w:r w:rsidRPr="00782E3B">
        <w:rPr>
          <w:rFonts w:ascii="Arial" w:eastAsia="Times New Roman" w:hAnsi="Arial" w:cs="Arial"/>
          <w:color w:val="333333"/>
          <w:spacing w:val="2"/>
          <w:sz w:val="21"/>
          <w:szCs w:val="21"/>
        </w:rPr>
        <w:t> : Les enseignants intervenant dans le cadre des Unités de Formation et des séminaires doctoraux sont rémunérés ainsi qu'il suit :</w:t>
      </w:r>
    </w:p>
    <w:tbl>
      <w:tblPr>
        <w:tblW w:w="12030" w:type="dxa"/>
        <w:shd w:val="clear" w:color="auto" w:fill="FFFFFF"/>
        <w:tblCellMar>
          <w:top w:w="15" w:type="dxa"/>
          <w:left w:w="15" w:type="dxa"/>
          <w:bottom w:w="15" w:type="dxa"/>
          <w:right w:w="15" w:type="dxa"/>
        </w:tblCellMar>
        <w:tblLook w:val="04A0" w:firstRow="1" w:lastRow="0" w:firstColumn="1" w:lastColumn="0" w:noHBand="0" w:noVBand="1"/>
      </w:tblPr>
      <w:tblGrid>
        <w:gridCol w:w="1991"/>
        <w:gridCol w:w="5585"/>
        <w:gridCol w:w="4454"/>
      </w:tblGrid>
      <w:tr w:rsidR="00782E3B" w:rsidRPr="00782E3B" w:rsidTr="00782E3B">
        <w:tc>
          <w:tcPr>
            <w:tcW w:w="194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Groupe</w:t>
            </w:r>
            <w:proofErr w:type="spellEnd"/>
          </w:p>
        </w:tc>
        <w:tc>
          <w:tcPr>
            <w:tcW w:w="5448"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Qualité</w:t>
            </w:r>
            <w:proofErr w:type="spellEnd"/>
          </w:p>
        </w:tc>
        <w:tc>
          <w:tcPr>
            <w:tcW w:w="434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Taux</w:t>
            </w:r>
            <w:proofErr w:type="spellEnd"/>
            <w:r w:rsidRPr="00782E3B">
              <w:rPr>
                <w:rFonts w:ascii="Arial" w:eastAsia="Times New Roman" w:hAnsi="Arial" w:cs="Arial"/>
                <w:b/>
                <w:bCs/>
                <w:color w:val="333333"/>
                <w:spacing w:val="2"/>
                <w:sz w:val="21"/>
                <w:szCs w:val="21"/>
                <w:lang w:val="en-US"/>
              </w:rPr>
              <w:t xml:space="preserve"> </w:t>
            </w:r>
            <w:proofErr w:type="spellStart"/>
            <w:r w:rsidRPr="00782E3B">
              <w:rPr>
                <w:rFonts w:ascii="Arial" w:eastAsia="Times New Roman" w:hAnsi="Arial" w:cs="Arial"/>
                <w:b/>
                <w:bCs/>
                <w:color w:val="333333"/>
                <w:spacing w:val="2"/>
                <w:sz w:val="21"/>
                <w:szCs w:val="21"/>
                <w:lang w:val="en-US"/>
              </w:rPr>
              <w:t>horaire</w:t>
            </w:r>
            <w:proofErr w:type="spellEnd"/>
            <w:r w:rsidRPr="00782E3B">
              <w:rPr>
                <w:rFonts w:ascii="Arial" w:eastAsia="Times New Roman" w:hAnsi="Arial" w:cs="Arial"/>
                <w:b/>
                <w:bCs/>
                <w:color w:val="333333"/>
                <w:spacing w:val="2"/>
                <w:sz w:val="21"/>
                <w:szCs w:val="21"/>
                <w:lang w:val="en-US"/>
              </w:rPr>
              <w:t xml:space="preserve"> (FCFA)</w:t>
            </w:r>
          </w:p>
        </w:tc>
      </w:tr>
      <w:tr w:rsidR="00782E3B" w:rsidRPr="00782E3B" w:rsidTr="00782E3B">
        <w:tc>
          <w:tcPr>
            <w:tcW w:w="194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w:t>
            </w:r>
          </w:p>
        </w:tc>
        <w:tc>
          <w:tcPr>
            <w:tcW w:w="5448"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Professeur</w:t>
            </w:r>
            <w:proofErr w:type="spellEnd"/>
            <w:r w:rsidRPr="00782E3B">
              <w:rPr>
                <w:rFonts w:ascii="Arial" w:eastAsia="Times New Roman" w:hAnsi="Arial" w:cs="Arial"/>
                <w:color w:val="333333"/>
                <w:spacing w:val="2"/>
                <w:sz w:val="21"/>
                <w:szCs w:val="21"/>
                <w:lang w:val="en-US"/>
              </w:rPr>
              <w:t xml:space="preserve"> </w:t>
            </w:r>
            <w:proofErr w:type="spellStart"/>
            <w:r w:rsidRPr="00782E3B">
              <w:rPr>
                <w:rFonts w:ascii="Arial" w:eastAsia="Times New Roman" w:hAnsi="Arial" w:cs="Arial"/>
                <w:color w:val="333333"/>
                <w:spacing w:val="2"/>
                <w:sz w:val="21"/>
                <w:szCs w:val="21"/>
                <w:lang w:val="en-US"/>
              </w:rPr>
              <w:t>Titulaire</w:t>
            </w:r>
            <w:proofErr w:type="spellEnd"/>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et </w:t>
            </w:r>
            <w:proofErr w:type="spellStart"/>
            <w:r w:rsidRPr="00782E3B">
              <w:rPr>
                <w:rFonts w:ascii="Arial" w:eastAsia="Times New Roman" w:hAnsi="Arial" w:cs="Arial"/>
                <w:color w:val="333333"/>
                <w:spacing w:val="2"/>
                <w:sz w:val="21"/>
                <w:szCs w:val="21"/>
                <w:lang w:val="en-US"/>
              </w:rPr>
              <w:t>assimilés</w:t>
            </w:r>
            <w:proofErr w:type="spellEnd"/>
            <w:r w:rsidRPr="00782E3B">
              <w:rPr>
                <w:rFonts w:ascii="Arial" w:eastAsia="Times New Roman" w:hAnsi="Arial" w:cs="Arial"/>
                <w:color w:val="333333"/>
                <w:spacing w:val="2"/>
                <w:sz w:val="21"/>
                <w:szCs w:val="21"/>
                <w:lang w:val="en-US"/>
              </w:rPr>
              <w:t> </w:t>
            </w:r>
          </w:p>
        </w:tc>
        <w:tc>
          <w:tcPr>
            <w:tcW w:w="434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20.000</w:t>
            </w:r>
          </w:p>
        </w:tc>
      </w:tr>
      <w:tr w:rsidR="00782E3B" w:rsidRPr="00782E3B" w:rsidTr="00782E3B">
        <w:tc>
          <w:tcPr>
            <w:tcW w:w="194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w:t>
            </w:r>
          </w:p>
        </w:tc>
        <w:tc>
          <w:tcPr>
            <w:tcW w:w="5448"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 de Conférences et assimilés </w:t>
            </w:r>
          </w:p>
        </w:tc>
        <w:tc>
          <w:tcPr>
            <w:tcW w:w="434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15.000</w:t>
            </w:r>
          </w:p>
        </w:tc>
      </w:tr>
      <w:tr w:rsidR="00782E3B" w:rsidRPr="00782E3B" w:rsidTr="00782E3B">
        <w:tc>
          <w:tcPr>
            <w:tcW w:w="194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w:t>
            </w:r>
          </w:p>
        </w:tc>
        <w:tc>
          <w:tcPr>
            <w:tcW w:w="5448"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Maîtres-Assistants</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et </w:t>
            </w:r>
            <w:proofErr w:type="spellStart"/>
            <w:r w:rsidRPr="00782E3B">
              <w:rPr>
                <w:rFonts w:ascii="Arial" w:eastAsia="Times New Roman" w:hAnsi="Arial" w:cs="Arial"/>
                <w:color w:val="333333"/>
                <w:spacing w:val="2"/>
                <w:sz w:val="21"/>
                <w:szCs w:val="21"/>
                <w:lang w:val="en-US"/>
              </w:rPr>
              <w:t>assimilés</w:t>
            </w:r>
            <w:proofErr w:type="spellEnd"/>
            <w:r w:rsidRPr="00782E3B">
              <w:rPr>
                <w:rFonts w:ascii="Arial" w:eastAsia="Times New Roman" w:hAnsi="Arial" w:cs="Arial"/>
                <w:color w:val="333333"/>
                <w:spacing w:val="2"/>
                <w:sz w:val="21"/>
                <w:szCs w:val="21"/>
                <w:lang w:val="en-US"/>
              </w:rPr>
              <w:t> </w:t>
            </w:r>
          </w:p>
        </w:tc>
        <w:tc>
          <w:tcPr>
            <w:tcW w:w="434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12.000</w:t>
            </w:r>
          </w:p>
        </w:tc>
      </w:tr>
      <w:tr w:rsidR="00782E3B" w:rsidRPr="00782E3B" w:rsidTr="00782E3B">
        <w:tc>
          <w:tcPr>
            <w:tcW w:w="1942"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4</w:t>
            </w:r>
          </w:p>
        </w:tc>
        <w:tc>
          <w:tcPr>
            <w:tcW w:w="5448"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Assistants et </w:t>
            </w:r>
            <w:proofErr w:type="spellStart"/>
            <w:r w:rsidRPr="00782E3B">
              <w:rPr>
                <w:rFonts w:ascii="Arial" w:eastAsia="Times New Roman" w:hAnsi="Arial" w:cs="Arial"/>
                <w:color w:val="333333"/>
                <w:spacing w:val="2"/>
                <w:sz w:val="21"/>
                <w:szCs w:val="21"/>
                <w:lang w:val="en-US"/>
              </w:rPr>
              <w:t>assimilés</w:t>
            </w:r>
            <w:proofErr w:type="spellEnd"/>
            <w:r w:rsidRPr="00782E3B">
              <w:rPr>
                <w:rFonts w:ascii="Arial" w:eastAsia="Times New Roman" w:hAnsi="Arial" w:cs="Arial"/>
                <w:color w:val="333333"/>
                <w:spacing w:val="2"/>
                <w:sz w:val="21"/>
                <w:szCs w:val="21"/>
                <w:lang w:val="en-US"/>
              </w:rPr>
              <w:t> </w:t>
            </w:r>
          </w:p>
        </w:tc>
        <w:tc>
          <w:tcPr>
            <w:tcW w:w="434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10.000</w:t>
            </w:r>
          </w:p>
        </w:tc>
      </w:tr>
    </w:tbl>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27</w:t>
      </w:r>
      <w:r w:rsidRPr="00782E3B">
        <w:rPr>
          <w:rFonts w:ascii="Arial" w:eastAsia="Times New Roman" w:hAnsi="Arial" w:cs="Arial"/>
          <w:color w:val="333333"/>
          <w:spacing w:val="2"/>
          <w:sz w:val="21"/>
          <w:szCs w:val="21"/>
        </w:rPr>
        <w:t> : Les encadrements de thèse de doctorat sont rémunérés ainsi qu'il suit :</w:t>
      </w:r>
    </w:p>
    <w:tbl>
      <w:tblPr>
        <w:tblW w:w="12030" w:type="dxa"/>
        <w:shd w:val="clear" w:color="auto" w:fill="FFFFFF"/>
        <w:tblCellMar>
          <w:top w:w="15" w:type="dxa"/>
          <w:left w:w="15" w:type="dxa"/>
          <w:bottom w:w="15" w:type="dxa"/>
          <w:right w:w="15" w:type="dxa"/>
        </w:tblCellMar>
        <w:tblLook w:val="04A0" w:firstRow="1" w:lastRow="0" w:firstColumn="1" w:lastColumn="0" w:noHBand="0" w:noVBand="1"/>
      </w:tblPr>
      <w:tblGrid>
        <w:gridCol w:w="9128"/>
        <w:gridCol w:w="2902"/>
      </w:tblGrid>
      <w:tr w:rsidR="00782E3B" w:rsidRPr="00782E3B" w:rsidTr="00782E3B">
        <w:tc>
          <w:tcPr>
            <w:tcW w:w="896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Qualité</w:t>
            </w:r>
            <w:proofErr w:type="spellEnd"/>
          </w:p>
        </w:tc>
        <w:tc>
          <w:tcPr>
            <w:tcW w:w="285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Taux</w:t>
            </w:r>
            <w:proofErr w:type="spellEnd"/>
            <w:r w:rsidRPr="00782E3B">
              <w:rPr>
                <w:rFonts w:ascii="Arial" w:eastAsia="Times New Roman" w:hAnsi="Arial" w:cs="Arial"/>
                <w:b/>
                <w:bCs/>
                <w:color w:val="333333"/>
                <w:spacing w:val="2"/>
                <w:sz w:val="21"/>
                <w:szCs w:val="21"/>
                <w:lang w:val="en-US"/>
              </w:rPr>
              <w:t> (FCFA)</w:t>
            </w:r>
          </w:p>
        </w:tc>
      </w:tr>
      <w:tr w:rsidR="00782E3B" w:rsidRPr="00782E3B" w:rsidTr="00782E3B">
        <w:tc>
          <w:tcPr>
            <w:tcW w:w="896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 titulaire/Directeur de Recherche/ Maître de Conférences/HDR, Maître de Recherche/HDR</w:t>
            </w:r>
          </w:p>
        </w:tc>
        <w:tc>
          <w:tcPr>
            <w:tcW w:w="285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3.500.000</w:t>
            </w:r>
          </w:p>
        </w:tc>
      </w:tr>
      <w:tr w:rsidR="00782E3B" w:rsidRPr="00782E3B" w:rsidTr="00782E3B">
        <w:tc>
          <w:tcPr>
            <w:tcW w:w="896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Maître de </w:t>
            </w:r>
            <w:proofErr w:type="spellStart"/>
            <w:r w:rsidRPr="00782E3B">
              <w:rPr>
                <w:rFonts w:ascii="Arial" w:eastAsia="Times New Roman" w:hAnsi="Arial" w:cs="Arial"/>
                <w:color w:val="333333"/>
                <w:spacing w:val="2"/>
                <w:sz w:val="21"/>
                <w:szCs w:val="21"/>
                <w:lang w:val="en-US"/>
              </w:rPr>
              <w:t>Conférences</w:t>
            </w:r>
            <w:proofErr w:type="spellEnd"/>
          </w:p>
        </w:tc>
        <w:tc>
          <w:tcPr>
            <w:tcW w:w="2850"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3.000.000</w:t>
            </w:r>
          </w:p>
        </w:tc>
      </w:tr>
    </w:tbl>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28</w:t>
      </w:r>
      <w:r w:rsidRPr="00782E3B">
        <w:rPr>
          <w:rFonts w:ascii="Arial" w:eastAsia="Times New Roman" w:hAnsi="Arial" w:cs="Arial"/>
          <w:color w:val="333333"/>
          <w:spacing w:val="2"/>
          <w:sz w:val="21"/>
          <w:szCs w:val="21"/>
        </w:rPr>
        <w:t> : Les encadrements de thèses de doctorat sont rémunérés à 50% sur les deux premières années et les 50% restants après soutenance, selon le tableau suivant :</w:t>
      </w:r>
    </w:p>
    <w:tbl>
      <w:tblPr>
        <w:tblW w:w="12105" w:type="dxa"/>
        <w:shd w:val="clear" w:color="auto" w:fill="FFFFFF"/>
        <w:tblCellMar>
          <w:top w:w="15" w:type="dxa"/>
          <w:left w:w="15" w:type="dxa"/>
          <w:bottom w:w="15" w:type="dxa"/>
          <w:right w:w="15" w:type="dxa"/>
        </w:tblCellMar>
        <w:tblLook w:val="04A0" w:firstRow="1" w:lastRow="0" w:firstColumn="1" w:lastColumn="0" w:noHBand="0" w:noVBand="1"/>
      </w:tblPr>
      <w:tblGrid>
        <w:gridCol w:w="3038"/>
        <w:gridCol w:w="2196"/>
        <w:gridCol w:w="2196"/>
        <w:gridCol w:w="2520"/>
        <w:gridCol w:w="2155"/>
      </w:tblGrid>
      <w:tr w:rsidR="00782E3B" w:rsidRPr="00782E3B" w:rsidTr="00782E3B">
        <w:tc>
          <w:tcPr>
            <w:tcW w:w="298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Qualité</w:t>
            </w:r>
            <w:proofErr w:type="spellEnd"/>
          </w:p>
        </w:tc>
        <w:tc>
          <w:tcPr>
            <w:tcW w:w="8906" w:type="dxa"/>
            <w:gridSpan w:val="4"/>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Taux</w:t>
            </w:r>
            <w:proofErr w:type="spellEnd"/>
            <w:r w:rsidRPr="00782E3B">
              <w:rPr>
                <w:rFonts w:ascii="Arial" w:eastAsia="Times New Roman" w:hAnsi="Arial" w:cs="Arial"/>
                <w:b/>
                <w:bCs/>
                <w:color w:val="333333"/>
                <w:spacing w:val="2"/>
                <w:sz w:val="21"/>
                <w:szCs w:val="21"/>
                <w:lang w:val="en-US"/>
              </w:rPr>
              <w:t xml:space="preserve"> </w:t>
            </w:r>
            <w:proofErr w:type="spellStart"/>
            <w:r w:rsidRPr="00782E3B">
              <w:rPr>
                <w:rFonts w:ascii="Arial" w:eastAsia="Times New Roman" w:hAnsi="Arial" w:cs="Arial"/>
                <w:b/>
                <w:bCs/>
                <w:color w:val="333333"/>
                <w:spacing w:val="2"/>
                <w:sz w:val="21"/>
                <w:szCs w:val="21"/>
                <w:lang w:val="en-US"/>
              </w:rPr>
              <w:t>forfaitaire</w:t>
            </w:r>
            <w:proofErr w:type="spellEnd"/>
            <w:r w:rsidRPr="00782E3B">
              <w:rPr>
                <w:rFonts w:ascii="Arial" w:eastAsia="Times New Roman" w:hAnsi="Arial" w:cs="Arial"/>
                <w:b/>
                <w:bCs/>
                <w:color w:val="333333"/>
                <w:spacing w:val="2"/>
                <w:sz w:val="21"/>
                <w:szCs w:val="21"/>
                <w:lang w:val="en-US"/>
              </w:rPr>
              <w:t xml:space="preserve"> (FCFA)</w:t>
            </w:r>
          </w:p>
        </w:tc>
      </w:tr>
      <w:tr w:rsidR="00782E3B" w:rsidRPr="00782E3B" w:rsidTr="00782E3B">
        <w:tc>
          <w:tcPr>
            <w:tcW w:w="2985" w:type="dxa"/>
            <w:vMerge w:val="restart"/>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 titulaire/</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Directeur</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de Recherche</w:t>
            </w:r>
          </w:p>
        </w:tc>
        <w:tc>
          <w:tcPr>
            <w:tcW w:w="215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1ère </w:t>
            </w:r>
            <w:proofErr w:type="spellStart"/>
            <w:r w:rsidRPr="00782E3B">
              <w:rPr>
                <w:rFonts w:ascii="Arial" w:eastAsia="Times New Roman" w:hAnsi="Arial" w:cs="Arial"/>
                <w:color w:val="333333"/>
                <w:spacing w:val="2"/>
                <w:sz w:val="21"/>
                <w:szCs w:val="21"/>
                <w:lang w:val="en-US"/>
              </w:rPr>
              <w:t>année</w:t>
            </w:r>
            <w:proofErr w:type="spellEnd"/>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215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2è </w:t>
            </w:r>
            <w:proofErr w:type="spellStart"/>
            <w:r w:rsidRPr="00782E3B">
              <w:rPr>
                <w:rFonts w:ascii="Arial" w:eastAsia="Times New Roman" w:hAnsi="Arial" w:cs="Arial"/>
                <w:color w:val="333333"/>
                <w:spacing w:val="2"/>
                <w:sz w:val="21"/>
                <w:szCs w:val="21"/>
                <w:lang w:val="en-US"/>
              </w:rPr>
              <w:t>année</w:t>
            </w:r>
            <w:proofErr w:type="spellEnd"/>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247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xml:space="preserve">Après </w:t>
            </w:r>
            <w:proofErr w:type="spellStart"/>
            <w:r w:rsidRPr="00782E3B">
              <w:rPr>
                <w:rFonts w:ascii="Arial" w:eastAsia="Times New Roman" w:hAnsi="Arial" w:cs="Arial"/>
                <w:color w:val="333333"/>
                <w:spacing w:val="2"/>
                <w:sz w:val="21"/>
                <w:szCs w:val="21"/>
                <w:lang w:val="en-US"/>
              </w:rPr>
              <w:t>soutenance</w:t>
            </w:r>
            <w:proofErr w:type="spellEnd"/>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1871"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Total</w:t>
            </w:r>
          </w:p>
        </w:tc>
      </w:tr>
      <w:tr w:rsidR="00782E3B" w:rsidRPr="00782E3B" w:rsidTr="00782E3B">
        <w:tc>
          <w:tcPr>
            <w:tcW w:w="0" w:type="auto"/>
            <w:vMerge/>
            <w:shd w:val="clear" w:color="auto" w:fill="FFFFFF"/>
            <w:vAlign w:val="center"/>
            <w:hideMark/>
          </w:tcPr>
          <w:p w:rsidR="00782E3B" w:rsidRPr="00782E3B" w:rsidRDefault="00782E3B" w:rsidP="00782E3B">
            <w:pPr>
              <w:spacing w:after="0" w:line="240" w:lineRule="auto"/>
              <w:rPr>
                <w:rFonts w:ascii="Arial" w:eastAsia="Times New Roman" w:hAnsi="Arial" w:cs="Arial"/>
                <w:color w:val="333333"/>
                <w:spacing w:val="2"/>
                <w:sz w:val="21"/>
                <w:szCs w:val="21"/>
                <w:lang w:val="en-US"/>
              </w:rPr>
            </w:pPr>
          </w:p>
        </w:tc>
        <w:tc>
          <w:tcPr>
            <w:tcW w:w="215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875.000</w:t>
            </w:r>
          </w:p>
        </w:tc>
        <w:tc>
          <w:tcPr>
            <w:tcW w:w="215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875.000</w:t>
            </w:r>
          </w:p>
        </w:tc>
        <w:tc>
          <w:tcPr>
            <w:tcW w:w="247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1.750.000</w:t>
            </w:r>
          </w:p>
        </w:tc>
        <w:tc>
          <w:tcPr>
            <w:tcW w:w="1871"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3.500.000</w:t>
            </w:r>
          </w:p>
        </w:tc>
      </w:tr>
      <w:tr w:rsidR="00782E3B" w:rsidRPr="00782E3B" w:rsidTr="00782E3B">
        <w:tc>
          <w:tcPr>
            <w:tcW w:w="298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 de Conférences/</w:t>
            </w:r>
          </w:p>
          <w:p w:rsidR="00782E3B" w:rsidRPr="00782E3B" w:rsidRDefault="00782E3B" w:rsidP="00782E3B">
            <w:pPr>
              <w:spacing w:after="150" w:line="240" w:lineRule="auto"/>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 de Recherche/</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HDR</w:t>
            </w:r>
          </w:p>
        </w:tc>
        <w:tc>
          <w:tcPr>
            <w:tcW w:w="215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750.000</w:t>
            </w:r>
          </w:p>
        </w:tc>
        <w:tc>
          <w:tcPr>
            <w:tcW w:w="215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750.000</w:t>
            </w:r>
          </w:p>
        </w:tc>
        <w:tc>
          <w:tcPr>
            <w:tcW w:w="2475"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1.500.000</w:t>
            </w:r>
          </w:p>
        </w:tc>
        <w:tc>
          <w:tcPr>
            <w:tcW w:w="1871"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3.000.000</w:t>
            </w:r>
          </w:p>
        </w:tc>
      </w:tr>
    </w:tbl>
    <w:p w:rsidR="00782E3B" w:rsidRPr="00DF7312"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lastRenderedPageBreak/>
        <w:t>Article 29</w:t>
      </w:r>
      <w:r w:rsidRPr="00782E3B">
        <w:rPr>
          <w:rFonts w:ascii="Arial" w:eastAsia="Times New Roman" w:hAnsi="Arial" w:cs="Arial"/>
          <w:color w:val="333333"/>
          <w:spacing w:val="2"/>
          <w:sz w:val="21"/>
          <w:szCs w:val="21"/>
        </w:rPr>
        <w:t xml:space="preserve"> : Le nombre maximal d'encadrement de thèses de doctorat à rémunérer est fixé à 4. </w:t>
      </w:r>
      <w:r w:rsidRPr="00DF7312">
        <w:rPr>
          <w:rFonts w:ascii="Arial" w:eastAsia="Times New Roman" w:hAnsi="Arial" w:cs="Arial"/>
          <w:color w:val="333333"/>
          <w:spacing w:val="2"/>
          <w:sz w:val="21"/>
          <w:szCs w:val="21"/>
        </w:rPr>
        <w:t>Une codirection correspond à un demi-encadrement.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30</w:t>
      </w:r>
      <w:r w:rsidRPr="00782E3B">
        <w:rPr>
          <w:rFonts w:ascii="Arial" w:eastAsia="Times New Roman" w:hAnsi="Arial" w:cs="Arial"/>
          <w:color w:val="333333"/>
          <w:spacing w:val="2"/>
          <w:sz w:val="21"/>
          <w:szCs w:val="21"/>
        </w:rPr>
        <w:t> : Les jurys de soutenance de thèse de doctorat sont rémunérés ainsi qu'il suit :</w:t>
      </w:r>
    </w:p>
    <w:tbl>
      <w:tblPr>
        <w:tblW w:w="12090" w:type="dxa"/>
        <w:shd w:val="clear" w:color="auto" w:fill="FFFFFF"/>
        <w:tblCellMar>
          <w:top w:w="15" w:type="dxa"/>
          <w:left w:w="15" w:type="dxa"/>
          <w:bottom w:w="15" w:type="dxa"/>
          <w:right w:w="15" w:type="dxa"/>
        </w:tblCellMar>
        <w:tblLook w:val="04A0" w:firstRow="1" w:lastRow="0" w:firstColumn="1" w:lastColumn="0" w:noHBand="0" w:noVBand="1"/>
      </w:tblPr>
      <w:tblGrid>
        <w:gridCol w:w="2649"/>
        <w:gridCol w:w="3431"/>
        <w:gridCol w:w="3702"/>
        <w:gridCol w:w="2308"/>
      </w:tblGrid>
      <w:tr w:rsidR="00782E3B" w:rsidRPr="00782E3B" w:rsidTr="00782E3B">
        <w:tc>
          <w:tcPr>
            <w:tcW w:w="256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b/>
                <w:bCs/>
                <w:color w:val="333333"/>
                <w:spacing w:val="2"/>
                <w:sz w:val="21"/>
                <w:szCs w:val="21"/>
                <w:lang w:val="en-US"/>
              </w:rPr>
              <w:t>Jury</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332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b/>
                <w:bCs/>
                <w:color w:val="333333"/>
                <w:spacing w:val="2"/>
                <w:sz w:val="21"/>
                <w:szCs w:val="21"/>
                <w:lang w:val="en-US"/>
              </w:rPr>
              <w:t>Taux</w:t>
            </w:r>
            <w:proofErr w:type="spellEnd"/>
            <w:r w:rsidRPr="00782E3B">
              <w:rPr>
                <w:rFonts w:ascii="Arial" w:eastAsia="Times New Roman" w:hAnsi="Arial" w:cs="Arial"/>
                <w:b/>
                <w:bCs/>
                <w:color w:val="333333"/>
                <w:spacing w:val="2"/>
                <w:sz w:val="21"/>
                <w:szCs w:val="21"/>
                <w:lang w:val="en-US"/>
              </w:rPr>
              <w:t xml:space="preserve"> </w:t>
            </w:r>
            <w:proofErr w:type="spellStart"/>
            <w:r w:rsidRPr="00782E3B">
              <w:rPr>
                <w:rFonts w:ascii="Arial" w:eastAsia="Times New Roman" w:hAnsi="Arial" w:cs="Arial"/>
                <w:b/>
                <w:bCs/>
                <w:color w:val="333333"/>
                <w:spacing w:val="2"/>
                <w:sz w:val="21"/>
                <w:szCs w:val="21"/>
                <w:lang w:val="en-US"/>
              </w:rPr>
              <w:t>forfaitaire</w:t>
            </w:r>
            <w:proofErr w:type="spellEnd"/>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b/>
                <w:bCs/>
                <w:color w:val="333333"/>
                <w:spacing w:val="2"/>
                <w:sz w:val="21"/>
                <w:szCs w:val="21"/>
                <w:lang w:val="en-US"/>
              </w:rPr>
              <w:t>(FCFA)</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358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b/>
                <w:bCs/>
                <w:color w:val="333333"/>
                <w:spacing w:val="2"/>
                <w:sz w:val="21"/>
                <w:szCs w:val="21"/>
                <w:lang w:val="en-US"/>
              </w:rPr>
              <w:t xml:space="preserve">Rapport de </w:t>
            </w:r>
            <w:proofErr w:type="spellStart"/>
            <w:r w:rsidRPr="00782E3B">
              <w:rPr>
                <w:rFonts w:ascii="Arial" w:eastAsia="Times New Roman" w:hAnsi="Arial" w:cs="Arial"/>
                <w:b/>
                <w:bCs/>
                <w:color w:val="333333"/>
                <w:spacing w:val="2"/>
                <w:sz w:val="21"/>
                <w:szCs w:val="21"/>
                <w:lang w:val="en-US"/>
              </w:rPr>
              <w:t>thèse</w:t>
            </w:r>
            <w:proofErr w:type="spellEnd"/>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b/>
                <w:bCs/>
                <w:color w:val="333333"/>
                <w:spacing w:val="2"/>
                <w:sz w:val="21"/>
                <w:szCs w:val="21"/>
                <w:lang w:val="en-US"/>
              </w:rPr>
              <w:t>(FCFA)</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c>
          <w:tcPr>
            <w:tcW w:w="223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b/>
                <w:bCs/>
                <w:color w:val="333333"/>
                <w:spacing w:val="2"/>
                <w:sz w:val="21"/>
                <w:szCs w:val="21"/>
                <w:lang w:val="en-US"/>
              </w:rPr>
              <w:t>Total</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b/>
                <w:bCs/>
                <w:color w:val="333333"/>
                <w:spacing w:val="2"/>
                <w:sz w:val="21"/>
                <w:szCs w:val="21"/>
                <w:lang w:val="en-US"/>
              </w:rPr>
              <w:t>(FCFA)</w:t>
            </w:r>
          </w:p>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 </w:t>
            </w:r>
          </w:p>
        </w:tc>
      </w:tr>
      <w:tr w:rsidR="00782E3B" w:rsidRPr="00782E3B" w:rsidTr="00782E3B">
        <w:tc>
          <w:tcPr>
            <w:tcW w:w="256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Président</w:t>
            </w:r>
            <w:proofErr w:type="spellEnd"/>
          </w:p>
        </w:tc>
        <w:tc>
          <w:tcPr>
            <w:tcW w:w="332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250.000</w:t>
            </w:r>
          </w:p>
        </w:tc>
        <w:tc>
          <w:tcPr>
            <w:tcW w:w="358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w:t>
            </w:r>
          </w:p>
        </w:tc>
        <w:tc>
          <w:tcPr>
            <w:tcW w:w="223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250.000</w:t>
            </w:r>
          </w:p>
        </w:tc>
      </w:tr>
      <w:tr w:rsidR="00782E3B" w:rsidRPr="00782E3B" w:rsidTr="00782E3B">
        <w:tc>
          <w:tcPr>
            <w:tcW w:w="256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Rapporteur</w:t>
            </w:r>
          </w:p>
        </w:tc>
        <w:tc>
          <w:tcPr>
            <w:tcW w:w="332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200.000</w:t>
            </w:r>
          </w:p>
        </w:tc>
        <w:tc>
          <w:tcPr>
            <w:tcW w:w="358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150.000</w:t>
            </w:r>
          </w:p>
        </w:tc>
        <w:tc>
          <w:tcPr>
            <w:tcW w:w="223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350.000</w:t>
            </w:r>
          </w:p>
        </w:tc>
      </w:tr>
      <w:tr w:rsidR="00782E3B" w:rsidRPr="00782E3B" w:rsidTr="00782E3B">
        <w:tc>
          <w:tcPr>
            <w:tcW w:w="256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proofErr w:type="spellStart"/>
            <w:r w:rsidRPr="00782E3B">
              <w:rPr>
                <w:rFonts w:ascii="Arial" w:eastAsia="Times New Roman" w:hAnsi="Arial" w:cs="Arial"/>
                <w:color w:val="333333"/>
                <w:spacing w:val="2"/>
                <w:sz w:val="21"/>
                <w:szCs w:val="21"/>
                <w:lang w:val="en-US"/>
              </w:rPr>
              <w:t>Examinateur</w:t>
            </w:r>
            <w:proofErr w:type="spellEnd"/>
          </w:p>
        </w:tc>
        <w:tc>
          <w:tcPr>
            <w:tcW w:w="3324"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200.000</w:t>
            </w:r>
          </w:p>
        </w:tc>
        <w:tc>
          <w:tcPr>
            <w:tcW w:w="3587"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w:t>
            </w:r>
          </w:p>
        </w:tc>
        <w:tc>
          <w:tcPr>
            <w:tcW w:w="2236" w:type="dxa"/>
            <w:shd w:val="clear" w:color="auto" w:fill="FFFFFF"/>
            <w:tcMar>
              <w:top w:w="0" w:type="dxa"/>
              <w:left w:w="0" w:type="dxa"/>
              <w:bottom w:w="0" w:type="dxa"/>
              <w:right w:w="0" w:type="dxa"/>
            </w:tcMar>
            <w:vAlign w:val="center"/>
            <w:hideMark/>
          </w:tcPr>
          <w:p w:rsidR="00782E3B" w:rsidRPr="00782E3B" w:rsidRDefault="00782E3B" w:rsidP="00782E3B">
            <w:pPr>
              <w:spacing w:after="150" w:line="240" w:lineRule="auto"/>
              <w:rPr>
                <w:rFonts w:ascii="Arial" w:eastAsia="Times New Roman" w:hAnsi="Arial" w:cs="Arial"/>
                <w:color w:val="333333"/>
                <w:spacing w:val="2"/>
                <w:sz w:val="21"/>
                <w:szCs w:val="21"/>
                <w:lang w:val="en-US"/>
              </w:rPr>
            </w:pPr>
            <w:r w:rsidRPr="00782E3B">
              <w:rPr>
                <w:rFonts w:ascii="Arial" w:eastAsia="Times New Roman" w:hAnsi="Arial" w:cs="Arial"/>
                <w:color w:val="333333"/>
                <w:spacing w:val="2"/>
                <w:sz w:val="21"/>
                <w:szCs w:val="21"/>
                <w:lang w:val="en-US"/>
              </w:rPr>
              <w:t>200.000</w:t>
            </w:r>
          </w:p>
        </w:tc>
      </w:tr>
    </w:tbl>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31</w:t>
      </w:r>
      <w:r w:rsidRPr="00782E3B">
        <w:rPr>
          <w:rFonts w:ascii="Arial" w:eastAsia="Times New Roman" w:hAnsi="Arial" w:cs="Arial"/>
          <w:color w:val="333333"/>
          <w:spacing w:val="2"/>
          <w:sz w:val="21"/>
          <w:szCs w:val="21"/>
        </w:rPr>
        <w:t> : Les rémunérations des Unités de Formation et Séminaires Doctoraux, des encadrements et jury de soutenance de thèse de doctorat sont effectuées, après service fait, sur le budget de l'Ecole Doctorale en Sciences Fondamentales et Appliquées.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32</w:t>
      </w:r>
      <w:r w:rsidRPr="00782E3B">
        <w:rPr>
          <w:rFonts w:ascii="Arial" w:eastAsia="Times New Roman" w:hAnsi="Arial" w:cs="Arial"/>
          <w:color w:val="333333"/>
          <w:spacing w:val="2"/>
          <w:sz w:val="21"/>
          <w:szCs w:val="21"/>
        </w:rPr>
        <w:t> : Il est recommandé à chaque établissement de mettre en place une commission chargée de la gestion des heures supplémentaires et des vacations.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33</w:t>
      </w:r>
      <w:r w:rsidRPr="00782E3B">
        <w:rPr>
          <w:rFonts w:ascii="Arial" w:eastAsia="Times New Roman" w:hAnsi="Arial" w:cs="Arial"/>
          <w:color w:val="333333"/>
          <w:spacing w:val="2"/>
          <w:sz w:val="21"/>
          <w:szCs w:val="21"/>
        </w:rPr>
        <w:t> : La commission chargée de la gestion des heures supplémentaires et des vacations est composée des vice-recteurs chargés de la pédagogie et de la recherche, des vices-doyens chargés de la recherche et de la pédagogie au sein des facultés et des directeurs des études au sein des instituts et écoles.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34</w:t>
      </w:r>
      <w:r w:rsidRPr="00782E3B">
        <w:rPr>
          <w:rFonts w:ascii="Arial" w:eastAsia="Times New Roman" w:hAnsi="Arial" w:cs="Arial"/>
          <w:color w:val="333333"/>
          <w:spacing w:val="2"/>
          <w:sz w:val="21"/>
          <w:szCs w:val="21"/>
        </w:rPr>
        <w:t> : La rémunération des membres de cette commission se fait par forfait semestriel.</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35</w:t>
      </w:r>
      <w:r w:rsidRPr="00782E3B">
        <w:rPr>
          <w:rFonts w:ascii="Arial" w:eastAsia="Times New Roman" w:hAnsi="Arial" w:cs="Arial"/>
          <w:color w:val="333333"/>
          <w:spacing w:val="2"/>
          <w:sz w:val="21"/>
          <w:szCs w:val="21"/>
        </w:rPr>
        <w:t> : La rémunération des experts internationaux et des enseignants-chercheurs étrangers dans le cadre des collaborations de recherche ou de formation interuniversitaire dont les enseignements se font en présentiel et en visioconférence, s'applique conformément aux taux définis à l'article 19 du présent décret.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36</w:t>
      </w:r>
      <w:r w:rsidRPr="00782E3B">
        <w:rPr>
          <w:rFonts w:ascii="Arial" w:eastAsia="Times New Roman" w:hAnsi="Arial" w:cs="Arial"/>
          <w:color w:val="333333"/>
          <w:spacing w:val="2"/>
          <w:sz w:val="21"/>
          <w:szCs w:val="21"/>
        </w:rPr>
        <w:t xml:space="preserve"> : Les chercheurs du Centre National de la Recherche Scientifique et Technologique, en </w:t>
      </w:r>
      <w:proofErr w:type="spellStart"/>
      <w:r w:rsidRPr="00782E3B">
        <w:rPr>
          <w:rFonts w:ascii="Arial" w:eastAsia="Times New Roman" w:hAnsi="Arial" w:cs="Arial"/>
          <w:color w:val="333333"/>
          <w:spacing w:val="2"/>
          <w:sz w:val="21"/>
          <w:szCs w:val="21"/>
        </w:rPr>
        <w:t>abregé</w:t>
      </w:r>
      <w:proofErr w:type="spellEnd"/>
      <w:r w:rsidRPr="00782E3B">
        <w:rPr>
          <w:rFonts w:ascii="Arial" w:eastAsia="Times New Roman" w:hAnsi="Arial" w:cs="Arial"/>
          <w:color w:val="333333"/>
          <w:spacing w:val="2"/>
          <w:sz w:val="21"/>
          <w:szCs w:val="21"/>
        </w:rPr>
        <w:t xml:space="preserve"> CENAREST, du Centre International Médical de Franceville, en abrégé CIRMF et du Centre de Recherche de Lambaréné, en abrégé CERMEL ont l'obligation de dispenser des enseignements dans les universités et grandes écoles publiques, selon leur spécialité respective, pour un volume horaire annuel de cinquante heures. Cette prestation ne donne lieu à aucune rémunération. Elle fait partie de leurs charges professionnelles prises en compte dans l'évaluation de leur carrière.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37</w:t>
      </w:r>
      <w:r w:rsidRPr="00782E3B">
        <w:rPr>
          <w:rFonts w:ascii="Arial" w:eastAsia="Times New Roman" w:hAnsi="Arial" w:cs="Arial"/>
          <w:color w:val="333333"/>
          <w:spacing w:val="2"/>
          <w:sz w:val="21"/>
          <w:szCs w:val="21"/>
        </w:rPr>
        <w:t> : Des textes réglementaires déterminent, en tant que de besoin, les dispositions de toute nature nécessaires à l'application du présent décret.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38</w:t>
      </w:r>
      <w:r w:rsidRPr="00782E3B">
        <w:rPr>
          <w:rFonts w:ascii="Arial" w:eastAsia="Times New Roman" w:hAnsi="Arial" w:cs="Arial"/>
          <w:color w:val="333333"/>
          <w:spacing w:val="2"/>
          <w:sz w:val="21"/>
          <w:szCs w:val="21"/>
        </w:rPr>
        <w:t> : Le présent décret, qui abroge toutes dispositions antérieures contraires, notamment celles décret n°540/PR/MENESRS/MFBP du 3 mai 1991 susvisé, sera enregistré, publié au Journal Officiel et communiqué partout où besoin sera.</w:t>
      </w:r>
    </w:p>
    <w:p w:rsidR="00782E3B" w:rsidRPr="00782E3B"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Fait à Libreville, le 07 mars 2023</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Par le Président de la République,</w:t>
      </w:r>
    </w:p>
    <w:p w:rsidR="00782E3B" w:rsidRPr="00DF7312"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Chef de l'Etat</w:t>
      </w:r>
    </w:p>
    <w:p w:rsidR="00782E3B" w:rsidRPr="00782E3B" w:rsidRDefault="00782E3B" w:rsidP="00782E3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Ali BONGO ONDIMBA</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Premier Ministre, Chef du Gouvernement</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lastRenderedPageBreak/>
        <w:t>Alain-Claude BILIE-BY-NZE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de l’Enseignement Supérieur, de la Recherche Scientifique et Transfert de Technologies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Patrick MOUGUIAMA-DAOUDA</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de l’Emploi, de la Fonction Publique et du Travail</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Madeleine E. BERRE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de l’Economie et de la Relance</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Nicole Jeanine Lydie ROBOTY épouse MBOU</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du Budget et des Comptes Publics</w:t>
      </w:r>
    </w:p>
    <w:p w:rsidR="00782E3B" w:rsidRPr="00782E3B" w:rsidRDefault="00782E3B" w:rsidP="00782E3B">
      <w:pPr>
        <w:shd w:val="clear" w:color="auto" w:fill="FFFFFF"/>
        <w:spacing w:after="150" w:line="240" w:lineRule="auto"/>
        <w:jc w:val="both"/>
        <w:rPr>
          <w:rFonts w:ascii="Arial" w:eastAsia="Times New Roman" w:hAnsi="Arial" w:cs="Arial"/>
          <w:color w:val="333333"/>
          <w:spacing w:val="2"/>
          <w:sz w:val="21"/>
          <w:szCs w:val="21"/>
          <w:lang w:val="en-US"/>
        </w:rPr>
      </w:pPr>
      <w:r w:rsidRPr="00782E3B">
        <w:rPr>
          <w:rFonts w:ascii="Arial" w:eastAsia="Times New Roman" w:hAnsi="Arial" w:cs="Arial"/>
          <w:b/>
          <w:bCs/>
          <w:color w:val="333333"/>
          <w:spacing w:val="2"/>
          <w:sz w:val="21"/>
          <w:szCs w:val="21"/>
          <w:lang w:val="en-US"/>
        </w:rPr>
        <w:t xml:space="preserve">Edith EKIRI MOUNOMBI </w:t>
      </w:r>
      <w:proofErr w:type="spellStart"/>
      <w:r w:rsidRPr="00782E3B">
        <w:rPr>
          <w:rFonts w:ascii="Arial" w:eastAsia="Times New Roman" w:hAnsi="Arial" w:cs="Arial"/>
          <w:b/>
          <w:bCs/>
          <w:color w:val="333333"/>
          <w:spacing w:val="2"/>
          <w:sz w:val="21"/>
          <w:szCs w:val="21"/>
          <w:lang w:val="en-US"/>
        </w:rPr>
        <w:t>épouse</w:t>
      </w:r>
      <w:proofErr w:type="spellEnd"/>
      <w:r w:rsidRPr="00782E3B">
        <w:rPr>
          <w:rFonts w:ascii="Arial" w:eastAsia="Times New Roman" w:hAnsi="Arial" w:cs="Arial"/>
          <w:b/>
          <w:bCs/>
          <w:color w:val="333333"/>
          <w:spacing w:val="2"/>
          <w:sz w:val="21"/>
          <w:szCs w:val="21"/>
          <w:lang w:val="en-US"/>
        </w:rPr>
        <w:t xml:space="preserve"> OYOUOMI</w:t>
      </w:r>
    </w:p>
    <w:p w:rsidR="00782E3B" w:rsidRDefault="00782E3B">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C8461A" w:rsidRPr="00C8461A" w:rsidRDefault="00C8461A" w:rsidP="00C8461A">
      <w:pPr>
        <w:shd w:val="clear" w:color="auto" w:fill="FFFFFF"/>
        <w:spacing w:before="300" w:after="150" w:line="240" w:lineRule="auto"/>
        <w:outlineLvl w:val="2"/>
        <w:rPr>
          <w:rFonts w:ascii="Arial" w:eastAsia="Times New Roman" w:hAnsi="Arial" w:cs="Arial"/>
          <w:color w:val="333333"/>
          <w:spacing w:val="2"/>
          <w:sz w:val="36"/>
          <w:szCs w:val="36"/>
        </w:rPr>
      </w:pPr>
      <w:r w:rsidRPr="00C8461A">
        <w:rPr>
          <w:rFonts w:ascii="Arial" w:eastAsia="Times New Roman" w:hAnsi="Arial" w:cs="Arial"/>
          <w:color w:val="333333"/>
          <w:spacing w:val="2"/>
          <w:sz w:val="36"/>
          <w:szCs w:val="36"/>
        </w:rPr>
        <w:lastRenderedPageBreak/>
        <w:t xml:space="preserve">Arrêté N° 00003/MENESTFPRSCJS </w:t>
      </w:r>
      <w:proofErr w:type="gramStart"/>
      <w:r w:rsidRPr="00C8461A">
        <w:rPr>
          <w:rFonts w:ascii="Arial" w:eastAsia="Times New Roman" w:hAnsi="Arial" w:cs="Arial"/>
          <w:color w:val="333333"/>
          <w:spacing w:val="2"/>
          <w:sz w:val="36"/>
          <w:szCs w:val="36"/>
        </w:rPr>
        <w:t>du 09/01/2013 portant critères</w:t>
      </w:r>
      <w:proofErr w:type="gramEnd"/>
      <w:r w:rsidRPr="00C8461A">
        <w:rPr>
          <w:rFonts w:ascii="Arial" w:eastAsia="Times New Roman" w:hAnsi="Arial" w:cs="Arial"/>
          <w:color w:val="333333"/>
          <w:spacing w:val="2"/>
          <w:sz w:val="36"/>
          <w:szCs w:val="36"/>
        </w:rPr>
        <w:t xml:space="preserve"> et modalités des partenariats « public-privé » avec les promoteurs ou gestionnaires d'établissements privés d'enseignement, de formation et de recherche</w:t>
      </w:r>
    </w:p>
    <w:p w:rsidR="00C8461A" w:rsidRPr="00C8461A" w:rsidRDefault="009D01AA" w:rsidP="00C8461A">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3" style="width:0;height:0" o:hralign="center" o:hrstd="t" o:hrnoshade="t" o:hr="t" fillcolor="#333" stroked="f"/>
        </w:pic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MINISTRE DE L'EDUCATION NATIONALE, DE L'ENSEIGNEMENT SUPERIEUR ET TECHNIQUE, DE LA FORMATION PROFESSIONNELLE ET DE LA RECHERCHE SCIENTIFIQUE, CHARGE DE LA CULTURE, DE LA JEUNESSE ET DES SPORTS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Constitution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n°0140/PR du 27 février 2012 portant nomination du Premier Ministre, Chef du Gouvernement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n°0141/PR du 28 février 2012 portant nomination des membres du Gouvernement de la République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n°0021/2011 du 14 février 2012 portant orientation générale de l'éducation, de la formation et de la recherche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n°21/2000 du 10 janvier 2001 déterminant les principes fondamentaux de l'enseignement supérieur en République Gabonaise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n°22/2000 du 10 janvier 2001 déterminant les principaux fondamentaux de la recherche scientifique en République Gabonaise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n°8/91 du 26 septembre 1991 portant Statut Général des fonctionnaires, ensemble les textes modificatifs subséquents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n°001/2005 du 4 février 2005 portant Statut Général de la Fonction Publique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n°14/2005 du 8 août 2005 portant Code de Déontologie de la Fonction Publique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n°21/84 du 29 décembre 1984 fixant les règles applicables à l'enseignement privé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l'ordonnance n°3/1991/PR du 30 septembre 1991 accordant l'autonomie de gestion financière aux universités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n°866/PR/MES/MFP du 20 août 1981 fixant le Statut particulier des personnels enseignants de l'enseignement supérieur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n°371/PR/MESRS du 31 mars 1988 abrogeant et remplaçant le décret n°1864/PR/MESRS du 15 décembre 1987 fixant le Statut particulier des personnels de la recherche scientifique et technologique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n°632/PR/MENESRSI du 10 août 2010 portant attributions et organisation du Ministère de l'Education Nationale, de l'Enseignement Supérieur, de la Recherche Scientifique et de l'Innovation, chargé de la Culture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n°308/PR/METFP du 22 mars 2011 portant attributions et organisation du Ministère de l'Enseignement Technique et de la Formation Professionnelle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lastRenderedPageBreak/>
        <w:t xml:space="preserve">A R </w:t>
      </w:r>
      <w:proofErr w:type="spellStart"/>
      <w:r w:rsidRPr="00C8461A">
        <w:rPr>
          <w:rFonts w:ascii="Arial" w:eastAsia="Times New Roman" w:hAnsi="Arial" w:cs="Arial"/>
          <w:color w:val="333333"/>
          <w:spacing w:val="2"/>
          <w:sz w:val="21"/>
          <w:szCs w:val="21"/>
        </w:rPr>
        <w:t>R</w:t>
      </w:r>
      <w:proofErr w:type="spellEnd"/>
      <w:r w:rsidRPr="00C8461A">
        <w:rPr>
          <w:rFonts w:ascii="Arial" w:eastAsia="Times New Roman" w:hAnsi="Arial" w:cs="Arial"/>
          <w:color w:val="333333"/>
          <w:spacing w:val="2"/>
          <w:sz w:val="21"/>
          <w:szCs w:val="21"/>
        </w:rPr>
        <w:t xml:space="preserve"> E T 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premier</w:t>
      </w:r>
      <w:r w:rsidRPr="00C8461A">
        <w:rPr>
          <w:rFonts w:ascii="Arial" w:eastAsia="Times New Roman" w:hAnsi="Arial" w:cs="Arial"/>
          <w:color w:val="333333"/>
          <w:spacing w:val="2"/>
          <w:sz w:val="21"/>
          <w:szCs w:val="21"/>
        </w:rPr>
        <w:t> : Le présent arrêté, pris en application des dispositions de l'article 112 de la loi n°0021/2011 du 14 février 2012 susvisée, a pour objet de déterminer les critères et modalités des partenariats « public-privé » avec les promoteurs et gestionnaires d'établissements privés d'enseignement, de formation et de recherche.</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2</w:t>
      </w:r>
      <w:r w:rsidRPr="00C8461A">
        <w:rPr>
          <w:rFonts w:ascii="Arial" w:eastAsia="Times New Roman" w:hAnsi="Arial" w:cs="Arial"/>
          <w:color w:val="333333"/>
          <w:spacing w:val="2"/>
          <w:sz w:val="21"/>
          <w:szCs w:val="21"/>
        </w:rPr>
        <w:t xml:space="preserve"> : Pour les formations </w:t>
      </w:r>
      <w:proofErr w:type="spellStart"/>
      <w:r w:rsidRPr="00C8461A">
        <w:rPr>
          <w:rFonts w:ascii="Arial" w:eastAsia="Times New Roman" w:hAnsi="Arial" w:cs="Arial"/>
          <w:color w:val="333333"/>
          <w:spacing w:val="2"/>
          <w:sz w:val="21"/>
          <w:szCs w:val="21"/>
        </w:rPr>
        <w:t>professionnalisantes</w:t>
      </w:r>
      <w:proofErr w:type="spellEnd"/>
      <w:r w:rsidRPr="00C8461A">
        <w:rPr>
          <w:rFonts w:ascii="Arial" w:eastAsia="Times New Roman" w:hAnsi="Arial" w:cs="Arial"/>
          <w:color w:val="333333"/>
          <w:spacing w:val="2"/>
          <w:sz w:val="21"/>
          <w:szCs w:val="21"/>
        </w:rPr>
        <w:t xml:space="preserve"> du Supérieur ou de niveau intermédiaire ou encore de base, l'établissement doit remplir les conditions suivantes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la ou les filières de formation et de recherche doivent être conformes aux domaines de formation prioritaires définis par le Gouvernement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justifier d'au moins un partenariat soit avec une entreprise dont l'objet social est en rapport avec la ou les filières de formation de l'établissement ; ladite entreprise étant par ailleurs reconnue par la Chambre de Commerce et le Patronat gabonais, soit avec une Administration ou une Institution employant des professionnels du domaine de formation concernée, soit encore avec un Ordre regroupant des membres d'une profession libérale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xml:space="preserve">- justifier d'au moins un partenariat avec un établissement public national assurant la même formation ou un établissement public d'Etat partenaire ou encore d'un établissement étranger accepté par l'Etat gabonais, chargé de garantir la </w:t>
      </w:r>
      <w:proofErr w:type="spellStart"/>
      <w:r w:rsidRPr="00C8461A">
        <w:rPr>
          <w:rFonts w:ascii="Arial" w:eastAsia="Times New Roman" w:hAnsi="Arial" w:cs="Arial"/>
          <w:color w:val="333333"/>
          <w:spacing w:val="2"/>
          <w:sz w:val="21"/>
          <w:szCs w:val="21"/>
        </w:rPr>
        <w:t>co-diplômation</w:t>
      </w:r>
      <w:proofErr w:type="spellEnd"/>
      <w:r w:rsidRPr="00C8461A">
        <w:rPr>
          <w:rFonts w:ascii="Arial" w:eastAsia="Times New Roman" w:hAnsi="Arial" w:cs="Arial"/>
          <w:color w:val="333333"/>
          <w:spacing w:val="2"/>
          <w:sz w:val="21"/>
          <w:szCs w:val="21"/>
        </w:rPr>
        <w:t xml:space="preserve"> ou la double-</w:t>
      </w:r>
      <w:proofErr w:type="spellStart"/>
      <w:r w:rsidRPr="00C8461A">
        <w:rPr>
          <w:rFonts w:ascii="Arial" w:eastAsia="Times New Roman" w:hAnsi="Arial" w:cs="Arial"/>
          <w:color w:val="333333"/>
          <w:spacing w:val="2"/>
          <w:sz w:val="21"/>
          <w:szCs w:val="21"/>
        </w:rPr>
        <w:t>diplômation</w:t>
      </w:r>
      <w:proofErr w:type="spellEnd"/>
      <w:r w:rsidRPr="00C8461A">
        <w:rPr>
          <w:rFonts w:ascii="Arial" w:eastAsia="Times New Roman" w:hAnsi="Arial" w:cs="Arial"/>
          <w:color w:val="333333"/>
          <w:spacing w:val="2"/>
          <w:sz w:val="21"/>
          <w:szCs w:val="21"/>
        </w:rPr>
        <w:t>.</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3</w:t>
      </w:r>
      <w:r w:rsidRPr="00C8461A">
        <w:rPr>
          <w:rFonts w:ascii="Arial" w:eastAsia="Times New Roman" w:hAnsi="Arial" w:cs="Arial"/>
          <w:color w:val="333333"/>
          <w:spacing w:val="2"/>
          <w:sz w:val="21"/>
          <w:szCs w:val="21"/>
        </w:rPr>
        <w:t xml:space="preserve"> : L’établissement d’enseignement, de formation ou de recherche doit disposer d'enseignants permanents diplômés d'un établissement public de formation </w:t>
      </w:r>
      <w:proofErr w:type="gramStart"/>
      <w:r w:rsidRPr="00C8461A">
        <w:rPr>
          <w:rFonts w:ascii="Arial" w:eastAsia="Times New Roman" w:hAnsi="Arial" w:cs="Arial"/>
          <w:color w:val="333333"/>
          <w:spacing w:val="2"/>
          <w:sz w:val="21"/>
          <w:szCs w:val="21"/>
        </w:rPr>
        <w:t>d'enseignants ou privé partenaire</w:t>
      </w:r>
      <w:proofErr w:type="gramEnd"/>
      <w:r w:rsidRPr="00C8461A">
        <w:rPr>
          <w:rFonts w:ascii="Arial" w:eastAsia="Times New Roman" w:hAnsi="Arial" w:cs="Arial"/>
          <w:color w:val="333333"/>
          <w:spacing w:val="2"/>
          <w:sz w:val="21"/>
          <w:szCs w:val="21"/>
        </w:rPr>
        <w:t xml:space="preserve"> de l’Etat.</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Ils doivent être titulaires d'un contrat de travail conforme au droit du travail gabonais et enregistrés dans les organismes de sécurité sociale et de couverture maladie.</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Pour les enseignants vacataires, ils doivent être de qualification suffisante.</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S'agissant des agents de l'Etat, leur contrat de vacation doit être approuvé par le Ministre ou par le Chef d'Institution de leur administration d'origine.</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4 </w:t>
      </w:r>
      <w:r w:rsidRPr="00C8461A">
        <w:rPr>
          <w:rFonts w:ascii="Arial" w:eastAsia="Times New Roman" w:hAnsi="Arial" w:cs="Arial"/>
          <w:color w:val="333333"/>
          <w:spacing w:val="2"/>
          <w:sz w:val="21"/>
          <w:szCs w:val="21"/>
        </w:rPr>
        <w:t>: L’établissement d’enseignement, de formation ou de recherche doit justifier d'un titre de propriété ou d'un bail prouvant l'existence d'infrastructures pédagogiques et scientifiques conformes aux dispositions de la loi n°0021/2011 du 14 février 2012 portant orientation générale de l'éducation, de la formation et de la recherche.</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5</w:t>
      </w:r>
      <w:r w:rsidRPr="00C8461A">
        <w:rPr>
          <w:rFonts w:ascii="Arial" w:eastAsia="Times New Roman" w:hAnsi="Arial" w:cs="Arial"/>
          <w:color w:val="333333"/>
          <w:spacing w:val="2"/>
          <w:sz w:val="21"/>
          <w:szCs w:val="21"/>
        </w:rPr>
        <w:t> : L’établissement d’enseignement, de formation ou de recherche doit fournir un état de comptabilité matières, dressé par acte authentique, d'équipements scientifiques, pédagogiques et technologiques ainsi que du matériel didactique et autres moyens d'enseignement et de formation, conformes à la législation nationale et prouvant leur suffisance quantitative et qualitative.</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6</w:t>
      </w:r>
      <w:r w:rsidRPr="00C8461A">
        <w:rPr>
          <w:rFonts w:ascii="Arial" w:eastAsia="Times New Roman" w:hAnsi="Arial" w:cs="Arial"/>
          <w:color w:val="333333"/>
          <w:spacing w:val="2"/>
          <w:sz w:val="21"/>
          <w:szCs w:val="21"/>
        </w:rPr>
        <w:t> : L'ensemble de ce dossier, adressé au Ministre, est soumis au Comité Scientifique d'Assurance Qualité (CSAQ) qui diligente une expertise et fait un rapport motivé au Ministre dans un délai de trente (30) jours.</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En cas d'avis favorable, le Ministre conclut le contrat.</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En cas d'avis défavorable, le Ministre le notifie au demandeur qui a la faculté de s'ajuster et de soumettre à nouveau sa candidature.</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Toutefois, un promoteur présentant un projet pertinent d'établissement d'enseignement, de formation et/ ou de recherche, peut bénéficier d'un accord de partenariat « public-privé », dans lequel il s'engage de se conformer à toutes les normes ci-dessus indiquées dans un délai ne pouvant excéder deux (2) ans.</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lastRenderedPageBreak/>
        <w:t>Article 7</w:t>
      </w:r>
      <w:r w:rsidRPr="00C8461A">
        <w:rPr>
          <w:rFonts w:ascii="Arial" w:eastAsia="Times New Roman" w:hAnsi="Arial" w:cs="Arial"/>
          <w:color w:val="333333"/>
          <w:spacing w:val="2"/>
          <w:sz w:val="21"/>
          <w:szCs w:val="21"/>
        </w:rPr>
        <w:t> : Le présent arrêté qui prend effet à compter de la date de signature, sera enregistré, publié selon la procédure d'urgence et communiqué partout où besoin sera.</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Fait à Libreville, le 9 janvier 2013</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Ministre de l’Education Nationale, de l’Enseignement Supérieur et Technique, de la Formation Professionnelle et de la Recherche Scientifique, chargé de la Culture, de la Jeunesse et des Sports</w:t>
      </w:r>
    </w:p>
    <w:p w:rsidR="00C8461A" w:rsidRPr="00C8461A" w:rsidRDefault="00C8461A" w:rsidP="00C8461A">
      <w:pPr>
        <w:shd w:val="clear" w:color="auto" w:fill="FFFFFF"/>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DF7312"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Séraphin MOUNDOUNGA</w:t>
      </w:r>
    </w:p>
    <w:p w:rsidR="00C8461A" w:rsidRPr="00DF7312" w:rsidRDefault="00C8461A">
      <w:pPr>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br w:type="page"/>
      </w:r>
    </w:p>
    <w:p w:rsidR="00C8461A" w:rsidRPr="00C8461A" w:rsidRDefault="00C8461A" w:rsidP="00C8461A">
      <w:pPr>
        <w:shd w:val="clear" w:color="auto" w:fill="FFFFFF"/>
        <w:spacing w:before="300" w:after="150" w:line="240" w:lineRule="auto"/>
        <w:outlineLvl w:val="2"/>
        <w:rPr>
          <w:rFonts w:ascii="Arial" w:eastAsia="Times New Roman" w:hAnsi="Arial" w:cs="Arial"/>
          <w:color w:val="333333"/>
          <w:spacing w:val="2"/>
          <w:sz w:val="36"/>
          <w:szCs w:val="36"/>
        </w:rPr>
      </w:pPr>
      <w:r w:rsidRPr="00C8461A">
        <w:rPr>
          <w:rFonts w:ascii="Arial" w:eastAsia="Times New Roman" w:hAnsi="Arial" w:cs="Arial"/>
          <w:color w:val="333333"/>
          <w:spacing w:val="2"/>
          <w:sz w:val="36"/>
          <w:szCs w:val="36"/>
        </w:rPr>
        <w:lastRenderedPageBreak/>
        <w:t>Arrêté N° n°0010/MESRSFC du 09/06/2017 Arrêté n°0010/MESRSFC du 09 juin 2017 fixant le montant des frais d'inscription et d'écolage dans l'Enseignement Supérieur</w:t>
      </w:r>
    </w:p>
    <w:p w:rsidR="00C8461A" w:rsidRPr="00C8461A" w:rsidRDefault="009D01AA" w:rsidP="00C8461A">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4" style="width:0;height:0" o:hralign="center" o:hrstd="t" o:hrnoshade="t" o:hr="t" fillcolor="#333" stroked="f"/>
        </w:pic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MINISTRE D'ETAT, MINISTRE DE L'ENSEIGNEMENT SUPERIEUR, DE LA RECHERCHE SCIENTIFIQUE ET DE LA FORMATION DES CADRES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Constitution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Règlement n°9/99/UEAC-019-CM-02 relatif au traitement national à accorder aux étudiants ressortissant des pays membres de la Communauté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n°0001/2005 du 4 février 2005 portant Statut Général de la Fonction Publique,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n°8/91 du 26 septembre 1991 portant Statut Général des Fonctionnaires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n°16/66 du 9 août 1966 portant Organisation Générale de l'Enseignement en République gabonaise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n°21/2011 du 14 février 2012 portant Orientation Générale de l'Education, de la Formation et de la Recherche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n°021/2000 du 10 janvier 2001 déterminant les principes fondamentaux de l'Enseignement Supérieur en République gabonaise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l'ordonnance n°6/76 du 20 janvier 1976 portant création du Centre National de la Recherche Scientifique et Technologique (CENAREST),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n°340/PR/MENESTFRSCJS du 28 février 2013 portant application du Système Licence, Master, Doctorat dans les universités et les établissements d'enseignement supérieur en République gabonaise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n°866/PR/MES/MFP du 20 août 1981 fixant le Statut Particulier des Personnels Enseignants du Supérieur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n°0473/PR du 28 septembre 2016 portant nomination du Premier Ministre, Chef du Gouvernement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n°00474/PR/PM du 02 octobre 2016 fixant la composition du Gouvernement de la République,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les nécessités de service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xml:space="preserve">A R </w:t>
      </w:r>
      <w:proofErr w:type="spellStart"/>
      <w:r w:rsidRPr="00C8461A">
        <w:rPr>
          <w:rFonts w:ascii="Arial" w:eastAsia="Times New Roman" w:hAnsi="Arial" w:cs="Arial"/>
          <w:color w:val="333333"/>
          <w:spacing w:val="2"/>
          <w:sz w:val="21"/>
          <w:szCs w:val="21"/>
        </w:rPr>
        <w:t>R</w:t>
      </w:r>
      <w:proofErr w:type="spellEnd"/>
      <w:r w:rsidRPr="00C8461A">
        <w:rPr>
          <w:rFonts w:ascii="Arial" w:eastAsia="Times New Roman" w:hAnsi="Arial" w:cs="Arial"/>
          <w:color w:val="333333"/>
          <w:spacing w:val="2"/>
          <w:sz w:val="21"/>
          <w:szCs w:val="21"/>
        </w:rPr>
        <w:t xml:space="preserve"> E T 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1er</w:t>
      </w:r>
      <w:r w:rsidRPr="00C8461A">
        <w:rPr>
          <w:rFonts w:ascii="Arial" w:eastAsia="Times New Roman" w:hAnsi="Arial" w:cs="Arial"/>
          <w:color w:val="333333"/>
          <w:spacing w:val="2"/>
          <w:sz w:val="21"/>
          <w:szCs w:val="21"/>
        </w:rPr>
        <w:t> : Le présent arrêté est pris en application des dispositions de l'article 13 de la loi n°021/2000 du 10 janvier 2001 déterminant les principes fondamentaux de l'Enseignement Supérieur en République gabonaise susvisée.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lastRenderedPageBreak/>
        <w:t>Article 2</w:t>
      </w:r>
      <w:r w:rsidRPr="00C8461A">
        <w:rPr>
          <w:rFonts w:ascii="Arial" w:eastAsia="Times New Roman" w:hAnsi="Arial" w:cs="Arial"/>
          <w:color w:val="333333"/>
          <w:spacing w:val="2"/>
          <w:sz w:val="21"/>
          <w:szCs w:val="21"/>
        </w:rPr>
        <w:t> : Les montants des frais d'inscription et d'écolage sont fixés en fonction des cycles de formation, de l'espace d'origine, du type de formation et, le cas échéant, du statut de l'étudiant ainsi qu'il suit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Etudiants Nationaux et Etudiants CEMAC</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Cycle fondamental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0"/>
        <w:gridCol w:w="1275"/>
        <w:gridCol w:w="1275"/>
        <w:gridCol w:w="1350"/>
      </w:tblGrid>
      <w:tr w:rsidR="00C8461A" w:rsidRPr="00C8461A" w:rsidTr="00C8461A">
        <w:tc>
          <w:tcPr>
            <w:tcW w:w="9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Cycle</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9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Licence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r w:rsidR="00C8461A" w:rsidRPr="00C8461A" w:rsidTr="00C8461A">
        <w:tc>
          <w:tcPr>
            <w:tcW w:w="9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Master</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22 500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52 500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75 000 FCFA</w:t>
            </w:r>
          </w:p>
        </w:tc>
      </w:tr>
      <w:tr w:rsidR="00C8461A" w:rsidRPr="00C8461A" w:rsidTr="00C8461A">
        <w:tc>
          <w:tcPr>
            <w:tcW w:w="9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Doctorat</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30 000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70 000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100 000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br/>
        <w:t>Article 3</w:t>
      </w:r>
      <w:r w:rsidRPr="00C8461A">
        <w:rPr>
          <w:rFonts w:ascii="Arial" w:eastAsia="Times New Roman" w:hAnsi="Arial" w:cs="Arial"/>
          <w:color w:val="333333"/>
          <w:spacing w:val="2"/>
          <w:sz w:val="21"/>
          <w:szCs w:val="21"/>
        </w:rPr>
        <w:t> : La formation continue fait l'objet d'une tarification spécifique et tient compte du régime particulier de chaque Université et Grande Ecole.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En cette matière, les droits applicables aux Grandes Ecoles sont fixés pour chaque année académique ainsi qu'il suit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Statut Etudiants Nationaux et Etudiants CEMAC</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 DUT/BTS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80"/>
        <w:gridCol w:w="1275"/>
        <w:gridCol w:w="1275"/>
        <w:gridCol w:w="1350"/>
      </w:tblGrid>
      <w:tr w:rsidR="00C8461A" w:rsidRPr="00C8461A" w:rsidTr="00C8461A">
        <w:tc>
          <w:tcPr>
            <w:tcW w:w="10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Cycle</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0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1ère </w:t>
            </w:r>
            <w:proofErr w:type="spellStart"/>
            <w:r w:rsidRPr="00C8461A">
              <w:rPr>
                <w:rFonts w:ascii="Arial" w:eastAsia="Times New Roman" w:hAnsi="Arial" w:cs="Arial"/>
                <w:color w:val="333333"/>
                <w:spacing w:val="2"/>
                <w:sz w:val="21"/>
                <w:szCs w:val="21"/>
                <w:lang w:val="en-US"/>
              </w:rPr>
              <w:t>année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r w:rsidR="00C8461A" w:rsidRPr="00C8461A" w:rsidTr="00C8461A">
        <w:tc>
          <w:tcPr>
            <w:tcW w:w="10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2ème </w:t>
            </w:r>
            <w:proofErr w:type="spellStart"/>
            <w:r w:rsidRPr="00C8461A">
              <w:rPr>
                <w:rFonts w:ascii="Arial" w:eastAsia="Times New Roman" w:hAnsi="Arial" w:cs="Arial"/>
                <w:color w:val="333333"/>
                <w:spacing w:val="2"/>
                <w:sz w:val="21"/>
                <w:szCs w:val="21"/>
                <w:lang w:val="en-US"/>
              </w:rPr>
              <w:t>année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22 500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52 500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75 000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br/>
        <w:t xml:space="preserve">2° </w:t>
      </w:r>
      <w:proofErr w:type="spellStart"/>
      <w:r w:rsidRPr="00C8461A">
        <w:rPr>
          <w:rFonts w:ascii="Arial" w:eastAsia="Times New Roman" w:hAnsi="Arial" w:cs="Arial"/>
          <w:b/>
          <w:bCs/>
          <w:color w:val="333333"/>
          <w:spacing w:val="2"/>
          <w:sz w:val="21"/>
          <w:szCs w:val="21"/>
          <w:lang w:val="en-US"/>
        </w:rPr>
        <w:t>Licence</w:t>
      </w:r>
      <w:proofErr w:type="spellEnd"/>
      <w:r w:rsidRPr="00C8461A">
        <w:rPr>
          <w:rFonts w:ascii="Arial" w:eastAsia="Times New Roman" w:hAnsi="Arial" w:cs="Arial"/>
          <w:b/>
          <w:bCs/>
          <w:color w:val="333333"/>
          <w:spacing w:val="2"/>
          <w:sz w:val="21"/>
          <w:szCs w:val="21"/>
          <w:lang w:val="en-US"/>
        </w:rPr>
        <w:t>/Master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80"/>
        <w:gridCol w:w="1275"/>
        <w:gridCol w:w="1275"/>
        <w:gridCol w:w="1350"/>
      </w:tblGrid>
      <w:tr w:rsidR="00C8461A" w:rsidRPr="00C8461A" w:rsidTr="00C8461A">
        <w:tc>
          <w:tcPr>
            <w:tcW w:w="10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Cycle</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0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Licence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r w:rsidR="00C8461A" w:rsidRPr="00C8461A" w:rsidTr="00C8461A">
        <w:tc>
          <w:tcPr>
            <w:tcW w:w="10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Master</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22 500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52 500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75 000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br/>
        <w:t>3° Statut fonctionnaire et étudiants salariés nationaux et CEMAC</w:t>
      </w:r>
    </w:p>
    <w:tbl>
      <w:tblPr>
        <w:tblW w:w="5400" w:type="dxa"/>
        <w:shd w:val="clear" w:color="auto" w:fill="FFFFFF"/>
        <w:tblCellMar>
          <w:top w:w="15" w:type="dxa"/>
          <w:left w:w="15" w:type="dxa"/>
          <w:bottom w:w="15" w:type="dxa"/>
          <w:right w:w="15" w:type="dxa"/>
        </w:tblCellMar>
        <w:tblLook w:val="04A0" w:firstRow="1" w:lastRow="0" w:firstColumn="1" w:lastColumn="0" w:noHBand="0" w:noVBand="1"/>
      </w:tblPr>
      <w:tblGrid>
        <w:gridCol w:w="1299"/>
        <w:gridCol w:w="1043"/>
        <w:gridCol w:w="980"/>
        <w:gridCol w:w="789"/>
        <w:gridCol w:w="1289"/>
      </w:tblGrid>
      <w:tr w:rsidR="00C8461A" w:rsidRPr="00C8461A" w:rsidTr="00C8461A">
        <w:tc>
          <w:tcPr>
            <w:tcW w:w="12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Régime</w:t>
            </w:r>
          </w:p>
        </w:tc>
        <w:tc>
          <w:tcPr>
            <w:tcW w:w="10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Cycle</w:t>
            </w:r>
          </w:p>
        </w:tc>
        <w:tc>
          <w:tcPr>
            <w:tcW w:w="8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7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2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Fonctionnaire</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stagiaire</w:t>
            </w:r>
            <w:proofErr w:type="spellEnd"/>
          </w:p>
        </w:tc>
        <w:tc>
          <w:tcPr>
            <w:tcW w:w="10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DUT/BTS</w:t>
            </w:r>
          </w:p>
        </w:tc>
        <w:tc>
          <w:tcPr>
            <w:tcW w:w="8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150.000 FCFA</w:t>
            </w:r>
          </w:p>
        </w:tc>
        <w:tc>
          <w:tcPr>
            <w:tcW w:w="7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500.000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650.000 FCFA</w:t>
            </w:r>
          </w:p>
        </w:tc>
      </w:tr>
      <w:tr w:rsidR="00C8461A" w:rsidRPr="00C8461A" w:rsidTr="00C8461A">
        <w:tc>
          <w:tcPr>
            <w:tcW w:w="12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Fonctionnaire</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stagiaire</w:t>
            </w:r>
            <w:proofErr w:type="spellEnd"/>
          </w:p>
        </w:tc>
        <w:tc>
          <w:tcPr>
            <w:tcW w:w="10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Licence</w:t>
            </w:r>
            <w:proofErr w:type="spellEnd"/>
          </w:p>
        </w:tc>
        <w:tc>
          <w:tcPr>
            <w:tcW w:w="8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200.000 FCFA</w:t>
            </w:r>
          </w:p>
        </w:tc>
        <w:tc>
          <w:tcPr>
            <w:tcW w:w="7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600.000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800.000 FCFA</w:t>
            </w:r>
          </w:p>
        </w:tc>
      </w:tr>
      <w:tr w:rsidR="00C8461A" w:rsidRPr="00C8461A" w:rsidTr="00C8461A">
        <w:tc>
          <w:tcPr>
            <w:tcW w:w="12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Fonctionnaire</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stagiaire</w:t>
            </w:r>
            <w:proofErr w:type="spellEnd"/>
          </w:p>
        </w:tc>
        <w:tc>
          <w:tcPr>
            <w:tcW w:w="10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Master</w:t>
            </w:r>
          </w:p>
        </w:tc>
        <w:tc>
          <w:tcPr>
            <w:tcW w:w="8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300.000 FCFA</w:t>
            </w:r>
          </w:p>
        </w:tc>
        <w:tc>
          <w:tcPr>
            <w:tcW w:w="7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700.000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1.000.000 FCFA</w:t>
            </w:r>
          </w:p>
        </w:tc>
      </w:tr>
      <w:tr w:rsidR="00C8461A" w:rsidRPr="00C8461A" w:rsidTr="00C8461A">
        <w:tc>
          <w:tcPr>
            <w:tcW w:w="12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Etudiant</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salarié</w:t>
            </w:r>
            <w:proofErr w:type="spellEnd"/>
          </w:p>
        </w:tc>
        <w:tc>
          <w:tcPr>
            <w:tcW w:w="10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DUT/BTS</w:t>
            </w:r>
          </w:p>
        </w:tc>
        <w:tc>
          <w:tcPr>
            <w:tcW w:w="8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150.000</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FCFA</w:t>
            </w:r>
          </w:p>
        </w:tc>
        <w:tc>
          <w:tcPr>
            <w:tcW w:w="7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300.000</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450.000 FCFA</w:t>
            </w:r>
          </w:p>
        </w:tc>
      </w:tr>
      <w:tr w:rsidR="00C8461A" w:rsidRPr="00C8461A" w:rsidTr="00C8461A">
        <w:tc>
          <w:tcPr>
            <w:tcW w:w="12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lastRenderedPageBreak/>
              <w:t>Etudiant</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salarié</w:t>
            </w:r>
            <w:proofErr w:type="spellEnd"/>
          </w:p>
        </w:tc>
        <w:tc>
          <w:tcPr>
            <w:tcW w:w="10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Licence</w:t>
            </w:r>
            <w:proofErr w:type="spellEnd"/>
          </w:p>
        </w:tc>
        <w:tc>
          <w:tcPr>
            <w:tcW w:w="8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200.000</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FCFA</w:t>
            </w:r>
          </w:p>
        </w:tc>
        <w:tc>
          <w:tcPr>
            <w:tcW w:w="7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350.000</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550.000 FCFA</w:t>
            </w:r>
          </w:p>
        </w:tc>
      </w:tr>
      <w:tr w:rsidR="00C8461A" w:rsidRPr="00C8461A" w:rsidTr="00C8461A">
        <w:tc>
          <w:tcPr>
            <w:tcW w:w="12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Etudiant</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salarié</w:t>
            </w:r>
            <w:proofErr w:type="spellEnd"/>
          </w:p>
        </w:tc>
        <w:tc>
          <w:tcPr>
            <w:tcW w:w="10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Master</w:t>
            </w:r>
          </w:p>
        </w:tc>
        <w:tc>
          <w:tcPr>
            <w:tcW w:w="8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250.000</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FCFA</w:t>
            </w:r>
          </w:p>
        </w:tc>
        <w:tc>
          <w:tcPr>
            <w:tcW w:w="79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650.000</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900.000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br/>
        <w:t xml:space="preserve">4° </w:t>
      </w:r>
      <w:proofErr w:type="spellStart"/>
      <w:r w:rsidRPr="00C8461A">
        <w:rPr>
          <w:rFonts w:ascii="Arial" w:eastAsia="Times New Roman" w:hAnsi="Arial" w:cs="Arial"/>
          <w:b/>
          <w:bCs/>
          <w:color w:val="333333"/>
          <w:spacing w:val="2"/>
          <w:sz w:val="21"/>
          <w:szCs w:val="21"/>
          <w:lang w:val="en-US"/>
        </w:rPr>
        <w:t>Statut</w:t>
      </w:r>
      <w:proofErr w:type="spellEnd"/>
      <w:r w:rsidRPr="00C8461A">
        <w:rPr>
          <w:rFonts w:ascii="Arial" w:eastAsia="Times New Roman" w:hAnsi="Arial" w:cs="Arial"/>
          <w:b/>
          <w:bCs/>
          <w:color w:val="333333"/>
          <w:spacing w:val="2"/>
          <w:sz w:val="21"/>
          <w:szCs w:val="21"/>
          <w:lang w:val="en-US"/>
        </w:rPr>
        <w:t xml:space="preserve"> </w:t>
      </w:r>
      <w:proofErr w:type="spellStart"/>
      <w:r w:rsidRPr="00C8461A">
        <w:rPr>
          <w:rFonts w:ascii="Arial" w:eastAsia="Times New Roman" w:hAnsi="Arial" w:cs="Arial"/>
          <w:b/>
          <w:bCs/>
          <w:color w:val="333333"/>
          <w:spacing w:val="2"/>
          <w:sz w:val="21"/>
          <w:szCs w:val="21"/>
          <w:lang w:val="en-US"/>
        </w:rPr>
        <w:t>Etudiants</w:t>
      </w:r>
      <w:proofErr w:type="spellEnd"/>
      <w:r w:rsidRPr="00C8461A">
        <w:rPr>
          <w:rFonts w:ascii="Arial" w:eastAsia="Times New Roman" w:hAnsi="Arial" w:cs="Arial"/>
          <w:b/>
          <w:bCs/>
          <w:color w:val="333333"/>
          <w:spacing w:val="2"/>
          <w:sz w:val="21"/>
          <w:szCs w:val="21"/>
          <w:lang w:val="en-US"/>
        </w:rPr>
        <w:t xml:space="preserve"> hors CEMAC</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 DUT/BTS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50"/>
        <w:gridCol w:w="1275"/>
        <w:gridCol w:w="1350"/>
        <w:gridCol w:w="1335"/>
      </w:tblGrid>
      <w:tr w:rsidR="00C8461A" w:rsidRPr="00C8461A" w:rsidTr="00C8461A">
        <w:tc>
          <w:tcPr>
            <w:tcW w:w="10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Cycle</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DUT/BTS</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33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0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1ère </w:t>
            </w:r>
            <w:proofErr w:type="spellStart"/>
            <w:r w:rsidRPr="00C8461A">
              <w:rPr>
                <w:rFonts w:ascii="Arial" w:eastAsia="Times New Roman" w:hAnsi="Arial" w:cs="Arial"/>
                <w:color w:val="333333"/>
                <w:spacing w:val="2"/>
                <w:sz w:val="21"/>
                <w:szCs w:val="21"/>
                <w:lang w:val="en-US"/>
              </w:rPr>
              <w:t>année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250 000 FCFA</w:t>
            </w:r>
          </w:p>
        </w:tc>
        <w:tc>
          <w:tcPr>
            <w:tcW w:w="133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300 000 FCFA</w:t>
            </w:r>
          </w:p>
        </w:tc>
      </w:tr>
      <w:tr w:rsidR="00C8461A" w:rsidRPr="00C8461A" w:rsidTr="00C8461A">
        <w:tc>
          <w:tcPr>
            <w:tcW w:w="10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2ème </w:t>
            </w:r>
            <w:proofErr w:type="spellStart"/>
            <w:r w:rsidRPr="00C8461A">
              <w:rPr>
                <w:rFonts w:ascii="Arial" w:eastAsia="Times New Roman" w:hAnsi="Arial" w:cs="Arial"/>
                <w:color w:val="333333"/>
                <w:spacing w:val="2"/>
                <w:sz w:val="21"/>
                <w:szCs w:val="21"/>
                <w:lang w:val="en-US"/>
              </w:rPr>
              <w:t>année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35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250 000 FCFA</w:t>
            </w:r>
          </w:p>
        </w:tc>
        <w:tc>
          <w:tcPr>
            <w:tcW w:w="133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300 000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br/>
        <w:t xml:space="preserve">2° </w:t>
      </w:r>
      <w:proofErr w:type="spellStart"/>
      <w:r w:rsidRPr="00C8461A">
        <w:rPr>
          <w:rFonts w:ascii="Arial" w:eastAsia="Times New Roman" w:hAnsi="Arial" w:cs="Arial"/>
          <w:b/>
          <w:bCs/>
          <w:color w:val="333333"/>
          <w:spacing w:val="2"/>
          <w:sz w:val="21"/>
          <w:szCs w:val="21"/>
          <w:lang w:val="en-US"/>
        </w:rPr>
        <w:t>Licence</w:t>
      </w:r>
      <w:proofErr w:type="spellEnd"/>
      <w:r w:rsidRPr="00C8461A">
        <w:rPr>
          <w:rFonts w:ascii="Arial" w:eastAsia="Times New Roman" w:hAnsi="Arial" w:cs="Arial"/>
          <w:b/>
          <w:bCs/>
          <w:color w:val="333333"/>
          <w:spacing w:val="2"/>
          <w:sz w:val="21"/>
          <w:szCs w:val="21"/>
          <w:lang w:val="en-US"/>
        </w:rPr>
        <w:t>/Master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8"/>
        <w:gridCol w:w="1410"/>
        <w:gridCol w:w="1320"/>
        <w:gridCol w:w="1500"/>
      </w:tblGrid>
      <w:tr w:rsidR="00C8461A" w:rsidRPr="00C8461A" w:rsidTr="00C8461A">
        <w:tc>
          <w:tcPr>
            <w:tcW w:w="55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Cycle</w:t>
            </w:r>
          </w:p>
        </w:tc>
        <w:tc>
          <w:tcPr>
            <w:tcW w:w="141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32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50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55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Licence</w:t>
            </w:r>
            <w:proofErr w:type="spellEnd"/>
          </w:p>
        </w:tc>
        <w:tc>
          <w:tcPr>
            <w:tcW w:w="141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150 000 FCFA</w:t>
            </w:r>
          </w:p>
        </w:tc>
        <w:tc>
          <w:tcPr>
            <w:tcW w:w="132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550 000 FCFA</w:t>
            </w:r>
          </w:p>
        </w:tc>
        <w:tc>
          <w:tcPr>
            <w:tcW w:w="150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700 000 FCFA</w:t>
            </w:r>
          </w:p>
        </w:tc>
      </w:tr>
      <w:tr w:rsidR="00C8461A" w:rsidRPr="00C8461A" w:rsidTr="00C8461A">
        <w:tc>
          <w:tcPr>
            <w:tcW w:w="55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Master</w:t>
            </w:r>
          </w:p>
        </w:tc>
        <w:tc>
          <w:tcPr>
            <w:tcW w:w="141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200 000 FCFA</w:t>
            </w:r>
          </w:p>
        </w:tc>
        <w:tc>
          <w:tcPr>
            <w:tcW w:w="132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800 000 FCFA</w:t>
            </w:r>
          </w:p>
        </w:tc>
        <w:tc>
          <w:tcPr>
            <w:tcW w:w="150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1 000 000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br/>
        <w:t>Article 4</w:t>
      </w:r>
      <w:r w:rsidRPr="00C8461A">
        <w:rPr>
          <w:rFonts w:ascii="Arial" w:eastAsia="Times New Roman" w:hAnsi="Arial" w:cs="Arial"/>
          <w:color w:val="333333"/>
          <w:spacing w:val="2"/>
          <w:sz w:val="21"/>
          <w:szCs w:val="21"/>
        </w:rPr>
        <w:t> : Les montants des frais d'inscription et d'écolage applicables pour chaque année académique à l'Université des Sciences de la Santé tiennent compte de la formation initiale et de la formation continue ainsi qu'il suit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 xml:space="preserve">1° Formation </w:t>
      </w:r>
      <w:proofErr w:type="spellStart"/>
      <w:r w:rsidRPr="00C8461A">
        <w:rPr>
          <w:rFonts w:ascii="Arial" w:eastAsia="Times New Roman" w:hAnsi="Arial" w:cs="Arial"/>
          <w:b/>
          <w:bCs/>
          <w:color w:val="333333"/>
          <w:spacing w:val="2"/>
          <w:sz w:val="21"/>
          <w:szCs w:val="21"/>
          <w:lang w:val="en-US"/>
        </w:rPr>
        <w:t>initiale</w:t>
      </w:r>
      <w:proofErr w:type="spellEnd"/>
    </w:p>
    <w:p w:rsidR="00C8461A" w:rsidRPr="00C8461A" w:rsidRDefault="00C8461A" w:rsidP="00C8461A">
      <w:pPr>
        <w:shd w:val="clear" w:color="auto" w:fill="FFFFFF"/>
        <w:spacing w:before="100" w:beforeAutospacing="1" w:after="100" w:afterAutospacing="1"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 Etudiants Nationaux et Etudiants Zone CEMAC</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-1ère, 2ème </w:t>
      </w:r>
      <w:proofErr w:type="gramStart"/>
      <w:r w:rsidRPr="00C8461A">
        <w:rPr>
          <w:rFonts w:ascii="Arial" w:eastAsia="Times New Roman" w:hAnsi="Arial" w:cs="Arial"/>
          <w:color w:val="333333"/>
          <w:spacing w:val="2"/>
          <w:sz w:val="21"/>
          <w:szCs w:val="21"/>
          <w:lang w:val="en-US"/>
        </w:rPr>
        <w:t>et</w:t>
      </w:r>
      <w:proofErr w:type="gramEnd"/>
      <w:r w:rsidRPr="00C8461A">
        <w:rPr>
          <w:rFonts w:ascii="Arial" w:eastAsia="Times New Roman" w:hAnsi="Arial" w:cs="Arial"/>
          <w:color w:val="333333"/>
          <w:spacing w:val="2"/>
          <w:sz w:val="21"/>
          <w:szCs w:val="21"/>
          <w:lang w:val="en-US"/>
        </w:rPr>
        <w:t xml:space="preserve"> 3ème </w:t>
      </w:r>
      <w:proofErr w:type="spellStart"/>
      <w:r w:rsidRPr="00C8461A">
        <w:rPr>
          <w:rFonts w:ascii="Arial" w:eastAsia="Times New Roman" w:hAnsi="Arial" w:cs="Arial"/>
          <w:color w:val="333333"/>
          <w:spacing w:val="2"/>
          <w:sz w:val="21"/>
          <w:szCs w:val="21"/>
          <w:lang w:val="en-US"/>
        </w:rPr>
        <w:t>année</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90"/>
        <w:gridCol w:w="1290"/>
        <w:gridCol w:w="1290"/>
        <w:gridCol w:w="1245"/>
      </w:tblGrid>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Médecins</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Pharmaciens</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Sages-femmes</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Techniciens</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Laboratoires</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lastRenderedPageBreak/>
              <w:t>Techniciens</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Laboratoires</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15 000 FCFA</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35 000 FCFA</w:t>
            </w:r>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50 000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br/>
        <w:t xml:space="preserve">-4ème </w:t>
      </w:r>
      <w:proofErr w:type="gramStart"/>
      <w:r w:rsidRPr="00C8461A">
        <w:rPr>
          <w:rFonts w:ascii="Arial" w:eastAsia="Times New Roman" w:hAnsi="Arial" w:cs="Arial"/>
          <w:color w:val="333333"/>
          <w:spacing w:val="2"/>
          <w:sz w:val="21"/>
          <w:szCs w:val="21"/>
          <w:lang w:val="en-US"/>
        </w:rPr>
        <w:t>et</w:t>
      </w:r>
      <w:proofErr w:type="gramEnd"/>
      <w:r w:rsidRPr="00C8461A">
        <w:rPr>
          <w:rFonts w:ascii="Arial" w:eastAsia="Times New Roman" w:hAnsi="Arial" w:cs="Arial"/>
          <w:color w:val="333333"/>
          <w:spacing w:val="2"/>
          <w:sz w:val="21"/>
          <w:szCs w:val="21"/>
          <w:lang w:val="en-US"/>
        </w:rPr>
        <w:t xml:space="preserve"> 5ème </w:t>
      </w:r>
      <w:proofErr w:type="spellStart"/>
      <w:r w:rsidRPr="00C8461A">
        <w:rPr>
          <w:rFonts w:ascii="Arial" w:eastAsia="Times New Roman" w:hAnsi="Arial" w:cs="Arial"/>
          <w:color w:val="333333"/>
          <w:spacing w:val="2"/>
          <w:sz w:val="21"/>
          <w:szCs w:val="21"/>
          <w:lang w:val="en-US"/>
        </w:rPr>
        <w:t>année</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90"/>
        <w:gridCol w:w="1290"/>
        <w:gridCol w:w="1290"/>
        <w:gridCol w:w="1245"/>
      </w:tblGrid>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Médecins</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30 000 FCFA</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45 000 FCFA</w:t>
            </w:r>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75 000 FCFA</w:t>
            </w:r>
          </w:p>
        </w:tc>
      </w:tr>
      <w:tr w:rsidR="00C8461A" w:rsidRPr="00C8461A" w:rsidTr="00C8461A">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Pharmaciens</w:t>
            </w:r>
            <w:proofErr w:type="spellEnd"/>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30 000 FCFA</w:t>
            </w:r>
          </w:p>
        </w:tc>
        <w:tc>
          <w:tcPr>
            <w:tcW w:w="129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45 000 FCFA</w:t>
            </w:r>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75 000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br/>
        <w:t xml:space="preserve">-6ème </w:t>
      </w:r>
      <w:proofErr w:type="gramStart"/>
      <w:r w:rsidRPr="00C8461A">
        <w:rPr>
          <w:rFonts w:ascii="Arial" w:eastAsia="Times New Roman" w:hAnsi="Arial" w:cs="Arial"/>
          <w:color w:val="333333"/>
          <w:spacing w:val="2"/>
          <w:sz w:val="21"/>
          <w:szCs w:val="21"/>
          <w:lang w:val="en-US"/>
        </w:rPr>
        <w:t>et</w:t>
      </w:r>
      <w:proofErr w:type="gramEnd"/>
      <w:r w:rsidRPr="00C8461A">
        <w:rPr>
          <w:rFonts w:ascii="Arial" w:eastAsia="Times New Roman" w:hAnsi="Arial" w:cs="Arial"/>
          <w:color w:val="333333"/>
          <w:spacing w:val="2"/>
          <w:sz w:val="21"/>
          <w:szCs w:val="21"/>
          <w:lang w:val="en-US"/>
        </w:rPr>
        <w:t xml:space="preserve"> 7ème </w:t>
      </w:r>
      <w:proofErr w:type="spellStart"/>
      <w:r w:rsidRPr="00C8461A">
        <w:rPr>
          <w:rFonts w:ascii="Arial" w:eastAsia="Times New Roman" w:hAnsi="Arial" w:cs="Arial"/>
          <w:color w:val="333333"/>
          <w:spacing w:val="2"/>
          <w:sz w:val="21"/>
          <w:szCs w:val="21"/>
          <w:lang w:val="en-US"/>
        </w:rPr>
        <w:t>année</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48"/>
        <w:gridCol w:w="1230"/>
        <w:gridCol w:w="1425"/>
        <w:gridCol w:w="1440"/>
      </w:tblGrid>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23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Médecins</w:t>
            </w:r>
            <w:proofErr w:type="spellEnd"/>
          </w:p>
        </w:tc>
        <w:tc>
          <w:tcPr>
            <w:tcW w:w="123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40 000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60 000 FCFA</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100 000 FCFA</w:t>
            </w:r>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Pharmaciens</w:t>
            </w:r>
            <w:proofErr w:type="spellEnd"/>
          </w:p>
        </w:tc>
        <w:tc>
          <w:tcPr>
            <w:tcW w:w="123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40 000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60 000 FCFA</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100 000 FCFA</w:t>
            </w:r>
          </w:p>
        </w:tc>
      </w:tr>
    </w:tbl>
    <w:p w:rsidR="00C8461A" w:rsidRPr="00C8461A" w:rsidRDefault="00C8461A" w:rsidP="00C8461A">
      <w:pPr>
        <w:shd w:val="clear" w:color="auto" w:fill="FFFFFF"/>
        <w:spacing w:before="100" w:beforeAutospacing="1" w:after="100" w:afterAutospacing="1"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br/>
        <w:t xml:space="preserve">b) </w:t>
      </w:r>
      <w:proofErr w:type="spellStart"/>
      <w:r w:rsidRPr="00C8461A">
        <w:rPr>
          <w:rFonts w:ascii="Arial" w:eastAsia="Times New Roman" w:hAnsi="Arial" w:cs="Arial"/>
          <w:b/>
          <w:bCs/>
          <w:color w:val="333333"/>
          <w:spacing w:val="2"/>
          <w:sz w:val="21"/>
          <w:szCs w:val="21"/>
          <w:lang w:val="en-US"/>
        </w:rPr>
        <w:t>Etudiants</w:t>
      </w:r>
      <w:proofErr w:type="spellEnd"/>
      <w:r w:rsidRPr="00C8461A">
        <w:rPr>
          <w:rFonts w:ascii="Arial" w:eastAsia="Times New Roman" w:hAnsi="Arial" w:cs="Arial"/>
          <w:b/>
          <w:bCs/>
          <w:color w:val="333333"/>
          <w:spacing w:val="2"/>
          <w:sz w:val="21"/>
          <w:szCs w:val="21"/>
          <w:lang w:val="en-US"/>
        </w:rPr>
        <w:t xml:space="preserve"> hors CEMAC</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48"/>
        <w:gridCol w:w="1380"/>
        <w:gridCol w:w="1440"/>
        <w:gridCol w:w="1341"/>
      </w:tblGrid>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3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Médecins</w:t>
            </w:r>
            <w:proofErr w:type="spellEnd"/>
          </w:p>
        </w:tc>
        <w:tc>
          <w:tcPr>
            <w:tcW w:w="13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140 000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190 000FCFA</w:t>
            </w:r>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Pharmaciens</w:t>
            </w:r>
            <w:proofErr w:type="spellEnd"/>
          </w:p>
        </w:tc>
        <w:tc>
          <w:tcPr>
            <w:tcW w:w="13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140 000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190 000FCFA</w:t>
            </w:r>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Sages-femmes</w:t>
            </w:r>
          </w:p>
        </w:tc>
        <w:tc>
          <w:tcPr>
            <w:tcW w:w="13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140 000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190 000FCFA</w:t>
            </w:r>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Techniciens</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Laboratoires</w:t>
            </w:r>
            <w:proofErr w:type="spellEnd"/>
          </w:p>
        </w:tc>
        <w:tc>
          <w:tcPr>
            <w:tcW w:w="13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50 000FCFA</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140 000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190 000FCFA</w:t>
            </w:r>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Techniciens</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Laboratoires</w:t>
            </w:r>
            <w:proofErr w:type="spellEnd"/>
          </w:p>
        </w:tc>
        <w:tc>
          <w:tcPr>
            <w:tcW w:w="138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50 000FCFA</w:t>
            </w:r>
          </w:p>
        </w:tc>
        <w:tc>
          <w:tcPr>
            <w:tcW w:w="14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140 000 FCFA</w:t>
            </w:r>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190 000FCFA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br/>
        <w:t xml:space="preserve">-4ème </w:t>
      </w:r>
      <w:proofErr w:type="gramStart"/>
      <w:r w:rsidRPr="00C8461A">
        <w:rPr>
          <w:rFonts w:ascii="Arial" w:eastAsia="Times New Roman" w:hAnsi="Arial" w:cs="Arial"/>
          <w:color w:val="333333"/>
          <w:spacing w:val="2"/>
          <w:sz w:val="21"/>
          <w:szCs w:val="21"/>
          <w:lang w:val="en-US"/>
        </w:rPr>
        <w:t>et</w:t>
      </w:r>
      <w:proofErr w:type="gramEnd"/>
      <w:r w:rsidRPr="00C8461A">
        <w:rPr>
          <w:rFonts w:ascii="Arial" w:eastAsia="Times New Roman" w:hAnsi="Arial" w:cs="Arial"/>
          <w:color w:val="333333"/>
          <w:spacing w:val="2"/>
          <w:sz w:val="21"/>
          <w:szCs w:val="21"/>
          <w:lang w:val="en-US"/>
        </w:rPr>
        <w:t xml:space="preserve"> 5ème </w:t>
      </w:r>
      <w:proofErr w:type="spellStart"/>
      <w:r w:rsidRPr="00C8461A">
        <w:rPr>
          <w:rFonts w:ascii="Arial" w:eastAsia="Times New Roman" w:hAnsi="Arial" w:cs="Arial"/>
          <w:color w:val="333333"/>
          <w:spacing w:val="2"/>
          <w:sz w:val="21"/>
          <w:szCs w:val="21"/>
          <w:lang w:val="en-US"/>
        </w:rPr>
        <w:t>année</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48"/>
        <w:gridCol w:w="1275"/>
        <w:gridCol w:w="1425"/>
        <w:gridCol w:w="1365"/>
      </w:tblGrid>
      <w:tr w:rsidR="00C8461A" w:rsidRPr="00C8461A" w:rsidTr="00C8461A">
        <w:tc>
          <w:tcPr>
            <w:tcW w:w="102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36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02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Médecins</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200 000 FCFA</w:t>
            </w:r>
          </w:p>
        </w:tc>
        <w:tc>
          <w:tcPr>
            <w:tcW w:w="136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250 000 FCFA</w:t>
            </w:r>
          </w:p>
        </w:tc>
      </w:tr>
      <w:tr w:rsidR="00C8461A" w:rsidRPr="00C8461A" w:rsidTr="00C8461A">
        <w:tc>
          <w:tcPr>
            <w:tcW w:w="102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Pharmaciens</w:t>
            </w:r>
            <w:proofErr w:type="spellEnd"/>
          </w:p>
        </w:tc>
        <w:tc>
          <w:tcPr>
            <w:tcW w:w="12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200 000 FCFA</w:t>
            </w:r>
          </w:p>
        </w:tc>
        <w:tc>
          <w:tcPr>
            <w:tcW w:w="136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250 000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lastRenderedPageBreak/>
        <w:br/>
        <w:t xml:space="preserve">-6ème </w:t>
      </w:r>
      <w:proofErr w:type="gramStart"/>
      <w:r w:rsidRPr="00C8461A">
        <w:rPr>
          <w:rFonts w:ascii="Arial" w:eastAsia="Times New Roman" w:hAnsi="Arial" w:cs="Arial"/>
          <w:color w:val="333333"/>
          <w:spacing w:val="2"/>
          <w:sz w:val="21"/>
          <w:szCs w:val="21"/>
          <w:lang w:val="en-US"/>
        </w:rPr>
        <w:t>et</w:t>
      </w:r>
      <w:proofErr w:type="gramEnd"/>
      <w:r w:rsidRPr="00C8461A">
        <w:rPr>
          <w:rFonts w:ascii="Arial" w:eastAsia="Times New Roman" w:hAnsi="Arial" w:cs="Arial"/>
          <w:color w:val="333333"/>
          <w:spacing w:val="2"/>
          <w:sz w:val="21"/>
          <w:szCs w:val="21"/>
          <w:lang w:val="en-US"/>
        </w:rPr>
        <w:t xml:space="preserve"> 7ème </w:t>
      </w:r>
      <w:proofErr w:type="spellStart"/>
      <w:r w:rsidRPr="00C8461A">
        <w:rPr>
          <w:rFonts w:ascii="Arial" w:eastAsia="Times New Roman" w:hAnsi="Arial" w:cs="Arial"/>
          <w:color w:val="333333"/>
          <w:spacing w:val="2"/>
          <w:sz w:val="21"/>
          <w:szCs w:val="21"/>
          <w:lang w:val="en-US"/>
        </w:rPr>
        <w:t>année</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48"/>
        <w:gridCol w:w="1245"/>
        <w:gridCol w:w="1425"/>
        <w:gridCol w:w="1455"/>
      </w:tblGrid>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45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Médecins</w:t>
            </w:r>
            <w:proofErr w:type="spellEnd"/>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250 000 FCFA</w:t>
            </w:r>
          </w:p>
        </w:tc>
        <w:tc>
          <w:tcPr>
            <w:tcW w:w="145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300 000 FCFA</w:t>
            </w:r>
          </w:p>
        </w:tc>
      </w:tr>
      <w:tr w:rsidR="00C8461A" w:rsidRPr="00C8461A" w:rsidTr="00C8461A">
        <w:tc>
          <w:tcPr>
            <w:tcW w:w="114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Pharmaciens</w:t>
            </w:r>
            <w:proofErr w:type="spellEnd"/>
          </w:p>
        </w:tc>
        <w:tc>
          <w:tcPr>
            <w:tcW w:w="124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50 000 FCFA</w:t>
            </w:r>
          </w:p>
        </w:tc>
        <w:tc>
          <w:tcPr>
            <w:tcW w:w="142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250 000 FCFA</w:t>
            </w:r>
          </w:p>
        </w:tc>
        <w:tc>
          <w:tcPr>
            <w:tcW w:w="145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300 000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br/>
        <w:t>2° Formation continue</w:t>
      </w:r>
    </w:p>
    <w:p w:rsidR="00C8461A" w:rsidRPr="00C8461A" w:rsidRDefault="00C8461A" w:rsidP="00C8461A">
      <w:pPr>
        <w:shd w:val="clear" w:color="auto" w:fill="FFFFFF"/>
        <w:spacing w:before="100" w:beforeAutospacing="1" w:after="100" w:afterAutospacing="1"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 xml:space="preserve">a) </w:t>
      </w:r>
      <w:proofErr w:type="spellStart"/>
      <w:r w:rsidRPr="00C8461A">
        <w:rPr>
          <w:rFonts w:ascii="Arial" w:eastAsia="Times New Roman" w:hAnsi="Arial" w:cs="Arial"/>
          <w:b/>
          <w:bCs/>
          <w:color w:val="333333"/>
          <w:spacing w:val="2"/>
          <w:sz w:val="21"/>
          <w:szCs w:val="21"/>
          <w:lang w:val="en-US"/>
        </w:rPr>
        <w:t>Nationaux</w:t>
      </w:r>
      <w:proofErr w:type="spellEnd"/>
      <w:r w:rsidRPr="00C8461A">
        <w:rPr>
          <w:rFonts w:ascii="Arial" w:eastAsia="Times New Roman" w:hAnsi="Arial" w:cs="Arial"/>
          <w:b/>
          <w:bCs/>
          <w:color w:val="333333"/>
          <w:spacing w:val="2"/>
          <w:sz w:val="21"/>
          <w:szCs w:val="21"/>
          <w:lang w:val="en-US"/>
        </w:rPr>
        <w:t xml:space="preserve"> et </w:t>
      </w:r>
      <w:proofErr w:type="spellStart"/>
      <w:r w:rsidRPr="00C8461A">
        <w:rPr>
          <w:rFonts w:ascii="Arial" w:eastAsia="Times New Roman" w:hAnsi="Arial" w:cs="Arial"/>
          <w:b/>
          <w:bCs/>
          <w:color w:val="333333"/>
          <w:spacing w:val="2"/>
          <w:sz w:val="21"/>
          <w:szCs w:val="21"/>
          <w:lang w:val="en-US"/>
        </w:rPr>
        <w:t>ressortissants</w:t>
      </w:r>
      <w:proofErr w:type="spellEnd"/>
      <w:r w:rsidRPr="00C8461A">
        <w:rPr>
          <w:rFonts w:ascii="Arial" w:eastAsia="Times New Roman" w:hAnsi="Arial" w:cs="Arial"/>
          <w:b/>
          <w:bCs/>
          <w:color w:val="333333"/>
          <w:spacing w:val="2"/>
          <w:sz w:val="21"/>
          <w:szCs w:val="21"/>
          <w:lang w:val="en-US"/>
        </w:rPr>
        <w:t xml:space="preserve"> CEMAC</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944"/>
        <w:gridCol w:w="1327"/>
        <w:gridCol w:w="1542"/>
        <w:gridCol w:w="1542"/>
      </w:tblGrid>
      <w:tr w:rsidR="00C8461A" w:rsidRPr="00C8461A" w:rsidTr="00C8461A">
        <w:tc>
          <w:tcPr>
            <w:tcW w:w="9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33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5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5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9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Diplôme d’étude (5 ans) spécialisé (D.E.S.)</w:t>
            </w:r>
          </w:p>
        </w:tc>
        <w:tc>
          <w:tcPr>
            <w:tcW w:w="133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250 000 FCFA</w:t>
            </w:r>
          </w:p>
        </w:tc>
        <w:tc>
          <w:tcPr>
            <w:tcW w:w="15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750 000 FCFA</w:t>
            </w:r>
          </w:p>
        </w:tc>
        <w:tc>
          <w:tcPr>
            <w:tcW w:w="156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1 000 000 FCFA</w:t>
            </w:r>
          </w:p>
        </w:tc>
      </w:tr>
    </w:tbl>
    <w:p w:rsidR="00C8461A" w:rsidRPr="00C8461A" w:rsidRDefault="00C8461A" w:rsidP="00C8461A">
      <w:pPr>
        <w:shd w:val="clear" w:color="auto" w:fill="FFFFFF"/>
        <w:spacing w:before="100" w:beforeAutospacing="1" w:after="100" w:afterAutospacing="1"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br/>
        <w:t xml:space="preserve">b) </w:t>
      </w:r>
      <w:proofErr w:type="spellStart"/>
      <w:r w:rsidRPr="00C8461A">
        <w:rPr>
          <w:rFonts w:ascii="Arial" w:eastAsia="Times New Roman" w:hAnsi="Arial" w:cs="Arial"/>
          <w:b/>
          <w:bCs/>
          <w:color w:val="333333"/>
          <w:spacing w:val="2"/>
          <w:sz w:val="21"/>
          <w:szCs w:val="21"/>
          <w:lang w:val="en-US"/>
        </w:rPr>
        <w:t>Ressortissants</w:t>
      </w:r>
      <w:proofErr w:type="spellEnd"/>
      <w:r w:rsidRPr="00C8461A">
        <w:rPr>
          <w:rFonts w:ascii="Arial" w:eastAsia="Times New Roman" w:hAnsi="Arial" w:cs="Arial"/>
          <w:b/>
          <w:bCs/>
          <w:color w:val="333333"/>
          <w:spacing w:val="2"/>
          <w:sz w:val="21"/>
          <w:szCs w:val="21"/>
          <w:lang w:val="en-US"/>
        </w:rPr>
        <w:t xml:space="preserve"> hors CEMAC</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943"/>
        <w:gridCol w:w="1359"/>
        <w:gridCol w:w="1593"/>
        <w:gridCol w:w="1460"/>
      </w:tblGrid>
      <w:tr w:rsidR="00C8461A" w:rsidRPr="00C8461A" w:rsidTr="00C8461A">
        <w:tc>
          <w:tcPr>
            <w:tcW w:w="9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Nature du </w:t>
            </w:r>
            <w:proofErr w:type="spellStart"/>
            <w:r w:rsidRPr="00C8461A">
              <w:rPr>
                <w:rFonts w:ascii="Arial" w:eastAsia="Times New Roman" w:hAnsi="Arial" w:cs="Arial"/>
                <w:color w:val="333333"/>
                <w:spacing w:val="2"/>
                <w:sz w:val="21"/>
                <w:szCs w:val="21"/>
                <w:lang w:val="en-US"/>
              </w:rPr>
              <w:t>diplôme</w:t>
            </w:r>
            <w:proofErr w:type="spellEnd"/>
          </w:p>
        </w:tc>
        <w:tc>
          <w:tcPr>
            <w:tcW w:w="136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Inscription</w:t>
            </w:r>
          </w:p>
        </w:tc>
        <w:tc>
          <w:tcPr>
            <w:tcW w:w="160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Ecolage</w:t>
            </w:r>
            <w:proofErr w:type="spellEnd"/>
          </w:p>
        </w:tc>
        <w:tc>
          <w:tcPr>
            <w:tcW w:w="14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b/>
                <w:bCs/>
                <w:color w:val="333333"/>
                <w:spacing w:val="2"/>
                <w:sz w:val="21"/>
                <w:szCs w:val="21"/>
                <w:lang w:val="en-US"/>
              </w:rPr>
              <w:t>Totaux</w:t>
            </w:r>
            <w:proofErr w:type="spellEnd"/>
          </w:p>
        </w:tc>
      </w:tr>
      <w:tr w:rsidR="00C8461A" w:rsidRPr="00C8461A" w:rsidTr="00C8461A">
        <w:tc>
          <w:tcPr>
            <w:tcW w:w="91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Diplôme d’étude spécialisé (D.E.S.)</w:t>
            </w:r>
          </w:p>
        </w:tc>
        <w:tc>
          <w:tcPr>
            <w:tcW w:w="136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500 000 FCFA</w:t>
            </w:r>
          </w:p>
        </w:tc>
        <w:tc>
          <w:tcPr>
            <w:tcW w:w="160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1 200 000 FCFA</w:t>
            </w:r>
          </w:p>
        </w:tc>
        <w:tc>
          <w:tcPr>
            <w:tcW w:w="1470"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 </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b/>
                <w:bCs/>
                <w:color w:val="333333"/>
                <w:spacing w:val="2"/>
                <w:sz w:val="21"/>
                <w:szCs w:val="21"/>
                <w:lang w:val="en-US"/>
              </w:rPr>
              <w:t>1 700 000 FCFA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br/>
        <w:t>Article 5</w:t>
      </w:r>
      <w:r w:rsidRPr="00C8461A">
        <w:rPr>
          <w:rFonts w:ascii="Arial" w:eastAsia="Times New Roman" w:hAnsi="Arial" w:cs="Arial"/>
          <w:color w:val="333333"/>
          <w:spacing w:val="2"/>
          <w:sz w:val="21"/>
          <w:szCs w:val="21"/>
        </w:rPr>
        <w:t> : Les montants des frais d'inscription et d'écolage pour les formations spécifiques dans les Universités et Grandes Ecoles Professionnelles de formation ou de perfectionnement sont déterminés par ces établissements après avis du Ministre chargé de l'Enseignement Supérieur.</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6</w:t>
      </w:r>
      <w:r w:rsidRPr="00C8461A">
        <w:rPr>
          <w:rFonts w:ascii="Arial" w:eastAsia="Times New Roman" w:hAnsi="Arial" w:cs="Arial"/>
          <w:color w:val="333333"/>
          <w:spacing w:val="2"/>
          <w:sz w:val="21"/>
          <w:szCs w:val="21"/>
        </w:rPr>
        <w:t> : Les modalités de paiement des frais d'inscription et d'écolage pour les formations professionnelles, continues et spécifiques, sont déterminées par chaque établissement.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7</w:t>
      </w:r>
      <w:r w:rsidRPr="00C8461A">
        <w:rPr>
          <w:rFonts w:ascii="Arial" w:eastAsia="Times New Roman" w:hAnsi="Arial" w:cs="Arial"/>
          <w:color w:val="333333"/>
          <w:spacing w:val="2"/>
          <w:sz w:val="21"/>
          <w:szCs w:val="21"/>
        </w:rPr>
        <w:t> : Toute perception des frais d'inscription et d'écolage effectuée en violation des dispositions du présent arrêté reste inopposable à l'administration.</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8</w:t>
      </w:r>
      <w:r w:rsidRPr="00C8461A">
        <w:rPr>
          <w:rFonts w:ascii="Arial" w:eastAsia="Times New Roman" w:hAnsi="Arial" w:cs="Arial"/>
          <w:color w:val="333333"/>
          <w:spacing w:val="2"/>
          <w:sz w:val="21"/>
          <w:szCs w:val="21"/>
        </w:rPr>
        <w:t> : Le présent arrêté qui prend effet pour compter de sa date de signature, sera enregistré, publié et communiqué partout où besoin sera.</w:t>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Fait à Libreville, le 9 juin 2017</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Ministre d’Etat</w:t>
      </w:r>
      <w:r w:rsidRPr="00C8461A">
        <w:rPr>
          <w:rFonts w:ascii="Arial" w:eastAsia="Times New Roman" w:hAnsi="Arial" w:cs="Arial"/>
          <w:color w:val="333333"/>
          <w:spacing w:val="2"/>
          <w:sz w:val="21"/>
          <w:szCs w:val="21"/>
        </w:rPr>
        <w:t>, </w:t>
      </w:r>
      <w:r w:rsidRPr="00C8461A">
        <w:rPr>
          <w:rFonts w:ascii="Arial" w:eastAsia="Times New Roman" w:hAnsi="Arial" w:cs="Arial"/>
          <w:i/>
          <w:iCs/>
          <w:color w:val="333333"/>
          <w:spacing w:val="2"/>
          <w:sz w:val="21"/>
          <w:szCs w:val="21"/>
        </w:rPr>
        <w:t>Ministre de l’Enseignement Supérieur, de la Recherche Scientifique et de la Formation des Cadres</w:t>
      </w:r>
    </w:p>
    <w:p w:rsidR="00C8461A" w:rsidRDefault="00C8461A" w:rsidP="00C8461A">
      <w:pPr>
        <w:shd w:val="clear" w:color="auto" w:fill="FFFFFF"/>
        <w:spacing w:after="150" w:line="240" w:lineRule="auto"/>
        <w:jc w:val="right"/>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Denise MEKAM’NE EDZIDZIE</w:t>
      </w:r>
    </w:p>
    <w:p w:rsidR="00C8461A" w:rsidRPr="00C8461A" w:rsidRDefault="00C8461A" w:rsidP="00C8461A">
      <w:pPr>
        <w:shd w:val="clear" w:color="auto" w:fill="FFFFFF"/>
        <w:spacing w:before="300" w:after="150" w:line="240" w:lineRule="auto"/>
        <w:outlineLvl w:val="2"/>
        <w:rPr>
          <w:rFonts w:ascii="inherit" w:eastAsia="Times New Roman" w:hAnsi="inherit" w:cs="Arial"/>
          <w:color w:val="333333"/>
          <w:spacing w:val="2"/>
          <w:sz w:val="36"/>
          <w:szCs w:val="36"/>
        </w:rPr>
      </w:pPr>
      <w:r w:rsidRPr="00C8461A">
        <w:rPr>
          <w:rFonts w:ascii="inherit" w:eastAsia="Times New Roman" w:hAnsi="inherit" w:cs="Arial"/>
          <w:color w:val="333333"/>
          <w:spacing w:val="2"/>
          <w:sz w:val="36"/>
          <w:szCs w:val="36"/>
        </w:rPr>
        <w:lastRenderedPageBreak/>
        <w:t xml:space="preserve">Décret N° n°0446/PR/MESRS </w:t>
      </w:r>
      <w:proofErr w:type="gramStart"/>
      <w:r w:rsidRPr="00C8461A">
        <w:rPr>
          <w:rFonts w:ascii="inherit" w:eastAsia="Times New Roman" w:hAnsi="inherit" w:cs="Arial"/>
          <w:color w:val="333333"/>
          <w:spacing w:val="2"/>
          <w:sz w:val="36"/>
          <w:szCs w:val="36"/>
        </w:rPr>
        <w:t>du 05/09/2016 portant</w:t>
      </w:r>
      <w:proofErr w:type="gramEnd"/>
      <w:r w:rsidRPr="00C8461A">
        <w:rPr>
          <w:rFonts w:ascii="inherit" w:eastAsia="Times New Roman" w:hAnsi="inherit" w:cs="Arial"/>
          <w:color w:val="333333"/>
          <w:spacing w:val="2"/>
          <w:sz w:val="36"/>
          <w:szCs w:val="36"/>
        </w:rPr>
        <w:t xml:space="preserve"> autorisation d’ouverture d’un établissement privé d’enseignement supérieur</w:t>
      </w:r>
    </w:p>
    <w:p w:rsidR="00C8461A" w:rsidRPr="00C8461A" w:rsidRDefault="009D01AA" w:rsidP="00C8461A">
      <w:pPr>
        <w:shd w:val="clear" w:color="auto" w:fill="FFFFFF"/>
        <w:spacing w:before="300" w:after="300" w:line="240" w:lineRule="auto"/>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pict>
          <v:rect id="_x0000_i1035" style="width:0;height:0" o:hralign="center" o:hrstd="t" o:hr="t" fillcolor="#a0a0a0" stroked="f"/>
        </w:pic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PRESIDENT DE LA REPUBLIQUE,</w:t>
      </w:r>
      <w:r w:rsidRPr="00C8461A">
        <w:rPr>
          <w:rFonts w:ascii="Arial" w:eastAsia="Times New Roman" w:hAnsi="Arial" w:cs="Arial"/>
          <w:color w:val="333333"/>
          <w:spacing w:val="2"/>
          <w:sz w:val="21"/>
          <w:szCs w:val="21"/>
        </w:rPr>
        <w:br/>
        <w:t>CHEF DE L’ETAT ;</w:t>
      </w:r>
      <w:r w:rsidRPr="00C8461A">
        <w:rPr>
          <w:rFonts w:ascii="Arial" w:eastAsia="Times New Roman" w:hAnsi="Arial" w:cs="Arial"/>
          <w:color w:val="333333"/>
          <w:spacing w:val="2"/>
          <w:sz w:val="21"/>
          <w:szCs w:val="21"/>
        </w:rPr>
        <w:br/>
      </w:r>
      <w:r w:rsidRPr="00C8461A">
        <w:rPr>
          <w:rFonts w:ascii="Arial" w:eastAsia="Times New Roman" w:hAnsi="Arial" w:cs="Arial"/>
          <w:color w:val="333333"/>
          <w:spacing w:val="2"/>
          <w:sz w:val="21"/>
          <w:szCs w:val="21"/>
        </w:rPr>
        <w:br/>
        <w:t>Vu la Constitution ;</w:t>
      </w:r>
      <w:r w:rsidRPr="00C8461A">
        <w:rPr>
          <w:rFonts w:ascii="Arial" w:eastAsia="Times New Roman" w:hAnsi="Arial" w:cs="Arial"/>
          <w:color w:val="333333"/>
          <w:spacing w:val="2"/>
          <w:sz w:val="21"/>
          <w:szCs w:val="21"/>
        </w:rPr>
        <w:br/>
        <w:t>Vu la loi n°21/2000 du 10 janvier 2001 déterminant les principes fondamentaux de l’Enseignement Supérieur en République Gabonaise ;</w:t>
      </w:r>
      <w:r w:rsidRPr="00C8461A">
        <w:rPr>
          <w:rFonts w:ascii="Arial" w:eastAsia="Times New Roman" w:hAnsi="Arial" w:cs="Arial"/>
          <w:color w:val="333333"/>
          <w:spacing w:val="2"/>
          <w:sz w:val="21"/>
          <w:szCs w:val="21"/>
        </w:rPr>
        <w:br/>
        <w:t>Vu la loi 21/2011 du 14 février 2012 portant orientation générale de l’Education, de la Formation et de la Recherche ;</w:t>
      </w:r>
      <w:r w:rsidRPr="00C8461A">
        <w:rPr>
          <w:rFonts w:ascii="Arial" w:eastAsia="Times New Roman" w:hAnsi="Arial" w:cs="Arial"/>
          <w:color w:val="333333"/>
          <w:spacing w:val="2"/>
          <w:sz w:val="21"/>
          <w:szCs w:val="21"/>
        </w:rPr>
        <w:br/>
        <w:t>Vu la loi n°21/84 du 29 décembre 1984 fixant les règles applicables à l’enseignement privé ;</w:t>
      </w:r>
      <w:r w:rsidRPr="00C8461A">
        <w:rPr>
          <w:rFonts w:ascii="Arial" w:eastAsia="Times New Roman" w:hAnsi="Arial" w:cs="Arial"/>
          <w:color w:val="333333"/>
          <w:spacing w:val="2"/>
          <w:sz w:val="21"/>
          <w:szCs w:val="21"/>
        </w:rPr>
        <w:br/>
        <w:t>Vu le décret n°1039/PR/MESRITRIC du 7 novembre 2000 relatif aux modalités d’habilitation et d’ouverture d’établissements privés d’enseignement supérieur ;</w:t>
      </w:r>
      <w:r w:rsidRPr="00C8461A">
        <w:rPr>
          <w:rFonts w:ascii="Arial" w:eastAsia="Times New Roman" w:hAnsi="Arial" w:cs="Arial"/>
          <w:color w:val="333333"/>
          <w:spacing w:val="2"/>
          <w:sz w:val="21"/>
          <w:szCs w:val="21"/>
        </w:rPr>
        <w:br/>
        <w:t>Vu le décret n°0290/PR/MESRS du 23 mai 2016 portant habilitation à fonder un établissement privé d’enseignement supérieur ;</w:t>
      </w:r>
      <w:r w:rsidRPr="00C8461A">
        <w:rPr>
          <w:rFonts w:ascii="Arial" w:eastAsia="Times New Roman" w:hAnsi="Arial" w:cs="Arial"/>
          <w:color w:val="333333"/>
          <w:spacing w:val="2"/>
          <w:sz w:val="21"/>
          <w:szCs w:val="21"/>
        </w:rPr>
        <w:br/>
        <w:t>Vu le décret n°0033/PR du 24 janvier 2014 portant nomination du Premier Ministre, Chef du Gouvernement ;</w:t>
      </w:r>
      <w:r w:rsidRPr="00C8461A">
        <w:rPr>
          <w:rFonts w:ascii="Arial" w:eastAsia="Times New Roman" w:hAnsi="Arial" w:cs="Arial"/>
          <w:color w:val="333333"/>
          <w:spacing w:val="2"/>
          <w:sz w:val="21"/>
          <w:szCs w:val="21"/>
        </w:rPr>
        <w:br/>
        <w:t>Vu le décret n°487/PR/PM du 11 septembre 2015 fixant la composition du Gouvernement de la République,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br/>
        <w:t>Le Conseil d’Etat consulté </w:t>
      </w:r>
      <w:proofErr w:type="gramStart"/>
      <w:r w:rsidRPr="00C8461A">
        <w:rPr>
          <w:rFonts w:ascii="Arial" w:eastAsia="Times New Roman" w:hAnsi="Arial" w:cs="Arial"/>
          <w:color w:val="333333"/>
          <w:spacing w:val="2"/>
          <w:sz w:val="21"/>
          <w:szCs w:val="21"/>
        </w:rPr>
        <w:t>;</w:t>
      </w:r>
      <w:proofErr w:type="gramEnd"/>
      <w:r w:rsidRPr="00C8461A">
        <w:rPr>
          <w:rFonts w:ascii="Arial" w:eastAsia="Times New Roman" w:hAnsi="Arial" w:cs="Arial"/>
          <w:color w:val="333333"/>
          <w:spacing w:val="2"/>
          <w:sz w:val="21"/>
          <w:szCs w:val="21"/>
        </w:rPr>
        <w:br/>
        <w:t>Le Conseil des Ministres entendu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br/>
        <w:t>D E C R E T E :</w:t>
      </w:r>
      <w:r w:rsidRPr="00C8461A">
        <w:rPr>
          <w:rFonts w:ascii="Arial" w:eastAsia="Times New Roman" w:hAnsi="Arial" w:cs="Arial"/>
          <w:color w:val="333333"/>
          <w:spacing w:val="2"/>
          <w:sz w:val="21"/>
          <w:szCs w:val="21"/>
        </w:rPr>
        <w:br/>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1er</w:t>
      </w:r>
      <w:r w:rsidRPr="00C8461A">
        <w:rPr>
          <w:rFonts w:ascii="Arial" w:eastAsia="Times New Roman" w:hAnsi="Arial" w:cs="Arial"/>
          <w:color w:val="333333"/>
          <w:spacing w:val="2"/>
          <w:sz w:val="21"/>
          <w:szCs w:val="21"/>
        </w:rPr>
        <w:t xml:space="preserve"> : Est autorisée, l'ouverture de l'établissement d'enseignement supérieur dénommé </w:t>
      </w:r>
      <w:proofErr w:type="spellStart"/>
      <w:r w:rsidRPr="00C8461A">
        <w:rPr>
          <w:rFonts w:ascii="Arial" w:eastAsia="Times New Roman" w:hAnsi="Arial" w:cs="Arial"/>
          <w:color w:val="333333"/>
          <w:spacing w:val="2"/>
          <w:sz w:val="21"/>
          <w:szCs w:val="21"/>
        </w:rPr>
        <w:t>African</w:t>
      </w:r>
      <w:proofErr w:type="spellEnd"/>
      <w:r w:rsidRPr="00C8461A">
        <w:rPr>
          <w:rFonts w:ascii="Arial" w:eastAsia="Times New Roman" w:hAnsi="Arial" w:cs="Arial"/>
          <w:color w:val="333333"/>
          <w:spacing w:val="2"/>
          <w:sz w:val="21"/>
          <w:szCs w:val="21"/>
        </w:rPr>
        <w:t xml:space="preserve"> Music Institute, en abrégé « AMI », objet du décret d'habilitation n°0290/PR/MESRS du 23 mai 2016 susvisé.</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br/>
      </w:r>
      <w:r w:rsidRPr="00C8461A">
        <w:rPr>
          <w:rFonts w:ascii="Arial" w:eastAsia="Times New Roman" w:hAnsi="Arial" w:cs="Arial"/>
          <w:b/>
          <w:bCs/>
          <w:color w:val="333333"/>
          <w:spacing w:val="2"/>
          <w:sz w:val="21"/>
          <w:szCs w:val="21"/>
        </w:rPr>
        <w:t>Article 2</w:t>
      </w:r>
      <w:r w:rsidRPr="00C8461A">
        <w:rPr>
          <w:rFonts w:ascii="Arial" w:eastAsia="Times New Roman" w:hAnsi="Arial" w:cs="Arial"/>
          <w:color w:val="333333"/>
          <w:spacing w:val="2"/>
          <w:sz w:val="21"/>
          <w:szCs w:val="21"/>
        </w:rPr>
        <w:t> : Le présent décret sera enregistré, publié selon la procédure d'urgence et communiqué partout où besoin sera.</w:t>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br/>
        <w:t>Fait à Libreville, le 05 septembre 2016</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br/>
        <w:t>Par le Président de la République</w:t>
      </w:r>
      <w:proofErr w:type="gramStart"/>
      <w:r w:rsidRPr="00C8461A">
        <w:rPr>
          <w:rFonts w:ascii="Arial" w:eastAsia="Times New Roman" w:hAnsi="Arial" w:cs="Arial"/>
          <w:color w:val="333333"/>
          <w:spacing w:val="2"/>
          <w:sz w:val="21"/>
          <w:szCs w:val="21"/>
        </w:rPr>
        <w:t>,</w:t>
      </w:r>
      <w:proofErr w:type="gramEnd"/>
      <w:r w:rsidRPr="00C8461A">
        <w:rPr>
          <w:rFonts w:ascii="Arial" w:eastAsia="Times New Roman" w:hAnsi="Arial" w:cs="Arial"/>
          <w:color w:val="333333"/>
          <w:spacing w:val="2"/>
          <w:sz w:val="21"/>
          <w:szCs w:val="21"/>
        </w:rPr>
        <w:br/>
        <w:t>Chef de l’Etat ;</w:t>
      </w:r>
      <w:r w:rsidRPr="00C8461A">
        <w:rPr>
          <w:rFonts w:ascii="Arial" w:eastAsia="Times New Roman" w:hAnsi="Arial" w:cs="Arial"/>
          <w:color w:val="333333"/>
          <w:spacing w:val="2"/>
          <w:sz w:val="21"/>
          <w:szCs w:val="21"/>
        </w:rPr>
        <w:br/>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Ali BONGO ONDIMBA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Premier Ministre, Chef Du Gouvernement</w:t>
      </w:r>
      <w:r w:rsidRPr="00C8461A">
        <w:rPr>
          <w:rFonts w:ascii="Arial" w:eastAsia="Times New Roman" w:hAnsi="Arial" w:cs="Arial"/>
          <w:color w:val="333333"/>
          <w:spacing w:val="2"/>
          <w:sz w:val="21"/>
          <w:szCs w:val="21"/>
        </w:rPr>
        <w:br/>
        <w:t>Pr. Daniel ONA ONDO</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lastRenderedPageBreak/>
        <w:br/>
      </w:r>
      <w:r w:rsidRPr="00C8461A">
        <w:rPr>
          <w:rFonts w:ascii="Arial" w:eastAsia="Times New Roman" w:hAnsi="Arial" w:cs="Arial"/>
          <w:i/>
          <w:iCs/>
          <w:color w:val="333333"/>
          <w:spacing w:val="2"/>
          <w:sz w:val="21"/>
          <w:szCs w:val="21"/>
        </w:rPr>
        <w:t>Le Ministre de l’Enseignement Supérieur et de la Recherche Scientifique</w:t>
      </w:r>
      <w:r w:rsidRPr="00C8461A">
        <w:rPr>
          <w:rFonts w:ascii="Arial" w:eastAsia="Times New Roman" w:hAnsi="Arial" w:cs="Arial"/>
          <w:color w:val="333333"/>
          <w:spacing w:val="2"/>
          <w:sz w:val="21"/>
          <w:szCs w:val="21"/>
        </w:rPr>
        <w:br/>
        <w:t>Denise MEKAM’NE EDZIDZIE</w:t>
      </w:r>
    </w:p>
    <w:p w:rsid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br/>
      </w:r>
      <w:r w:rsidRPr="00C8461A">
        <w:rPr>
          <w:rFonts w:ascii="Arial" w:eastAsia="Times New Roman" w:hAnsi="Arial" w:cs="Arial"/>
          <w:i/>
          <w:iCs/>
          <w:color w:val="333333"/>
          <w:spacing w:val="2"/>
          <w:sz w:val="21"/>
          <w:szCs w:val="21"/>
        </w:rPr>
        <w:t>Le Ministre du Développement Durable, de l’Economie, de la Promotion des Investissements et de la Prospective</w:t>
      </w:r>
      <w:r w:rsidRPr="00C8461A">
        <w:rPr>
          <w:rFonts w:ascii="Arial" w:eastAsia="Times New Roman" w:hAnsi="Arial" w:cs="Arial"/>
          <w:color w:val="333333"/>
          <w:spacing w:val="2"/>
          <w:sz w:val="21"/>
          <w:szCs w:val="21"/>
        </w:rPr>
        <w:br/>
        <w:t>Jean-Eudes Régis IMMOGAULT TATANGANI</w:t>
      </w:r>
    </w:p>
    <w:p w:rsidR="00C8461A" w:rsidRDefault="00C8461A">
      <w:pPr>
        <w:rPr>
          <w:rFonts w:ascii="Arial" w:eastAsia="Times New Roman" w:hAnsi="Arial" w:cs="Arial"/>
          <w:color w:val="333333"/>
          <w:spacing w:val="2"/>
          <w:sz w:val="21"/>
          <w:szCs w:val="21"/>
        </w:rPr>
      </w:pPr>
      <w:r>
        <w:rPr>
          <w:rFonts w:ascii="Arial" w:eastAsia="Times New Roman" w:hAnsi="Arial" w:cs="Arial"/>
          <w:color w:val="333333"/>
          <w:spacing w:val="2"/>
          <w:sz w:val="21"/>
          <w:szCs w:val="21"/>
        </w:rPr>
        <w:br w:type="page"/>
      </w:r>
    </w:p>
    <w:p w:rsidR="00C8461A" w:rsidRPr="00C8461A" w:rsidRDefault="009D01AA" w:rsidP="00C8461A">
      <w:pPr>
        <w:shd w:val="clear" w:color="auto" w:fill="FFFFFF"/>
        <w:spacing w:before="300" w:after="150" w:line="240" w:lineRule="auto"/>
        <w:outlineLvl w:val="2"/>
        <w:rPr>
          <w:rFonts w:ascii="Arial" w:eastAsia="Times New Roman" w:hAnsi="Arial" w:cs="Arial"/>
          <w:color w:val="333333"/>
          <w:spacing w:val="2"/>
          <w:sz w:val="36"/>
          <w:szCs w:val="36"/>
        </w:rPr>
      </w:pPr>
      <w:r>
        <w:rPr>
          <w:rFonts w:ascii="Arial" w:eastAsia="Times New Roman" w:hAnsi="Arial" w:cs="Arial"/>
          <w:color w:val="333333"/>
          <w:spacing w:val="2"/>
          <w:sz w:val="36"/>
          <w:szCs w:val="36"/>
        </w:rPr>
        <w:lastRenderedPageBreak/>
        <w:t>Décret N°</w:t>
      </w:r>
      <w:r w:rsidR="00C8461A" w:rsidRPr="00C8461A">
        <w:rPr>
          <w:rFonts w:ascii="Arial" w:eastAsia="Times New Roman" w:hAnsi="Arial" w:cs="Arial"/>
          <w:color w:val="333333"/>
          <w:spacing w:val="2"/>
          <w:sz w:val="36"/>
          <w:szCs w:val="36"/>
        </w:rPr>
        <w:t xml:space="preserve">0340/PR/MENESTFPCJS </w:t>
      </w:r>
      <w:proofErr w:type="gramStart"/>
      <w:r w:rsidR="00C8461A" w:rsidRPr="00C8461A">
        <w:rPr>
          <w:rFonts w:ascii="Arial" w:eastAsia="Times New Roman" w:hAnsi="Arial" w:cs="Arial"/>
          <w:color w:val="333333"/>
          <w:spacing w:val="2"/>
          <w:sz w:val="36"/>
          <w:szCs w:val="36"/>
        </w:rPr>
        <w:t>du 28/02/2013 portant</w:t>
      </w:r>
      <w:proofErr w:type="gramEnd"/>
      <w:r w:rsidR="00C8461A" w:rsidRPr="00C8461A">
        <w:rPr>
          <w:rFonts w:ascii="Arial" w:eastAsia="Times New Roman" w:hAnsi="Arial" w:cs="Arial"/>
          <w:color w:val="333333"/>
          <w:spacing w:val="2"/>
          <w:sz w:val="36"/>
          <w:szCs w:val="36"/>
        </w:rPr>
        <w:t xml:space="preserve"> application du système Licence-Master-Doctorat dans les universités et les établissements d'enseignement supérieur en République Gabonaise</w:t>
      </w:r>
    </w:p>
    <w:p w:rsidR="00C8461A" w:rsidRPr="00C8461A" w:rsidRDefault="009D01AA" w:rsidP="00C8461A">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6" style="width:0;height:0" o:hralign="center" o:hrstd="t" o:hrnoshade="t" o:hr="t" fillcolor="#333" stroked="f"/>
        </w:pic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PRESIDENT DE LA REPUBLIQUE,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CHEF DE L'ETAT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Constitution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n°0140/PR du 27 février 2012 portant nomination du Premier Ministre, Chef du Gouvernement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n°0141/PR du 28 février 2012 portant nomination des membres du Gouvernement de la République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n°16/66 du 9 août 1966 portant organisation générale de l'enseignement en République Gabonaise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n°22/2000 du 10 janvier 2001 déterminant les principes fondamentaux de la recherche scientifique en République Gabonaise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n°15/2001 du 12 décembre 2001 fixant les principes fondamentaux du service public de l'enseignement et de la formation professionnelle en République Gabonaise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n°21/2011 du 14 février 2012 portant orientation générale de l'Education, de la Formation et de la Recherche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n°21/84 du 29 décembre 1984 fixant les règles applicables à l'enseignement privé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directive n°01/06-UEAC-019-CM-14 du 10 mars 2006 portant application du système Licence, Master, Doctorat (LMD) dans les universités et établissements d'enseignement supérieur de l'espace CEMAC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directive n°02/06-UEAC-019-CM-14 du 10 mars 2006 portant organisation des études universitaires dans l'espace CEMAC dans le cadre du système LMD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n°00940/PR/MESR du 16 octobre 2007 portant application du système Licence-Master-Doctorat dans les universités et établissements d'enseignement supérieur en République Gabonaise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n°001039/PR/MESRIT du 7 novembre 2000 fixant les conditions d'habilitation et d'ouverture des établissements privés d'enseignement supérieur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n°632/PR/MENESRSI du 10 août 2010 portant attributions et organisation du Ministère de l'Education Nationale, de l'Enseignement Supérieur, de la Recherche Scientifique et de l'Innovation, chargé de la Culture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Conseil d'Etat consulté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Conseil des Ministres entendu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D E C R E T 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lastRenderedPageBreak/>
        <w:t>Article 1er</w:t>
      </w:r>
      <w:r w:rsidRPr="00C8461A">
        <w:rPr>
          <w:rFonts w:ascii="Arial" w:eastAsia="Times New Roman" w:hAnsi="Arial" w:cs="Arial"/>
          <w:color w:val="333333"/>
          <w:spacing w:val="2"/>
          <w:sz w:val="21"/>
          <w:szCs w:val="21"/>
        </w:rPr>
        <w:t> : Le présent décret, pris en application des dispositions de la loi n°21/2011 du 14 février 2012 susvisée, porte application du système Licence-Master-Doctorat, en abrégé LMD, dans les universités et établissements d'enseignement supérieur en République Gabonaise.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 : Des définitions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2</w:t>
      </w:r>
      <w:r w:rsidRPr="00C8461A">
        <w:rPr>
          <w:rFonts w:ascii="Arial" w:eastAsia="Times New Roman" w:hAnsi="Arial" w:cs="Arial"/>
          <w:color w:val="333333"/>
          <w:spacing w:val="2"/>
          <w:sz w:val="21"/>
          <w:szCs w:val="21"/>
        </w:rPr>
        <w:t> : Au sens du présent décret, on entend par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système LMD</w:t>
      </w:r>
      <w:r w:rsidRPr="00C8461A">
        <w:rPr>
          <w:rFonts w:ascii="Arial" w:eastAsia="Times New Roman" w:hAnsi="Arial" w:cs="Arial"/>
          <w:color w:val="333333"/>
          <w:spacing w:val="2"/>
          <w:sz w:val="21"/>
          <w:szCs w:val="21"/>
        </w:rPr>
        <w:t> : le système à trois grades universitaires Licence, Master, Doctorat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grade</w:t>
      </w:r>
      <w:r w:rsidRPr="00C8461A">
        <w:rPr>
          <w:rFonts w:ascii="Arial" w:eastAsia="Times New Roman" w:hAnsi="Arial" w:cs="Arial"/>
          <w:color w:val="333333"/>
          <w:spacing w:val="2"/>
          <w:sz w:val="21"/>
          <w:szCs w:val="21"/>
        </w:rPr>
        <w:t> : le niveau de formation qui sanctionne la fin d'un cycle (premier cycle : Licence ; deuxième cycle : Master et troisième cycle : Doctorat)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domaine de formation</w:t>
      </w:r>
      <w:r w:rsidRPr="00C8461A">
        <w:rPr>
          <w:rFonts w:ascii="Arial" w:eastAsia="Times New Roman" w:hAnsi="Arial" w:cs="Arial"/>
          <w:color w:val="333333"/>
          <w:spacing w:val="2"/>
          <w:sz w:val="21"/>
          <w:szCs w:val="21"/>
        </w:rPr>
        <w:t> : le regroupement de disciplines académiques cohérentes, socle d'un ensemble de programmes de formation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mention</w:t>
      </w:r>
      <w:r w:rsidRPr="00C8461A">
        <w:rPr>
          <w:rFonts w:ascii="Arial" w:eastAsia="Times New Roman" w:hAnsi="Arial" w:cs="Arial"/>
          <w:color w:val="333333"/>
          <w:spacing w:val="2"/>
          <w:sz w:val="21"/>
          <w:szCs w:val="21"/>
        </w:rPr>
        <w:t> : la décomposition du domaine en un enseignement mono-disciplinaire, ou un ensemble d'enseignements pluridisciplinaires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parcours de formation</w:t>
      </w:r>
      <w:r w:rsidRPr="00C8461A">
        <w:rPr>
          <w:rFonts w:ascii="Arial" w:eastAsia="Times New Roman" w:hAnsi="Arial" w:cs="Arial"/>
          <w:color w:val="333333"/>
          <w:spacing w:val="2"/>
          <w:sz w:val="21"/>
          <w:szCs w:val="21"/>
        </w:rPr>
        <w:t> : un ensemble cohérent d'unités d'enseignements prises dans un ou plusieurs champs disciplinaires et articulées entre elles, selon une logique de progression adaptée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unité d'enseignements</w:t>
      </w:r>
      <w:r w:rsidRPr="00C8461A">
        <w:rPr>
          <w:rFonts w:ascii="Arial" w:eastAsia="Times New Roman" w:hAnsi="Arial" w:cs="Arial"/>
          <w:color w:val="333333"/>
          <w:spacing w:val="2"/>
          <w:sz w:val="21"/>
          <w:szCs w:val="21"/>
        </w:rPr>
        <w:t> : un ensemble composé de un ou de plusieurs éléments constitutifs. Elle articule, de façon intégrée, des cours théoriques, des travaux dirigés et, en tant que de besoin, des travaux pratiques ou des activités de terrain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semestre</w:t>
      </w:r>
      <w:r w:rsidRPr="00C8461A">
        <w:rPr>
          <w:rFonts w:ascii="Arial" w:eastAsia="Times New Roman" w:hAnsi="Arial" w:cs="Arial"/>
          <w:color w:val="333333"/>
          <w:spacing w:val="2"/>
          <w:sz w:val="21"/>
          <w:szCs w:val="21"/>
        </w:rPr>
        <w:t> : une période incluant les activités pédagogiques et l'évaluation correspondante. Une année universitaire est structurée en deux semestres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crédit</w:t>
      </w:r>
      <w:r w:rsidRPr="00C8461A">
        <w:rPr>
          <w:rFonts w:ascii="Arial" w:eastAsia="Times New Roman" w:hAnsi="Arial" w:cs="Arial"/>
          <w:color w:val="333333"/>
          <w:spacing w:val="2"/>
          <w:sz w:val="21"/>
          <w:szCs w:val="21"/>
        </w:rPr>
        <w:t> : une unité mesurant le volume de travail correspondant à une unité d'enseignements et tenant compte non seulement du temps passé en cours, en travaux pratiques, en travaux dirigés ou en stage, mais aussi du travail personnel de l'étudiant. Un crédit représente 10 à 15 heures d'enseignements encadrés. Les crédits sont capitalisables, c'est-à-dire, acquis définitivement. Ils sont également transférables, c'est-à-dire qu'ils peuvent bénéficier d'une reconnaissance académique nationale et internationale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niveau d'études</w:t>
      </w:r>
      <w:r w:rsidRPr="00C8461A">
        <w:rPr>
          <w:rFonts w:ascii="Arial" w:eastAsia="Times New Roman" w:hAnsi="Arial" w:cs="Arial"/>
          <w:color w:val="333333"/>
          <w:spacing w:val="2"/>
          <w:sz w:val="21"/>
          <w:szCs w:val="21"/>
        </w:rPr>
        <w:t> : désigne le parcours de formation correspondant à deux semestres à l'intérieur d'un même cycle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 supplément au diplôme</w:t>
      </w:r>
      <w:r w:rsidRPr="00C8461A">
        <w:rPr>
          <w:rFonts w:ascii="Arial" w:eastAsia="Times New Roman" w:hAnsi="Arial" w:cs="Arial"/>
          <w:color w:val="333333"/>
          <w:spacing w:val="2"/>
          <w:sz w:val="21"/>
          <w:szCs w:val="21"/>
        </w:rPr>
        <w:t> : l'annexe descriptive qui assure la lisibilité des connaissances et aptitudes acquises, dans le cadre de la mobilité internationale et de l'insertion professionnelle de l'étudiant.</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II : Des objectifs et des caractéristiques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3</w:t>
      </w:r>
      <w:r w:rsidRPr="00C8461A">
        <w:rPr>
          <w:rFonts w:ascii="Arial" w:eastAsia="Times New Roman" w:hAnsi="Arial" w:cs="Arial"/>
          <w:color w:val="333333"/>
          <w:spacing w:val="2"/>
          <w:sz w:val="21"/>
          <w:szCs w:val="21"/>
        </w:rPr>
        <w:t> : l'application du système LMD dans les universités et établissements d'enseignement supérieur du Gabon a pour objectifs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de permettre l'amélioration et la modernisation du système pédagogique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d'organiser des parcours de formation souples et performants favorisant l'orientation progressive de l'étudiant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de développer la professionnalisation des études supérieures et les possibilités d'insertion de l'étudiant dans le tissu socio-économique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xml:space="preserve">- de répondre aux besoins de formation continue </w:t>
      </w:r>
      <w:proofErr w:type="spellStart"/>
      <w:r w:rsidRPr="00C8461A">
        <w:rPr>
          <w:rFonts w:ascii="Arial" w:eastAsia="Times New Roman" w:hAnsi="Arial" w:cs="Arial"/>
          <w:color w:val="333333"/>
          <w:spacing w:val="2"/>
          <w:sz w:val="21"/>
          <w:szCs w:val="21"/>
        </w:rPr>
        <w:t>diplômante</w:t>
      </w:r>
      <w:proofErr w:type="spellEnd"/>
      <w:r w:rsidRPr="00C8461A">
        <w:rPr>
          <w:rFonts w:ascii="Arial" w:eastAsia="Times New Roman" w:hAnsi="Arial" w:cs="Arial"/>
          <w:color w:val="333333"/>
          <w:spacing w:val="2"/>
          <w:sz w:val="21"/>
          <w:szCs w:val="21"/>
        </w:rPr>
        <w:t xml:space="preserve"> en permettant la validation des acquis professionnels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lastRenderedPageBreak/>
        <w:t>- de renforcer les capacités méthodologiques, linguistiques et communicationnelles de l'étudiant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d'encourager la mobilité nationale et internationale des étudiants et des autres acteurs de la communauté universitaire.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4</w:t>
      </w:r>
      <w:r w:rsidRPr="00C8461A">
        <w:rPr>
          <w:rFonts w:ascii="Arial" w:eastAsia="Times New Roman" w:hAnsi="Arial" w:cs="Arial"/>
          <w:color w:val="333333"/>
          <w:spacing w:val="2"/>
          <w:sz w:val="21"/>
          <w:szCs w:val="21"/>
        </w:rPr>
        <w:t> : Les caractéristiques du système LMD comprennent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une architecture des études fondée principalement sur trois grades universitaires, à savoir : la licence, le master et le doctorat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un découpage des périodes de formation en semestres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une organisation des formations en parcours-types et en unités d'enseignements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un système de crédits capitalisables et transférables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la délivrance d'un supplément au diplôme.</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III : De l'organisation pédagogique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5</w:t>
      </w:r>
      <w:r w:rsidRPr="00C8461A">
        <w:rPr>
          <w:rFonts w:ascii="Arial" w:eastAsia="Times New Roman" w:hAnsi="Arial" w:cs="Arial"/>
          <w:color w:val="333333"/>
          <w:spacing w:val="2"/>
          <w:sz w:val="21"/>
          <w:szCs w:val="21"/>
        </w:rPr>
        <w:t> : L'obtention des grades du système LMD est subordonnée à la validation des crédits dont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cent quatre-vingt pour la licence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trois cent pour le master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quatre cent quatre-vingt pour le doctorat.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passage d'un cycle à un autre est subordonné à l'obtention du diplôme du cycle précédent.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6</w:t>
      </w:r>
      <w:r w:rsidRPr="00C8461A">
        <w:rPr>
          <w:rFonts w:ascii="Arial" w:eastAsia="Times New Roman" w:hAnsi="Arial" w:cs="Arial"/>
          <w:color w:val="333333"/>
          <w:spacing w:val="2"/>
          <w:sz w:val="21"/>
          <w:szCs w:val="21"/>
        </w:rPr>
        <w:t> : La durée normale accordée à l'étudiant pour effectuer un parcours est pour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la Licence : six semestres, soit trois ans au moins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le Master : quatre semestres après l'obtention de la licence, soit deux ans au moins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le Doctorat : six semestres après l'obtention du master soit trois ans au moins.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Ces différents séjours feront l'objet d'arrêtés d'application prenant en compte les spécialités de chaque filière.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7</w:t>
      </w:r>
      <w:r w:rsidRPr="00C8461A">
        <w:rPr>
          <w:rFonts w:ascii="Arial" w:eastAsia="Times New Roman" w:hAnsi="Arial" w:cs="Arial"/>
          <w:color w:val="333333"/>
          <w:spacing w:val="2"/>
          <w:sz w:val="21"/>
          <w:szCs w:val="21"/>
        </w:rPr>
        <w:t> : Les formations sont organisées dans le cadre des parcours types de formation.</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Chaque parcours type de formation se compose d'unités d'enseignement obligatoires, d'unités d'enseignement librement choisies par l'étudiant sur une liste fixée par l'université ou l'établissement d'enseignement supérieur et, le cas échéant, d'unités d'enseignement optionnelles.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8</w:t>
      </w:r>
      <w:r w:rsidRPr="00C8461A">
        <w:rPr>
          <w:rFonts w:ascii="Arial" w:eastAsia="Times New Roman" w:hAnsi="Arial" w:cs="Arial"/>
          <w:color w:val="333333"/>
          <w:spacing w:val="2"/>
          <w:sz w:val="21"/>
          <w:szCs w:val="21"/>
        </w:rPr>
        <w:t> : Chaque unité d'enseignement a une valeur définie en nombre de crédits. Le nombre de crédits par unité d'enseignement est fixé sur la base de la charge totale de travail requise de la part de l'étudiant.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Il doit être ainsi tenu compte de l'ensemble de l'activité exigée de l'étudiant et, notamment, du volume et de la nature des enseignements dispensés, du travail personnel requis, des stages, mémoires, projets et autres activités individuelles ou collectives.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nombre de crédits affectés à chaque unité d'enseignement est fixé sur la base de trente crédits pour l'ensemble des unités d'enseignements d'un semestre. Ce nombre est, le cas échéant, réparti entre les différents éléments constitutifs de l'unité d'enseignements.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lastRenderedPageBreak/>
        <w:t>Article 9</w:t>
      </w:r>
      <w:r w:rsidRPr="00C8461A">
        <w:rPr>
          <w:rFonts w:ascii="Arial" w:eastAsia="Times New Roman" w:hAnsi="Arial" w:cs="Arial"/>
          <w:color w:val="333333"/>
          <w:spacing w:val="2"/>
          <w:sz w:val="21"/>
          <w:szCs w:val="21"/>
        </w:rPr>
        <w:t> : L'évaluation écrite ou orale des aptitudes et des connaissances est effectuée par un contrôle continu et par un examen terminal organisé en deux sessions fixées par décision du responsable de l'établissement concerné.</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L'évaluation des compétences porte sur les épreuves orales et/ou écrites, et/ou pratiques.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10</w:t>
      </w:r>
      <w:r w:rsidRPr="00C8461A">
        <w:rPr>
          <w:rFonts w:ascii="Arial" w:eastAsia="Times New Roman" w:hAnsi="Arial" w:cs="Arial"/>
          <w:color w:val="333333"/>
          <w:spacing w:val="2"/>
          <w:sz w:val="21"/>
          <w:szCs w:val="21"/>
        </w:rPr>
        <w:t> : Au sein des parcours de formation, les unités d'enseignement sont définitivement acquises et capitalisées dès lors que l'étudiant y a obtenu une moyenne égale ou supérieure à dix sur vingt. La validation de l'unité d'enseignement emporte l'acquisition du nombre de crédits correspondant.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La compensation entre éléments constitutifs d'une unité d'enseignement est la règle. En revanche, elle est exclue entre deux unités d'enseignements différents.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11</w:t>
      </w:r>
      <w:r w:rsidRPr="00C8461A">
        <w:rPr>
          <w:rFonts w:ascii="Arial" w:eastAsia="Times New Roman" w:hAnsi="Arial" w:cs="Arial"/>
          <w:color w:val="333333"/>
          <w:spacing w:val="2"/>
          <w:sz w:val="21"/>
          <w:szCs w:val="21"/>
        </w:rPr>
        <w:t> : Sans préjudice des dispositions particulières prises par chaque établissement, le grade est conféré par l'acquisition de la totalité des crédits du cycle.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12</w:t>
      </w:r>
      <w:r w:rsidRPr="00C8461A">
        <w:rPr>
          <w:rFonts w:ascii="Arial" w:eastAsia="Times New Roman" w:hAnsi="Arial" w:cs="Arial"/>
          <w:color w:val="333333"/>
          <w:spacing w:val="2"/>
          <w:sz w:val="21"/>
          <w:szCs w:val="21"/>
        </w:rPr>
        <w:t> : A l'intérieur d'un cycle, la poursuite des études dans un niveau supérieur sans validation de la totalité des crédits du niveau précédent est admise à condition d'avoir obtenu au moins 80% des crédits.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IV : De l'organisation de l'offre de formation</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13</w:t>
      </w:r>
      <w:r w:rsidRPr="00C8461A">
        <w:rPr>
          <w:rFonts w:ascii="Arial" w:eastAsia="Times New Roman" w:hAnsi="Arial" w:cs="Arial"/>
          <w:color w:val="333333"/>
          <w:spacing w:val="2"/>
          <w:sz w:val="21"/>
          <w:szCs w:val="21"/>
        </w:rPr>
        <w:t> : L'organisation de l'offre de formation et des parcours qui la constituent est fixée, dans les universités et établissement d'enseignement supérieur, conformément aux textes en vigueur.</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14</w:t>
      </w:r>
      <w:r w:rsidRPr="00C8461A">
        <w:rPr>
          <w:rFonts w:ascii="Arial" w:eastAsia="Times New Roman" w:hAnsi="Arial" w:cs="Arial"/>
          <w:color w:val="333333"/>
          <w:spacing w:val="2"/>
          <w:sz w:val="21"/>
          <w:szCs w:val="21"/>
        </w:rPr>
        <w:t> : Les offres de formation font l'objet de demandes d'habilitation adressées au Ministre chargé de l'Enseignement Supérieur.</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Ces demandes décrivent l'ensemble des caractéristiques pédagogiques de l'offre de formation proposée, notamment des parcours qui la constituent et des diplômes qui sanctionnent ces parcours au niveau intermédiaire et au niveau terminal.</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Elles précisent les objectifs de la formation, l'organisation des parcours, l'articulation des unités d'enseignement entre elles, leurs contenus, leurs modalités pédagogiques et les modalités de validation des parcours.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l5</w:t>
      </w:r>
      <w:r w:rsidRPr="00C8461A">
        <w:rPr>
          <w:rFonts w:ascii="Arial" w:eastAsia="Times New Roman" w:hAnsi="Arial" w:cs="Arial"/>
          <w:color w:val="333333"/>
          <w:spacing w:val="2"/>
          <w:sz w:val="21"/>
          <w:szCs w:val="21"/>
        </w:rPr>
        <w:t> : L'habilitation visée à l'article 14 ci-dessus est délivrée par un texte ministériel après avis de la Commission Scientifique d'Assurance Qualité (CSAQ).</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16</w:t>
      </w:r>
      <w:r w:rsidRPr="00C8461A">
        <w:rPr>
          <w:rFonts w:ascii="Arial" w:eastAsia="Times New Roman" w:hAnsi="Arial" w:cs="Arial"/>
          <w:color w:val="333333"/>
          <w:spacing w:val="2"/>
          <w:sz w:val="21"/>
          <w:szCs w:val="21"/>
        </w:rPr>
        <w:t> : Les parcours de formation conduisant aux différents grades peuvent être proposés conjointement par deux ou plusieurs universités ou établissements d'enseignement supérieur, sur la base d'une convention de coopération pédagogique.</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V : Des dispositions diverses et finales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17</w:t>
      </w:r>
      <w:r w:rsidRPr="00C8461A">
        <w:rPr>
          <w:rFonts w:ascii="Arial" w:eastAsia="Times New Roman" w:hAnsi="Arial" w:cs="Arial"/>
          <w:color w:val="333333"/>
          <w:spacing w:val="2"/>
          <w:sz w:val="21"/>
          <w:szCs w:val="21"/>
        </w:rPr>
        <w:t> : Des textes règlementaires déterminent, en tant que de besoin, les dispositions de toute nature nécessaires à l'application du présent décret.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18</w:t>
      </w:r>
      <w:r w:rsidRPr="00C8461A">
        <w:rPr>
          <w:rFonts w:ascii="Arial" w:eastAsia="Times New Roman" w:hAnsi="Arial" w:cs="Arial"/>
          <w:color w:val="333333"/>
          <w:spacing w:val="2"/>
          <w:sz w:val="21"/>
          <w:szCs w:val="21"/>
        </w:rPr>
        <w:t> : Le présent décret qui abroge toutes dispositions antérieures contraires, notamment celles du décret n°000940/PR/MESR du 16 octobre 2007 susvisé et abroge toutes autres dispositions antérieures contraires, sera enregistré, publié selon la procédure d'urgence et communiqué partout où besoin sera.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Fait à Libreville, le 28 février 2013</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lastRenderedPageBreak/>
        <w:t>Par le Président de la République,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Chef de l’Etat</w:t>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Ali BONGO ONDIMBA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Premier Ministre, Chef du Gouvernement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Raymond NDONG SIMA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Ministre de l’Education Nationale, de l’Enseignement Supérieur et Technique, de la Formation Professionnelle et de la Recherche Scientifique, chargé de la Culture, de la Jeunesse et des Sports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Séraphin MOUNDOUNGA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Ministre du Budget, des Comptes Publics et de la Fonction Publique</w:t>
      </w:r>
    </w:p>
    <w:p w:rsidR="00C8461A" w:rsidRPr="00DF7312"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Rose Christiane OSSOUKA RAPONDA</w:t>
      </w:r>
    </w:p>
    <w:p w:rsidR="00C8461A" w:rsidRDefault="00C8461A">
      <w:pPr>
        <w:rPr>
          <w:rFonts w:ascii="Arial" w:eastAsia="Times New Roman" w:hAnsi="Arial" w:cs="Arial"/>
          <w:color w:val="333333"/>
          <w:spacing w:val="2"/>
          <w:sz w:val="21"/>
          <w:szCs w:val="21"/>
        </w:rPr>
      </w:pPr>
      <w:r>
        <w:rPr>
          <w:rFonts w:ascii="Arial" w:eastAsia="Times New Roman" w:hAnsi="Arial" w:cs="Arial"/>
          <w:color w:val="333333"/>
          <w:spacing w:val="2"/>
          <w:sz w:val="21"/>
          <w:szCs w:val="21"/>
        </w:rPr>
        <w:br w:type="page"/>
      </w:r>
    </w:p>
    <w:p w:rsidR="00C8461A" w:rsidRPr="00C8461A" w:rsidRDefault="00C8461A" w:rsidP="00C8461A">
      <w:pPr>
        <w:shd w:val="clear" w:color="auto" w:fill="FFFFFF"/>
        <w:spacing w:before="300" w:after="150" w:line="240" w:lineRule="auto"/>
        <w:outlineLvl w:val="2"/>
        <w:rPr>
          <w:rFonts w:ascii="Arial" w:eastAsia="Times New Roman" w:hAnsi="Arial" w:cs="Arial"/>
          <w:color w:val="333333"/>
          <w:spacing w:val="2"/>
          <w:sz w:val="36"/>
          <w:szCs w:val="36"/>
        </w:rPr>
      </w:pPr>
      <w:r w:rsidRPr="00C8461A">
        <w:rPr>
          <w:rFonts w:ascii="Arial" w:eastAsia="Times New Roman" w:hAnsi="Arial" w:cs="Arial"/>
          <w:color w:val="333333"/>
          <w:spacing w:val="2"/>
          <w:sz w:val="36"/>
          <w:szCs w:val="36"/>
        </w:rPr>
        <w:lastRenderedPageBreak/>
        <w:t>Décret N° 540/PR/MENESRS/MFBP du 03/05/1991 fixant les rémunérations pour enseignements complémentaires ou vacataires institués dans les établissements d'enseignement supérieur relevant des universités gabonaises, à l'ENA, à l'IEF, à l'ENM, à l'EPCA</w:t>
      </w:r>
    </w:p>
    <w:p w:rsidR="00C8461A" w:rsidRPr="00C8461A" w:rsidRDefault="009D01AA" w:rsidP="00C8461A">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7" style="width:0;height:0" o:hralign="center" o:hrstd="t" o:hrnoshade="t" o:hr="t" fillcolor="#333" stroked="f"/>
        </w:pic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Président de la République, Chef de l'Etat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Constitution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les décrets N°1682/PR et 1734/PR des 21 et 26 novembre 1990, fixant la composition du gouvernement,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N°2/81 du 8 juin 1981, portant statut général des fonctionnaires,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N°7/85 du 29 janvier 1986, portant création et organisation de l'Université des sciences et techniques de Masuku (USTM)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l'ordonnance N°29/71 du 19 avril 1971, portant création et organisation générale du centre universitaire des sciences juridiques, économiques et sociales,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l'ordonnance N°30/71 du 19 avril 1971, créant et organisant l'université nationale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N°140/PR/MJ du 1er août 1974, portant création des diplômes délivrés par l'Ecole nationale de magistrature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N°626 bis/MINFP/MINECOFIN du 29 mai 1980, fixant le régime général des rémunérations servies aux personnels civils de l'Etat, ensemble les textes modificatifs subséquents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N°217/PR/MINECOFTN du 7 mars 1981, fixant l'organisation de l'Institut de l'économie et des finan</w:t>
      </w:r>
      <w:r w:rsidRPr="00C8461A">
        <w:rPr>
          <w:rFonts w:ascii="Arial" w:eastAsia="Times New Roman" w:hAnsi="Arial" w:cs="Arial"/>
          <w:color w:val="333333"/>
          <w:spacing w:val="2"/>
          <w:sz w:val="21"/>
          <w:szCs w:val="21"/>
        </w:rPr>
        <w:softHyphen/>
        <w:t>ces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N°857/PR du 20 août 1981, fixant tes normes de représentation des actes de gestion et définissant les circuits des visas et signatures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N°866/PR/MES du 20 août 1981, fixant le statut particulier des personnels enseignants de l'enseignement supérieur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N°212/PR/MFP du 8 mars 1982, portant réorganisation de l'Ecole nationale d'administration (ENA)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xml:space="preserve">Vu les décrets </w:t>
      </w:r>
      <w:proofErr w:type="spellStart"/>
      <w:r w:rsidRPr="00C8461A">
        <w:rPr>
          <w:rFonts w:ascii="Arial" w:eastAsia="Times New Roman" w:hAnsi="Arial" w:cs="Arial"/>
          <w:color w:val="333333"/>
          <w:spacing w:val="2"/>
          <w:sz w:val="21"/>
          <w:szCs w:val="21"/>
        </w:rPr>
        <w:t>N°s</w:t>
      </w:r>
      <w:proofErr w:type="spellEnd"/>
      <w:r w:rsidRPr="00C8461A">
        <w:rPr>
          <w:rFonts w:ascii="Arial" w:eastAsia="Times New Roman" w:hAnsi="Arial" w:cs="Arial"/>
          <w:color w:val="333333"/>
          <w:spacing w:val="2"/>
          <w:sz w:val="21"/>
          <w:szCs w:val="21"/>
        </w:rPr>
        <w:t xml:space="preserve"> 176/PR et 681/PR des 23 janvier 1980 et 12 mai 1983, fixant les modalités d'application des lois </w:t>
      </w:r>
      <w:proofErr w:type="spellStart"/>
      <w:r w:rsidRPr="00C8461A">
        <w:rPr>
          <w:rFonts w:ascii="Arial" w:eastAsia="Times New Roman" w:hAnsi="Arial" w:cs="Arial"/>
          <w:color w:val="333333"/>
          <w:spacing w:val="2"/>
          <w:sz w:val="21"/>
          <w:szCs w:val="21"/>
        </w:rPr>
        <w:t>N°s</w:t>
      </w:r>
      <w:proofErr w:type="spellEnd"/>
      <w:r w:rsidRPr="00C8461A">
        <w:rPr>
          <w:rFonts w:ascii="Arial" w:eastAsia="Times New Roman" w:hAnsi="Arial" w:cs="Arial"/>
          <w:color w:val="333333"/>
          <w:spacing w:val="2"/>
          <w:sz w:val="21"/>
          <w:szCs w:val="21"/>
        </w:rPr>
        <w:t xml:space="preserve"> 21/78 et 18/83 des 7 décembre 1978 et 24 janvier 1983, portant création de l'Ecole de préparation aux carrières administratives (EPCA)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N°371/PR/MESRS du 31 mars 1988, abrogeant et remplaçant le décret N°1864/PR/MESRS du 15 décembre 1987, fixant le statut particulier des personnels de la recherche scientifique et technologique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lastRenderedPageBreak/>
        <w:t>La chambre administrative de la Cour suprême consultée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Conseil des Ministres entendu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D E C R E T E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premier</w:t>
      </w:r>
      <w:r w:rsidRPr="00C8461A">
        <w:rPr>
          <w:rFonts w:ascii="Arial" w:eastAsia="Times New Roman" w:hAnsi="Arial" w:cs="Arial"/>
          <w:color w:val="333333"/>
          <w:spacing w:val="2"/>
          <w:sz w:val="21"/>
          <w:szCs w:val="21"/>
        </w:rPr>
        <w:t> : Les personnels chargés d'assurer un enseignement complémentaire ou vacataire, sous forme de cours magistraux, conférences, travaux dirigés, exercices, interrogations, travaux pratiques, ou participant aux jurys de concours dans les établissements d'enseignement supérieur relevant des universités gabonaises, à l'Ecole nationale d'ad</w:t>
      </w:r>
      <w:r w:rsidRPr="00C8461A">
        <w:rPr>
          <w:rFonts w:ascii="Arial" w:eastAsia="Times New Roman" w:hAnsi="Arial" w:cs="Arial"/>
          <w:color w:val="333333"/>
          <w:spacing w:val="2"/>
          <w:sz w:val="21"/>
          <w:szCs w:val="21"/>
        </w:rPr>
        <w:softHyphen/>
        <w:t>ministration, à l'Institut de l'économie et des finances, à l'Ecole nationale de la magistrature et à l'Ecole de prépara</w:t>
      </w:r>
      <w:r w:rsidRPr="00C8461A">
        <w:rPr>
          <w:rFonts w:ascii="Arial" w:eastAsia="Times New Roman" w:hAnsi="Arial" w:cs="Arial"/>
          <w:color w:val="333333"/>
          <w:spacing w:val="2"/>
          <w:sz w:val="21"/>
          <w:szCs w:val="21"/>
        </w:rPr>
        <w:softHyphen/>
        <w:t>tion aux carrières administratives sont rémunérées, à compter du 1er septembre 1990, dans les conditions précisées aux articles ci-après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Cette rémunération est soumise à l'impôt sur le revenu des personnes physiques.</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 : Cours magistraux, conférences, travaux dirigés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2</w:t>
      </w:r>
      <w:r w:rsidRPr="00C8461A">
        <w:rPr>
          <w:rFonts w:ascii="Arial" w:eastAsia="Times New Roman" w:hAnsi="Arial" w:cs="Arial"/>
          <w:color w:val="333333"/>
          <w:spacing w:val="2"/>
          <w:sz w:val="21"/>
          <w:szCs w:val="21"/>
        </w:rPr>
        <w:t> : Les cours magistraux, conférences ou travaux dirigés sont rémunérés en fonction du corps du fonctionnaire des enseignements supérieur, secondaire ou technique et/ou de l'administration à laquelle appartiennent les personnes visées à l'article premier du présent décret, ou, à défaut, en fonction des titres universitaires et de l'ancienneté profes</w:t>
      </w:r>
      <w:r w:rsidRPr="00C8461A">
        <w:rPr>
          <w:rFonts w:ascii="Arial" w:eastAsia="Times New Roman" w:hAnsi="Arial" w:cs="Arial"/>
          <w:color w:val="333333"/>
          <w:spacing w:val="2"/>
          <w:sz w:val="21"/>
          <w:szCs w:val="21"/>
        </w:rPr>
        <w:softHyphen/>
        <w:t>sionnelle de ces personnes, et selon les normes fixées par le tableau ci-après: </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S'agissant des enseignants du supérieur occupant des fonctions administratives, leur rémunération est fixée sur la base de leur grade universitaire.</w:t>
      </w:r>
    </w:p>
    <w:tbl>
      <w:tblPr>
        <w:tblW w:w="10095" w:type="dxa"/>
        <w:shd w:val="clear" w:color="auto" w:fill="FFFFFF"/>
        <w:tblCellMar>
          <w:top w:w="15" w:type="dxa"/>
          <w:left w:w="15" w:type="dxa"/>
          <w:bottom w:w="15" w:type="dxa"/>
          <w:right w:w="15" w:type="dxa"/>
        </w:tblCellMar>
        <w:tblLook w:val="04A0" w:firstRow="1" w:lastRow="0" w:firstColumn="1" w:lastColumn="0" w:noHBand="0" w:noVBand="1"/>
      </w:tblPr>
      <w:tblGrid>
        <w:gridCol w:w="2250"/>
        <w:gridCol w:w="5516"/>
        <w:gridCol w:w="2329"/>
      </w:tblGrid>
      <w:tr w:rsidR="00C8461A" w:rsidRPr="00C8461A" w:rsidTr="00C8461A">
        <w:trPr>
          <w:trHeight w:val="525"/>
        </w:trPr>
        <w:tc>
          <w:tcPr>
            <w:tcW w:w="2176"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Catégorie</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ou</w:t>
            </w:r>
            <w:proofErr w:type="spellEnd"/>
            <w:r w:rsidRPr="00C8461A">
              <w:rPr>
                <w:rFonts w:ascii="Arial" w:eastAsia="Times New Roman" w:hAnsi="Arial" w:cs="Arial"/>
                <w:color w:val="333333"/>
                <w:spacing w:val="2"/>
                <w:sz w:val="21"/>
                <w:szCs w:val="21"/>
                <w:lang w:val="en-US"/>
              </w:rPr>
              <w:t xml:space="preserve"> grade</w:t>
            </w:r>
          </w:p>
        </w:tc>
        <w:tc>
          <w:tcPr>
            <w:tcW w:w="5336"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Titre ou grade du fonctionnaire</w:t>
            </w:r>
          </w:p>
        </w:tc>
        <w:tc>
          <w:tcPr>
            <w:tcW w:w="2253"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proofErr w:type="spellStart"/>
            <w:r w:rsidRPr="00C8461A">
              <w:rPr>
                <w:rFonts w:ascii="Arial" w:eastAsia="Times New Roman" w:hAnsi="Arial" w:cs="Arial"/>
                <w:color w:val="333333"/>
                <w:spacing w:val="2"/>
                <w:sz w:val="21"/>
                <w:szCs w:val="21"/>
                <w:lang w:val="en-US"/>
              </w:rPr>
              <w:t>Rénumération</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horaire</w:t>
            </w:r>
            <w:proofErr w:type="spellEnd"/>
          </w:p>
        </w:tc>
      </w:tr>
      <w:tr w:rsidR="00C8461A" w:rsidRPr="00C8461A" w:rsidTr="00C8461A">
        <w:trPr>
          <w:trHeight w:val="2325"/>
        </w:trPr>
        <w:tc>
          <w:tcPr>
            <w:tcW w:w="2176"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1er </w:t>
            </w:r>
            <w:proofErr w:type="spellStart"/>
            <w:r w:rsidRPr="00C8461A">
              <w:rPr>
                <w:rFonts w:ascii="Arial" w:eastAsia="Times New Roman" w:hAnsi="Arial" w:cs="Arial"/>
                <w:color w:val="333333"/>
                <w:spacing w:val="2"/>
                <w:sz w:val="21"/>
                <w:szCs w:val="21"/>
                <w:lang w:val="en-US"/>
              </w:rPr>
              <w:t>groupe</w:t>
            </w:r>
            <w:proofErr w:type="spellEnd"/>
          </w:p>
        </w:tc>
        <w:tc>
          <w:tcPr>
            <w:tcW w:w="5336"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Professeurs de statut gabonais de renseignement supérieur</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Professeurs de 1ère classe de la coopération française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Directeur de recherche scientifique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Directeur général de l'administration centrale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Conseiller technique du ministre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Conseiller de chambre de Cour suprême ou assimilés</w:t>
            </w:r>
          </w:p>
        </w:tc>
        <w:tc>
          <w:tcPr>
            <w:tcW w:w="2253"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13 000 F CFA</w:t>
            </w:r>
          </w:p>
        </w:tc>
      </w:tr>
      <w:tr w:rsidR="00C8461A" w:rsidRPr="00C8461A" w:rsidTr="00C8461A">
        <w:trPr>
          <w:trHeight w:val="1605"/>
        </w:trPr>
        <w:tc>
          <w:tcPr>
            <w:tcW w:w="2176"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2e </w:t>
            </w:r>
            <w:proofErr w:type="spellStart"/>
            <w:r w:rsidRPr="00C8461A">
              <w:rPr>
                <w:rFonts w:ascii="Arial" w:eastAsia="Times New Roman" w:hAnsi="Arial" w:cs="Arial"/>
                <w:color w:val="333333"/>
                <w:spacing w:val="2"/>
                <w:sz w:val="21"/>
                <w:szCs w:val="21"/>
                <w:lang w:val="en-US"/>
              </w:rPr>
              <w:t>groupe</w:t>
            </w:r>
            <w:proofErr w:type="spellEnd"/>
          </w:p>
        </w:tc>
        <w:tc>
          <w:tcPr>
            <w:tcW w:w="5336"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Maîtres de conférences de statut gabonais</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Professeurs de 2e classe de la coopération française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Directeur général adjoint d'administration centrale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Conseiller de cour d'appel ou assimilés</w:t>
            </w:r>
          </w:p>
        </w:tc>
        <w:tc>
          <w:tcPr>
            <w:tcW w:w="2253"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10 000 F CFA</w:t>
            </w:r>
          </w:p>
        </w:tc>
      </w:tr>
    </w:tbl>
    <w:p w:rsidR="00C8461A" w:rsidRPr="00C8461A" w:rsidRDefault="00C8461A" w:rsidP="00C8461A">
      <w:pPr>
        <w:spacing w:after="0" w:line="240" w:lineRule="auto"/>
        <w:rPr>
          <w:rFonts w:ascii="Times New Roman" w:eastAsia="Times New Roman" w:hAnsi="Times New Roman" w:cs="Times New Roman"/>
          <w:vanish/>
          <w:sz w:val="24"/>
          <w:szCs w:val="24"/>
          <w:lang w:val="en-US"/>
        </w:rPr>
      </w:pPr>
    </w:p>
    <w:tbl>
      <w:tblPr>
        <w:tblW w:w="10095" w:type="dxa"/>
        <w:shd w:val="clear" w:color="auto" w:fill="FFFFFF"/>
        <w:tblCellMar>
          <w:top w:w="15" w:type="dxa"/>
          <w:left w:w="15" w:type="dxa"/>
          <w:bottom w:w="15" w:type="dxa"/>
          <w:right w:w="15" w:type="dxa"/>
        </w:tblCellMar>
        <w:tblLook w:val="04A0" w:firstRow="1" w:lastRow="0" w:firstColumn="1" w:lastColumn="0" w:noHBand="0" w:noVBand="1"/>
      </w:tblPr>
      <w:tblGrid>
        <w:gridCol w:w="2255"/>
        <w:gridCol w:w="5591"/>
        <w:gridCol w:w="2249"/>
      </w:tblGrid>
      <w:tr w:rsidR="00C8461A" w:rsidRPr="00C8461A" w:rsidTr="00C8461A">
        <w:tc>
          <w:tcPr>
            <w:tcW w:w="2182"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3e </w:t>
            </w:r>
            <w:proofErr w:type="spellStart"/>
            <w:r w:rsidRPr="00C8461A">
              <w:rPr>
                <w:rFonts w:ascii="Arial" w:eastAsia="Times New Roman" w:hAnsi="Arial" w:cs="Arial"/>
                <w:color w:val="333333"/>
                <w:spacing w:val="2"/>
                <w:sz w:val="21"/>
                <w:szCs w:val="21"/>
                <w:lang w:val="en-US"/>
              </w:rPr>
              <w:t>groupe</w:t>
            </w:r>
            <w:proofErr w:type="spellEnd"/>
          </w:p>
        </w:tc>
        <w:tc>
          <w:tcPr>
            <w:tcW w:w="5408"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Maîtres-assistants de statut gabonais</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Chargés de recherche scientifique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Maîtres de conférences de la coopération française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Directeur adjoint d'administration centrale ou assimilés</w:t>
            </w:r>
          </w:p>
        </w:tc>
        <w:tc>
          <w:tcPr>
            <w:tcW w:w="21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8 500 F CFA</w:t>
            </w:r>
          </w:p>
        </w:tc>
      </w:tr>
      <w:tr w:rsidR="00C8461A" w:rsidRPr="00C8461A" w:rsidTr="00C8461A">
        <w:tc>
          <w:tcPr>
            <w:tcW w:w="2182"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4e </w:t>
            </w:r>
            <w:proofErr w:type="spellStart"/>
            <w:r w:rsidRPr="00C8461A">
              <w:rPr>
                <w:rFonts w:ascii="Arial" w:eastAsia="Times New Roman" w:hAnsi="Arial" w:cs="Arial"/>
                <w:color w:val="333333"/>
                <w:spacing w:val="2"/>
                <w:sz w:val="21"/>
                <w:szCs w:val="21"/>
                <w:lang w:val="en-US"/>
              </w:rPr>
              <w:t>groupe</w:t>
            </w:r>
            <w:proofErr w:type="spellEnd"/>
          </w:p>
        </w:tc>
        <w:tc>
          <w:tcPr>
            <w:tcW w:w="5408"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Assistants de statut gabonais</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lastRenderedPageBreak/>
              <w:t>— Assistants de la coopération française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Agrégés d'enseignement secondaire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Ingénieurs formés en 5 ans</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Diplômés d'études approfondies (DEA)</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Attachés de recherche scientifique</w:t>
            </w:r>
          </w:p>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xml:space="preserve">— Chargés </w:t>
            </w:r>
            <w:proofErr w:type="spellStart"/>
            <w:r w:rsidRPr="00C8461A">
              <w:rPr>
                <w:rFonts w:ascii="Arial" w:eastAsia="Times New Roman" w:hAnsi="Arial" w:cs="Arial"/>
                <w:color w:val="333333"/>
                <w:spacing w:val="2"/>
                <w:sz w:val="21"/>
                <w:szCs w:val="21"/>
                <w:lang w:val="en-US"/>
              </w:rPr>
              <w:t>d'études</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ou</w:t>
            </w:r>
            <w:proofErr w:type="spellEnd"/>
            <w:r w:rsidRPr="00C8461A">
              <w:rPr>
                <w:rFonts w:ascii="Arial" w:eastAsia="Times New Roman" w:hAnsi="Arial" w:cs="Arial"/>
                <w:color w:val="333333"/>
                <w:spacing w:val="2"/>
                <w:sz w:val="21"/>
                <w:szCs w:val="21"/>
                <w:lang w:val="en-US"/>
              </w:rPr>
              <w:t xml:space="preserve"> </w:t>
            </w:r>
            <w:proofErr w:type="spellStart"/>
            <w:r w:rsidRPr="00C8461A">
              <w:rPr>
                <w:rFonts w:ascii="Arial" w:eastAsia="Times New Roman" w:hAnsi="Arial" w:cs="Arial"/>
                <w:color w:val="333333"/>
                <w:spacing w:val="2"/>
                <w:sz w:val="21"/>
                <w:szCs w:val="21"/>
                <w:lang w:val="en-US"/>
              </w:rPr>
              <w:t>assimilés</w:t>
            </w:r>
            <w:proofErr w:type="spellEnd"/>
          </w:p>
        </w:tc>
        <w:tc>
          <w:tcPr>
            <w:tcW w:w="21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lastRenderedPageBreak/>
              <w:t>7 500 F CFA</w:t>
            </w:r>
          </w:p>
        </w:tc>
      </w:tr>
      <w:tr w:rsidR="00C8461A" w:rsidRPr="00C8461A" w:rsidTr="00C8461A">
        <w:tc>
          <w:tcPr>
            <w:tcW w:w="2182"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lastRenderedPageBreak/>
              <w:t xml:space="preserve">5e </w:t>
            </w:r>
            <w:proofErr w:type="spellStart"/>
            <w:r w:rsidRPr="00C8461A">
              <w:rPr>
                <w:rFonts w:ascii="Arial" w:eastAsia="Times New Roman" w:hAnsi="Arial" w:cs="Arial"/>
                <w:color w:val="333333"/>
                <w:spacing w:val="2"/>
                <w:sz w:val="21"/>
                <w:szCs w:val="21"/>
                <w:lang w:val="en-US"/>
              </w:rPr>
              <w:t>groupe</w:t>
            </w:r>
            <w:proofErr w:type="spellEnd"/>
          </w:p>
        </w:tc>
        <w:tc>
          <w:tcPr>
            <w:tcW w:w="5408"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Certifiés d'enseignement secondaire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Professeurs de lycée (Ecole normale supérieure)</w:t>
            </w:r>
          </w:p>
          <w:p w:rsidR="00C8461A" w:rsidRPr="00C8461A" w:rsidRDefault="00C8461A" w:rsidP="00C8461A">
            <w:pPr>
              <w:spacing w:after="150" w:line="240" w:lineRule="auto"/>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Professeurs de lycée technique (Ecole normale supérieure</w:t>
            </w:r>
            <w:r w:rsidRPr="00C8461A">
              <w:rPr>
                <w:rFonts w:ascii="Arial" w:eastAsia="Times New Roman" w:hAnsi="Arial" w:cs="Arial"/>
                <w:color w:val="333333"/>
                <w:spacing w:val="2"/>
                <w:sz w:val="21"/>
                <w:szCs w:val="21"/>
              </w:rPr>
              <w:br/>
              <w:t>d'enseignement technique) ou assimilés</w:t>
            </w:r>
          </w:p>
        </w:tc>
        <w:tc>
          <w:tcPr>
            <w:tcW w:w="2175" w:type="dxa"/>
            <w:shd w:val="clear" w:color="auto" w:fill="FFFFFF"/>
            <w:tcMar>
              <w:top w:w="0" w:type="dxa"/>
              <w:left w:w="0" w:type="dxa"/>
              <w:bottom w:w="0" w:type="dxa"/>
              <w:right w:w="0" w:type="dxa"/>
            </w:tcMar>
            <w:vAlign w:val="center"/>
            <w:hideMark/>
          </w:tcPr>
          <w:p w:rsidR="00C8461A" w:rsidRPr="00C8461A" w:rsidRDefault="00C8461A" w:rsidP="00C8461A">
            <w:pPr>
              <w:spacing w:after="150" w:line="240" w:lineRule="auto"/>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6 000 F CFA</w:t>
            </w:r>
          </w:p>
        </w:tc>
      </w:tr>
    </w:tbl>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 </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II : Interrogations, travaux pratiques et jurys de concours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3</w:t>
      </w:r>
      <w:r w:rsidRPr="00C8461A">
        <w:rPr>
          <w:rFonts w:ascii="Arial" w:eastAsia="Times New Roman" w:hAnsi="Arial" w:cs="Arial"/>
          <w:color w:val="333333"/>
          <w:spacing w:val="2"/>
          <w:sz w:val="21"/>
          <w:szCs w:val="21"/>
        </w:rPr>
        <w:t> : Les séances d'interrogations sont rémunérées à l'heure effective, dans les conditions fixées et sur la base des taux prévus à l'article 2 du présent décret, assortis d'un abattement de 60%.</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4</w:t>
      </w:r>
      <w:r w:rsidRPr="00C8461A">
        <w:rPr>
          <w:rFonts w:ascii="Arial" w:eastAsia="Times New Roman" w:hAnsi="Arial" w:cs="Arial"/>
          <w:color w:val="333333"/>
          <w:spacing w:val="2"/>
          <w:sz w:val="21"/>
          <w:szCs w:val="21"/>
        </w:rPr>
        <w:t> : Les séances des travaux pratiques sont rému</w:t>
      </w:r>
      <w:r w:rsidRPr="00C8461A">
        <w:rPr>
          <w:rFonts w:ascii="Arial" w:eastAsia="Times New Roman" w:hAnsi="Arial" w:cs="Arial"/>
          <w:color w:val="333333"/>
          <w:spacing w:val="2"/>
          <w:sz w:val="21"/>
          <w:szCs w:val="21"/>
        </w:rPr>
        <w:softHyphen/>
        <w:t>nérées dans les conditions fixées et sur la base des taux prévus à l'article 2 du présent décret, assortis d'un abattement de 60%; deux heures de travaux pratiques valent une heure de cours magistral ou des travaux dirigés, sauf pour les disci</w:t>
      </w:r>
      <w:r w:rsidRPr="00C8461A">
        <w:rPr>
          <w:rFonts w:ascii="Arial" w:eastAsia="Times New Roman" w:hAnsi="Arial" w:cs="Arial"/>
          <w:color w:val="333333"/>
          <w:spacing w:val="2"/>
          <w:sz w:val="21"/>
          <w:szCs w:val="21"/>
        </w:rPr>
        <w:softHyphen/>
        <w:t>plines scientifiques et médicales.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En ce qui concerne les disciplines scientifiques et médica</w:t>
      </w:r>
      <w:r w:rsidRPr="00C8461A">
        <w:rPr>
          <w:rFonts w:ascii="Arial" w:eastAsia="Times New Roman" w:hAnsi="Arial" w:cs="Arial"/>
          <w:color w:val="333333"/>
          <w:spacing w:val="2"/>
          <w:sz w:val="21"/>
          <w:szCs w:val="21"/>
        </w:rPr>
        <w:softHyphen/>
        <w:t>les, une heure de travaux pratiques est égale à une heure de cours.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5</w:t>
      </w:r>
      <w:r w:rsidRPr="00C8461A">
        <w:rPr>
          <w:rFonts w:ascii="Arial" w:eastAsia="Times New Roman" w:hAnsi="Arial" w:cs="Arial"/>
          <w:color w:val="333333"/>
          <w:spacing w:val="2"/>
          <w:sz w:val="21"/>
          <w:szCs w:val="21"/>
        </w:rPr>
        <w:t> : Les membres des jurys de concours d'entrée aux grandes écoles d'enseignement supérieur recrutant leurs élèves à un niveau équivalent à la maîtrise, perçoivent une rémunération de 7.000 (sept mille) francs CFA par heure de session effective.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Toutefois, cette rémunération subit un abattement de 40% pour les établissements d'enseignement supérieur recrutant à un niveau inférieur à celui de la maîtrise.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6</w:t>
      </w:r>
      <w:r w:rsidRPr="00C8461A">
        <w:rPr>
          <w:rFonts w:ascii="Arial" w:eastAsia="Times New Roman" w:hAnsi="Arial" w:cs="Arial"/>
          <w:color w:val="333333"/>
          <w:spacing w:val="2"/>
          <w:sz w:val="21"/>
          <w:szCs w:val="21"/>
        </w:rPr>
        <w:t> : Les enseignants et autres experts appelés à se déplacer pour effectuer un enseignement, une conférence, ou participer à un jury de concours, bénéficient de réquisition de transport et d'indemnités représentatives de frais de mission conformément aux textes en vigueur.</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III : Capacité en droit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7</w:t>
      </w:r>
      <w:r w:rsidRPr="00C8461A">
        <w:rPr>
          <w:rFonts w:ascii="Arial" w:eastAsia="Times New Roman" w:hAnsi="Arial" w:cs="Arial"/>
          <w:color w:val="333333"/>
          <w:spacing w:val="2"/>
          <w:sz w:val="21"/>
          <w:szCs w:val="21"/>
        </w:rPr>
        <w:t> : Les personnels chargés des cours magistraux, de conférences et de travaux dirigés de la capacité en droit à la faculté de droit et des sciences économiques sont rému</w:t>
      </w:r>
      <w:r w:rsidRPr="00C8461A">
        <w:rPr>
          <w:rFonts w:ascii="Arial" w:eastAsia="Times New Roman" w:hAnsi="Arial" w:cs="Arial"/>
          <w:color w:val="333333"/>
          <w:spacing w:val="2"/>
          <w:sz w:val="21"/>
          <w:szCs w:val="21"/>
        </w:rPr>
        <w:softHyphen/>
        <w:t>nérés à raison de 60% des taux horaires prévus par le présent décret.</w:t>
      </w:r>
    </w:p>
    <w:p w:rsidR="00C8461A" w:rsidRPr="00C8461A" w:rsidRDefault="00C8461A" w:rsidP="00C8461A">
      <w:pPr>
        <w:shd w:val="clear" w:color="auto" w:fill="FFFFFF"/>
        <w:spacing w:after="150" w:line="240" w:lineRule="auto"/>
        <w:jc w:val="center"/>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CHAPITRE IV : Dispositions communes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8</w:t>
      </w:r>
      <w:r w:rsidRPr="00C8461A">
        <w:rPr>
          <w:rFonts w:ascii="Arial" w:eastAsia="Times New Roman" w:hAnsi="Arial" w:cs="Arial"/>
          <w:color w:val="333333"/>
          <w:spacing w:val="2"/>
          <w:sz w:val="21"/>
          <w:szCs w:val="21"/>
        </w:rPr>
        <w:t> : La liste des enseignements complémentaires ou vacataires, assortie du nombre d'heures qui leur sont affectées ainsi que des noms des enseignants qui les dispense</w:t>
      </w:r>
      <w:r w:rsidRPr="00C8461A">
        <w:rPr>
          <w:rFonts w:ascii="Arial" w:eastAsia="Times New Roman" w:hAnsi="Arial" w:cs="Arial"/>
          <w:color w:val="333333"/>
          <w:spacing w:val="2"/>
          <w:sz w:val="21"/>
          <w:szCs w:val="21"/>
        </w:rPr>
        <w:softHyphen/>
        <w:t>ront, fait l'objet d'un arrêté conjoint pris au début de chaque année académique, sur proposition des recteurs, pour les universités et des responsables d'établissements pour l'ENA, l'IEF, l'ENM et l'EPCA, par le ministre chargé de la tutelle technique et le Ministre chargé des Finances.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lastRenderedPageBreak/>
        <w:t>Article 9</w:t>
      </w:r>
      <w:r w:rsidRPr="00C8461A">
        <w:rPr>
          <w:rFonts w:ascii="Arial" w:eastAsia="Times New Roman" w:hAnsi="Arial" w:cs="Arial"/>
          <w:color w:val="333333"/>
          <w:spacing w:val="2"/>
          <w:sz w:val="21"/>
          <w:szCs w:val="21"/>
        </w:rPr>
        <w:t> : Le présent décret, qui prend effet pour comp</w:t>
      </w:r>
      <w:r w:rsidRPr="00C8461A">
        <w:rPr>
          <w:rFonts w:ascii="Arial" w:eastAsia="Times New Roman" w:hAnsi="Arial" w:cs="Arial"/>
          <w:color w:val="333333"/>
          <w:spacing w:val="2"/>
          <w:sz w:val="21"/>
          <w:szCs w:val="21"/>
        </w:rPr>
        <w:softHyphen/>
        <w:t>ter du 1er septembre 1990, abroge toutes les dispositions antérieures contraires, notamment le décret N° 809/PR du 11 septembre 1971, fixant les indemnités pour enseigne</w:t>
      </w:r>
      <w:r w:rsidRPr="00C8461A">
        <w:rPr>
          <w:rFonts w:ascii="Arial" w:eastAsia="Times New Roman" w:hAnsi="Arial" w:cs="Arial"/>
          <w:color w:val="333333"/>
          <w:spacing w:val="2"/>
          <w:sz w:val="21"/>
          <w:szCs w:val="21"/>
        </w:rPr>
        <w:softHyphen/>
        <w:t>ments complémentaires institués dans les centres, écoles, instituts et établissements d'enseignement supérieur, de l'uni</w:t>
      </w:r>
      <w:r w:rsidRPr="00C8461A">
        <w:rPr>
          <w:rFonts w:ascii="Arial" w:eastAsia="Times New Roman" w:hAnsi="Arial" w:cs="Arial"/>
          <w:color w:val="333333"/>
          <w:spacing w:val="2"/>
          <w:sz w:val="21"/>
          <w:szCs w:val="21"/>
        </w:rPr>
        <w:softHyphen/>
        <w:t>versité nationale du Gabon et le décret N° 1703/PR/MINECOFIN du 24 octobre 1986, fixant les rémunérations pour enseignements complémentaires ou vacataires à l'ENÀ, à l'IEF, à l'ENM et à l'EPCA.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10</w:t>
      </w:r>
      <w:r w:rsidRPr="00C8461A">
        <w:rPr>
          <w:rFonts w:ascii="Arial" w:eastAsia="Times New Roman" w:hAnsi="Arial" w:cs="Arial"/>
          <w:color w:val="333333"/>
          <w:spacing w:val="2"/>
          <w:sz w:val="21"/>
          <w:szCs w:val="21"/>
        </w:rPr>
        <w:t> : Le présent décret sera enregistré, publié selon la procédure d'urgence et communiqué partout où besoin sera.</w:t>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Fait à Libreville, le 3 mai 1991</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Par le Président de la République, Chef de l'Etat</w:t>
      </w:r>
    </w:p>
    <w:p w:rsidR="00C8461A" w:rsidRPr="00C8461A" w:rsidRDefault="00C8461A" w:rsidP="00C8461A">
      <w:pPr>
        <w:shd w:val="clear" w:color="auto" w:fill="FFFFFF"/>
        <w:spacing w:after="150" w:line="240" w:lineRule="auto"/>
        <w:jc w:val="right"/>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El Hadj Omar BONGO</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Premier Ministre, Chef du Gouvernement</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Casimir OYE-MBA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Ministre de l'Education Nationale, de l'Enseignement Supérieur et de la Recherche Scientifique</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Marc Louis ROPIVIA</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Ministre d'Etat, Ministre de la Justice, Garde des Sceaux</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Michel ANCHOUEY</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Ministre des Finances, du Budget et des Participations</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Paul TOUNGUI</w:t>
      </w:r>
    </w:p>
    <w:p w:rsidR="00C8461A" w:rsidRPr="00C8461A" w:rsidRDefault="00C8461A" w:rsidP="00C8461A">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i/>
          <w:iCs/>
          <w:color w:val="333333"/>
          <w:spacing w:val="2"/>
          <w:sz w:val="21"/>
          <w:szCs w:val="21"/>
        </w:rPr>
        <w:t>Le Ministre de la Fonction publique et de la Réforme administrative</w:t>
      </w:r>
    </w:p>
    <w:p w:rsidR="00DF7312" w:rsidRDefault="00C8461A" w:rsidP="00DF7312">
      <w:pPr>
        <w:shd w:val="clear" w:color="auto" w:fill="FFFFFF"/>
        <w:spacing w:after="150" w:line="240" w:lineRule="auto"/>
        <w:jc w:val="both"/>
        <w:rPr>
          <w:rFonts w:ascii="Arial" w:eastAsia="Times New Roman" w:hAnsi="Arial" w:cs="Arial"/>
          <w:color w:val="333333"/>
          <w:spacing w:val="2"/>
          <w:sz w:val="21"/>
          <w:szCs w:val="21"/>
          <w:lang w:val="en-US"/>
        </w:rPr>
      </w:pPr>
      <w:r w:rsidRPr="00C8461A">
        <w:rPr>
          <w:rFonts w:ascii="Arial" w:eastAsia="Times New Roman" w:hAnsi="Arial" w:cs="Arial"/>
          <w:color w:val="333333"/>
          <w:spacing w:val="2"/>
          <w:sz w:val="21"/>
          <w:szCs w:val="21"/>
          <w:lang w:val="en-US"/>
        </w:rPr>
        <w:t>Paulette MOUSSAVOU-MISSAMBO</w:t>
      </w:r>
    </w:p>
    <w:p w:rsidR="00DF7312" w:rsidRDefault="00DF7312">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DF7312" w:rsidRPr="00DF7312" w:rsidRDefault="00DF7312" w:rsidP="00DF7312">
      <w:pPr>
        <w:shd w:val="clear" w:color="auto" w:fill="FFFFFF"/>
        <w:spacing w:before="300" w:after="150" w:line="240" w:lineRule="auto"/>
        <w:outlineLvl w:val="2"/>
        <w:rPr>
          <w:rFonts w:ascii="Arial" w:eastAsia="Times New Roman" w:hAnsi="Arial" w:cs="Arial"/>
          <w:color w:val="333333"/>
          <w:spacing w:val="2"/>
          <w:sz w:val="36"/>
          <w:szCs w:val="36"/>
        </w:rPr>
      </w:pPr>
      <w:r w:rsidRPr="00DF7312">
        <w:rPr>
          <w:rFonts w:ascii="Arial" w:eastAsia="Times New Roman" w:hAnsi="Arial" w:cs="Arial"/>
          <w:color w:val="333333"/>
          <w:spacing w:val="2"/>
          <w:sz w:val="36"/>
          <w:szCs w:val="36"/>
        </w:rPr>
        <w:lastRenderedPageBreak/>
        <w:t xml:space="preserve">Ordonnance N° 81/72 </w:t>
      </w:r>
      <w:proofErr w:type="gramStart"/>
      <w:r w:rsidRPr="00DF7312">
        <w:rPr>
          <w:rFonts w:ascii="Arial" w:eastAsia="Times New Roman" w:hAnsi="Arial" w:cs="Arial"/>
          <w:color w:val="333333"/>
          <w:spacing w:val="2"/>
          <w:sz w:val="36"/>
          <w:szCs w:val="36"/>
        </w:rPr>
        <w:t>du 30/12/1972 portant</w:t>
      </w:r>
      <w:proofErr w:type="gramEnd"/>
      <w:r w:rsidRPr="00DF7312">
        <w:rPr>
          <w:rFonts w:ascii="Arial" w:eastAsia="Times New Roman" w:hAnsi="Arial" w:cs="Arial"/>
          <w:color w:val="333333"/>
          <w:spacing w:val="2"/>
          <w:sz w:val="36"/>
          <w:szCs w:val="36"/>
        </w:rPr>
        <w:t xml:space="preserve"> création et organisation de l'Ecole normale supérieure de l'enseignement technique.</w:t>
      </w:r>
    </w:p>
    <w:p w:rsidR="00DF7312" w:rsidRPr="00DF7312" w:rsidRDefault="009D01AA" w:rsidP="00DF7312">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8" style="width:0;height:0" o:hralign="center" o:hrstd="t" o:hrnoshade="t" o:hr="t" fillcolor="#333" stroked="f"/>
        </w:pic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br/>
        <w:t>Le Président de la République. Chef du Gouvernement,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Constitution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 1051/PR du 30 septembre 1972. Fixant la composition du Gouvernement, et les textes modificatifs subséquents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 13 /72 du 5 juin 1972. Autorisant le Président de la République à légiférer par ordonnance pendant la période d'intersession de l'Assemblée Nationale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l'ordonnance n°30/71 du 19 avril 1971. Portant création et organisation de l'Université Nationale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La Cour Suprême consultée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Sur proposition du Ministre de l'Education Nationale et de la Recherche Scientifique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Conseil des Ministres entendu,</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ORDONNE :</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PREMIER </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CREATION</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premier.</w:t>
      </w:r>
      <w:r w:rsidRPr="00DF7312">
        <w:rPr>
          <w:rFonts w:ascii="Arial" w:eastAsia="Times New Roman" w:hAnsi="Arial" w:cs="Arial"/>
          <w:color w:val="333333"/>
          <w:spacing w:val="2"/>
          <w:sz w:val="21"/>
          <w:szCs w:val="21"/>
        </w:rPr>
        <w:t> --- Il est créé au sein de l'Université Nationale, une Ecole Normale Supérieure qui prend la dénomination de l'Ecole Normale Supérieure de l'Enseignement 'Technique, dont le siège est à Libreville, et dont les objectifs sont fixés au titre II de la présente ordonnance.</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 II</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OBJECTIFS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w:t>
      </w:r>
      <w:r w:rsidRPr="00DF7312">
        <w:rPr>
          <w:rFonts w:ascii="Arial" w:eastAsia="Times New Roman" w:hAnsi="Arial" w:cs="Arial"/>
          <w:color w:val="333333"/>
          <w:spacing w:val="2"/>
          <w:sz w:val="21"/>
          <w:szCs w:val="21"/>
        </w:rPr>
        <w:t> - L'Ecole Normale Supérieure de l’l’enseignement Technique assure la formation des professeurs techniques des lycées techniques et des professeurs techniques des collèges d’enseignement technique selon les dispositions fixées aux articles suivants et dans les disciplines ci-dessous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dessins de construction industrielle.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fabrication mécanique.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entretien et réparation automobile.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électrotechnique.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menuiserie d'</w:t>
      </w:r>
      <w:proofErr w:type="spellStart"/>
      <w:r w:rsidRPr="00DF7312">
        <w:rPr>
          <w:rFonts w:ascii="Arial" w:eastAsia="Times New Roman" w:hAnsi="Arial" w:cs="Arial"/>
          <w:color w:val="333333"/>
          <w:spacing w:val="2"/>
          <w:sz w:val="21"/>
          <w:szCs w:val="21"/>
        </w:rPr>
        <w:t>agenement</w:t>
      </w:r>
      <w:proofErr w:type="spellEnd"/>
      <w:r w:rsidRPr="00DF7312">
        <w:rPr>
          <w:rFonts w:ascii="Arial" w:eastAsia="Times New Roman" w:hAnsi="Arial" w:cs="Arial"/>
          <w:color w:val="333333"/>
          <w:spacing w:val="2"/>
          <w:sz w:val="21"/>
          <w:szCs w:val="21"/>
        </w:rPr>
        <w: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métaux en feuilles, soudage, constructions métalliques,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 froid industriel.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-Maçonnerie béton armé.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-menuiserie, charpente,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-installations sanitaires.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-D'autres discipline en particulier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-enseignement commercial.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enseignement ménager.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-industries textiles.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employés de collectivités.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-aides maternelles.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Pourront être ultérieurement ouvertes suivant les besoins.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 -</w:t>
      </w:r>
      <w:r w:rsidRPr="00DF7312">
        <w:rPr>
          <w:rFonts w:ascii="Arial" w:eastAsia="Times New Roman" w:hAnsi="Arial" w:cs="Arial"/>
          <w:color w:val="333333"/>
          <w:spacing w:val="2"/>
          <w:sz w:val="21"/>
          <w:szCs w:val="21"/>
        </w:rPr>
        <w:t> La création de tout nouveau cycle d'études ou de formation est décidée par le Ministre de l'Education Nationale sur proposition du Conseil d'administration et après avis du Conseil national de l'Enseignement supérieur et de la recherche.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Article 4 -D'autre part, l'Ecole Normale Supérieure de l'Enseignement Technique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-contribue à la formation permanente et au perfectionnement pédagogique des professeurs techniques.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-organise des travaux de recherches pédagogiques relatives aux enseignements technologiques, en étroite collaboration avec la Direction de l'Enseignement technique et Professionnel.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se tient en étroite liaison avec les entreprises, établissements et organismes intéressés par son objet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contribue à l'éducation permanente, conformément aux objectifs du Ministère de l'Education Nationale et de la Recherche Scientifique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w:t>
      </w:r>
      <w:r w:rsidRPr="00DF7312">
        <w:rPr>
          <w:rFonts w:ascii="Arial" w:eastAsia="Times New Roman" w:hAnsi="Arial" w:cs="Arial"/>
          <w:color w:val="333333"/>
          <w:spacing w:val="2"/>
          <w:sz w:val="21"/>
          <w:szCs w:val="21"/>
        </w:rPr>
        <w:t> -- L'école peut accueillir des élèves professeur technique de la Nations Amies de la République Gabonaise qui en feront la demande et selon un protocole d'accords qui sera ultérieurement déterminé.</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III</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DISPOSITIONS ADMINISTRATIVES ET BUDGÉTAIRES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6. -</w:t>
      </w:r>
      <w:r w:rsidRPr="00DF7312">
        <w:rPr>
          <w:rFonts w:ascii="Arial" w:eastAsia="Times New Roman" w:hAnsi="Arial" w:cs="Arial"/>
          <w:color w:val="333333"/>
          <w:spacing w:val="2"/>
          <w:sz w:val="21"/>
          <w:szCs w:val="21"/>
        </w:rPr>
        <w:t> L'Ecole Normale Supérieure de l'Enseignement Technique est un établissement public d'enseignement supérieur, doté de la personnalité civile et de l'autonomie financière.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7. -</w:t>
      </w:r>
      <w:r w:rsidRPr="00DF7312">
        <w:rPr>
          <w:rFonts w:ascii="Arial" w:eastAsia="Times New Roman" w:hAnsi="Arial" w:cs="Arial"/>
          <w:color w:val="333333"/>
          <w:spacing w:val="2"/>
          <w:sz w:val="21"/>
          <w:szCs w:val="21"/>
        </w:rPr>
        <w:t> L'école est placée sous l'autorité d'un Conseil d'administration dont les attributions sont fixées, par les statuts de l'école. Elle est administrée par le directeur nommé par décret pris en Conseil des Ministres.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conseil d'administration est présidé par le Ministre de l'Education Nationale ou par le Recteur de l'Université et comprend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des personnalités nommées à titre consultatif provisoire (directeur du projet UNESCO : représentant du bureau du P.N.U.D).</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des membres de droit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 le secrétaire général du Ministère de l'Education Nationale et de la Recherche Scientifique, directeur de l'Enseignement.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le directeur de l'Enseignement Technique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le directeur de l'Ecole Normale Supérieure de l'Enseignement Technique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directeur de l'Ecole Nationale Supérieure d'Ingénieurs de Libreville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des représentants du corps enseignant de l'école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-un représentant dit 11'linistère du Plan</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un représentant du Ministère de l'Economie et des Finances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un représentant du Ministère du Travail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des représentants des élèves-professeurs,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deux représentants des entreprises publiques et privées.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8. -</w:t>
      </w:r>
      <w:r w:rsidRPr="00DF7312">
        <w:rPr>
          <w:rFonts w:ascii="Arial" w:eastAsia="Times New Roman" w:hAnsi="Arial" w:cs="Arial"/>
          <w:color w:val="333333"/>
          <w:spacing w:val="2"/>
          <w:sz w:val="21"/>
          <w:szCs w:val="21"/>
        </w:rPr>
        <w:t> Le statut administratif du personnel enseignant de l'Ecole Normale Supérieure de l’Enseignement technique est fixé par décret pris en Conseil des Ministres.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9. -</w:t>
      </w:r>
      <w:r w:rsidRPr="00DF7312">
        <w:rPr>
          <w:rFonts w:ascii="Arial" w:eastAsia="Times New Roman" w:hAnsi="Arial" w:cs="Arial"/>
          <w:color w:val="333333"/>
          <w:spacing w:val="2"/>
          <w:sz w:val="21"/>
          <w:szCs w:val="21"/>
        </w:rPr>
        <w:t> Le budget de l'Ecole Normale Supérieure de l'Enseignement Technique est alimenté par les crédits alloués les subventions les dons et legs, ainsi que par des revenus divers Les opérations financières sont effectuées par l'ordonnateur des recettes et dépenses (directeur) assisté d'un intendant nommé par décret pris en Conseil des Ministres.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10 -</w:t>
      </w:r>
      <w:r w:rsidRPr="00DF7312">
        <w:rPr>
          <w:rFonts w:ascii="Arial" w:eastAsia="Times New Roman" w:hAnsi="Arial" w:cs="Arial"/>
          <w:color w:val="333333"/>
          <w:spacing w:val="2"/>
          <w:sz w:val="21"/>
          <w:szCs w:val="21"/>
        </w:rPr>
        <w:t> Les élèves admis à l'Ecole Normale Supérieure de l'Enseignement Technique sont boursiers de l'État gabonais soumis à la réglementation en vigueur cil la matière, sont considérés comme fonctionnaires et, de ce fait, sont soumis au statut général de la Fonction Publique.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11.</w:t>
      </w:r>
      <w:r w:rsidRPr="00DF7312">
        <w:rPr>
          <w:rFonts w:ascii="Arial" w:eastAsia="Times New Roman" w:hAnsi="Arial" w:cs="Arial"/>
          <w:color w:val="333333"/>
          <w:spacing w:val="2"/>
          <w:sz w:val="21"/>
          <w:szCs w:val="21"/>
        </w:rPr>
        <w:t> - Leur intégration dans les cadres de la fonction publique en qualité d'élèves-professeurs, a lien dès leur admission à l'Ecole Normale Supérieure de l'Enseignement Technique.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12.</w:t>
      </w:r>
      <w:r w:rsidRPr="00DF7312">
        <w:rPr>
          <w:rFonts w:ascii="Arial" w:eastAsia="Times New Roman" w:hAnsi="Arial" w:cs="Arial"/>
          <w:color w:val="333333"/>
          <w:spacing w:val="2"/>
          <w:sz w:val="21"/>
          <w:szCs w:val="21"/>
        </w:rPr>
        <w:t> - L'organisation interne et le régime financier de l'Ecole Normale Supérieure de l'Enseignement Technique sont fixés par les statuts internes de l’Ecole, conformément aux statuts de l'Université.</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IV</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DISPOSITIONS PEDAGOGIQUES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13 -</w:t>
      </w:r>
      <w:r w:rsidRPr="00DF7312">
        <w:rPr>
          <w:rFonts w:ascii="Arial" w:eastAsia="Times New Roman" w:hAnsi="Arial" w:cs="Arial"/>
          <w:color w:val="333333"/>
          <w:spacing w:val="2"/>
          <w:sz w:val="21"/>
          <w:szCs w:val="21"/>
        </w:rPr>
        <w:t xml:space="preserve"> Deux cycles de formation sont </w:t>
      </w:r>
      <w:proofErr w:type="gramStart"/>
      <w:r w:rsidRPr="00DF7312">
        <w:rPr>
          <w:rFonts w:ascii="Arial" w:eastAsia="Times New Roman" w:hAnsi="Arial" w:cs="Arial"/>
          <w:color w:val="333333"/>
          <w:spacing w:val="2"/>
          <w:sz w:val="21"/>
          <w:szCs w:val="21"/>
        </w:rPr>
        <w:t>prévus -</w:t>
      </w:r>
      <w:proofErr w:type="gramEnd"/>
      <w:r w:rsidRPr="00DF7312">
        <w:rPr>
          <w:rFonts w:ascii="Arial" w:eastAsia="Times New Roman" w:hAnsi="Arial" w:cs="Arial"/>
          <w:color w:val="333333"/>
          <w:spacing w:val="2"/>
          <w:sz w:val="21"/>
          <w:szCs w:val="21"/>
        </w:rPr>
        <w:t xml:space="preserve"> le cycle long. </w:t>
      </w:r>
      <w:proofErr w:type="gramStart"/>
      <w:r w:rsidRPr="00DF7312">
        <w:rPr>
          <w:rFonts w:ascii="Arial" w:eastAsia="Times New Roman" w:hAnsi="Arial" w:cs="Arial"/>
          <w:color w:val="333333"/>
          <w:spacing w:val="2"/>
          <w:sz w:val="21"/>
          <w:szCs w:val="21"/>
        </w:rPr>
        <w:t>ouvert</w:t>
      </w:r>
      <w:proofErr w:type="gramEnd"/>
      <w:r w:rsidRPr="00DF7312">
        <w:rPr>
          <w:rFonts w:ascii="Arial" w:eastAsia="Times New Roman" w:hAnsi="Arial" w:cs="Arial"/>
          <w:color w:val="333333"/>
          <w:spacing w:val="2"/>
          <w:sz w:val="21"/>
          <w:szCs w:val="21"/>
        </w:rPr>
        <w:t xml:space="preserve"> aux candidats titulaires d'un baccalauréat (séries C. D. E. ou F) est destiné à former en quatre ans (plus un an (le stage industriel pratique obligatoire) les professeurs techniques des lycées techniques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le cycle court, ouvert aux candidats titulaires d'un brevet d'enseignement industriels (ou d'un diplôme jugé équivalent), et justifiant de trois années de pratique industrielle, est destiné à former en deux ans les professeurs techniques des collèges d'enseignement technique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14 -</w:t>
      </w:r>
      <w:r w:rsidRPr="00DF7312">
        <w:rPr>
          <w:rFonts w:ascii="Arial" w:eastAsia="Times New Roman" w:hAnsi="Arial" w:cs="Arial"/>
          <w:color w:val="333333"/>
          <w:spacing w:val="2"/>
          <w:sz w:val="21"/>
          <w:szCs w:val="21"/>
        </w:rPr>
        <w:t> A titre exceptionnel et sur proposition du conseil des professeurs, pourront être admis en cycle long (professeurs techniques de lycées techniques), quelques élèves professeurs du cycle court qui à l`issue de la première année d'études, se seront révélés aptes à suivre le cycle long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15.</w:t>
      </w:r>
      <w:r w:rsidRPr="00DF7312">
        <w:rPr>
          <w:rFonts w:ascii="Arial" w:eastAsia="Times New Roman" w:hAnsi="Arial" w:cs="Arial"/>
          <w:color w:val="333333"/>
          <w:spacing w:val="2"/>
          <w:sz w:val="21"/>
          <w:szCs w:val="21"/>
        </w:rPr>
        <w:t> - La formation générale. Scientifique et technique est donnée dans les ateliers Locaux et salles spécialisées de l'Ecole Nationale Supérieure d'Ingénieurs de Libreville, par le corps enseignant de cet établissement.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Cette disposition fera ultérieurement l'objet d'une convention inter-établissements (ENSIL-ENSET).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16</w:t>
      </w:r>
      <w:r w:rsidRPr="00DF7312">
        <w:rPr>
          <w:rFonts w:ascii="Arial" w:eastAsia="Times New Roman" w:hAnsi="Arial" w:cs="Arial"/>
          <w:color w:val="333333"/>
          <w:spacing w:val="2"/>
          <w:sz w:val="21"/>
          <w:szCs w:val="21"/>
        </w:rPr>
        <w:t> - La formation pédagogique est assurée par le corps (les professeurs de l'Ecole Normale Supérieure de l'Enseignement Technique, spécialistes de la pédagogie appliquée aux techniques industrielles dans les laboratoires de formation et de recherches pédagogiques de l'Ecole Normale Supérieure de l’Enseignement Technique, et dans les ateliers et salles spécialisées d'un établissement d'application (lycée technique, collège d'enseignement technique), avec le concours des professeurs techniques de cet établissement.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18</w:t>
      </w:r>
      <w:r w:rsidRPr="00DF7312">
        <w:rPr>
          <w:rFonts w:ascii="Arial" w:eastAsia="Times New Roman" w:hAnsi="Arial" w:cs="Arial"/>
          <w:color w:val="333333"/>
          <w:spacing w:val="2"/>
          <w:sz w:val="21"/>
          <w:szCs w:val="21"/>
        </w:rPr>
        <w:t xml:space="preserve"> - La formation des professeurs du cycle court est </w:t>
      </w:r>
      <w:proofErr w:type="gramStart"/>
      <w:r w:rsidRPr="00DF7312">
        <w:rPr>
          <w:rFonts w:ascii="Arial" w:eastAsia="Times New Roman" w:hAnsi="Arial" w:cs="Arial"/>
          <w:color w:val="333333"/>
          <w:spacing w:val="2"/>
          <w:sz w:val="21"/>
          <w:szCs w:val="21"/>
        </w:rPr>
        <w:t>assurée</w:t>
      </w:r>
      <w:proofErr w:type="gramEnd"/>
      <w:r w:rsidRPr="00DF7312">
        <w:rPr>
          <w:rFonts w:ascii="Arial" w:eastAsia="Times New Roman" w:hAnsi="Arial" w:cs="Arial"/>
          <w:color w:val="333333"/>
          <w:spacing w:val="2"/>
          <w:sz w:val="21"/>
          <w:szCs w:val="21"/>
        </w:rPr>
        <w:t xml:space="preserve"> dans les conditions suivantes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 une année, de compléments de formation générale scientifique et technique à l'ENSII.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-une année de formation pédagogique à l'Ecole Normale Supérieure de l'Enseignement Technique que, à l'issue de laquelle les candidats professeurs doivent satisfaire aux conditions de délivrance du certificat d'aptitude au professorat de l'enseignement technique dans les collèges d'enseignement technique leur permettant d'être intégrés dans les cadres de la fonction publique (catégorie A, hiérarchie A2).</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lang w:val="en-US"/>
        </w:rPr>
      </w:pPr>
      <w:r w:rsidRPr="00DF7312">
        <w:rPr>
          <w:rFonts w:ascii="Arial" w:eastAsia="Times New Roman" w:hAnsi="Arial" w:cs="Arial"/>
          <w:b/>
          <w:bCs/>
          <w:color w:val="333333"/>
          <w:spacing w:val="2"/>
          <w:sz w:val="21"/>
          <w:szCs w:val="21"/>
          <w:lang w:val="en-US"/>
        </w:rPr>
        <w:t>TITRE V</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lang w:val="en-US"/>
        </w:rPr>
      </w:pPr>
      <w:r w:rsidRPr="00DF7312">
        <w:rPr>
          <w:rFonts w:ascii="Arial" w:eastAsia="Times New Roman" w:hAnsi="Arial" w:cs="Arial"/>
          <w:b/>
          <w:bCs/>
          <w:color w:val="333333"/>
          <w:spacing w:val="2"/>
          <w:sz w:val="21"/>
          <w:szCs w:val="21"/>
          <w:lang w:val="en-US"/>
        </w:rPr>
        <w:t> EXECUTION</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19</w:t>
      </w:r>
      <w:r w:rsidRPr="00DF7312">
        <w:rPr>
          <w:rFonts w:ascii="Arial" w:eastAsia="Times New Roman" w:hAnsi="Arial" w:cs="Arial"/>
          <w:color w:val="333333"/>
          <w:spacing w:val="2"/>
          <w:sz w:val="21"/>
          <w:szCs w:val="21"/>
        </w:rPr>
        <w:t> -Touts textes réglementaires seront ultérieurement pris pour l'application de la présente ordonnance qui sera exécutée, comme loi de l'Etat et publiée selon la procédure d'urgence.</w:t>
      </w:r>
    </w:p>
    <w:p w:rsidR="00DF7312" w:rsidRPr="00DF7312" w:rsidRDefault="00DF7312" w:rsidP="00DF7312">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Fait à Libreville, le 30 décembre 1972.</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Par le Président de la République,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Chef du Gouvernement</w:t>
      </w:r>
    </w:p>
    <w:p w:rsidR="00DF7312" w:rsidRPr="00DF7312" w:rsidRDefault="00DF7312" w:rsidP="00DF7312">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Albert Bernard BONGO</w:t>
      </w:r>
    </w:p>
    <w:p w:rsidR="00DF7312" w:rsidRPr="00DF7312" w:rsidRDefault="00DF7312" w:rsidP="00DF7312">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i/>
          <w:iCs/>
          <w:color w:val="333333"/>
          <w:spacing w:val="2"/>
          <w:sz w:val="21"/>
          <w:szCs w:val="21"/>
        </w:rPr>
        <w:t>Le Ministre de l'Education Nationale et de la Recherche Scientifique</w:t>
      </w:r>
    </w:p>
    <w:p w:rsidR="00DF7312" w:rsidRPr="00DF7312" w:rsidRDefault="00DF7312" w:rsidP="00DF7312">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Jérôme OKINDA.</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i/>
          <w:iCs/>
          <w:color w:val="333333"/>
          <w:spacing w:val="2"/>
          <w:sz w:val="21"/>
          <w:szCs w:val="21"/>
        </w:rPr>
        <w:t>Le Ministre de l'Economie et des Finances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Paul MOUKAMBI</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Ministre de la Fonction, Publique et de la Réforme Administrative,</w:t>
      </w:r>
    </w:p>
    <w:p w:rsidR="00DF7312" w:rsidRPr="00DF7312" w:rsidRDefault="00DF7312" w:rsidP="00DF7312">
      <w:pPr>
        <w:shd w:val="clear" w:color="auto" w:fill="FFFFFF"/>
        <w:spacing w:after="150" w:line="240" w:lineRule="auto"/>
        <w:jc w:val="right"/>
        <w:rPr>
          <w:rFonts w:ascii="Arial" w:eastAsia="Times New Roman" w:hAnsi="Arial" w:cs="Arial"/>
          <w:color w:val="333333"/>
          <w:spacing w:val="2"/>
          <w:sz w:val="21"/>
          <w:szCs w:val="21"/>
          <w:lang w:val="en-US"/>
        </w:rPr>
      </w:pPr>
      <w:proofErr w:type="spellStart"/>
      <w:r w:rsidRPr="00DF7312">
        <w:rPr>
          <w:rFonts w:ascii="Arial" w:eastAsia="Times New Roman" w:hAnsi="Arial" w:cs="Arial"/>
          <w:color w:val="333333"/>
          <w:spacing w:val="2"/>
          <w:sz w:val="21"/>
          <w:szCs w:val="21"/>
          <w:lang w:val="en-US"/>
        </w:rPr>
        <w:t>Docteur</w:t>
      </w:r>
      <w:proofErr w:type="spellEnd"/>
      <w:r w:rsidRPr="00DF7312">
        <w:rPr>
          <w:rFonts w:ascii="Arial" w:eastAsia="Times New Roman" w:hAnsi="Arial" w:cs="Arial"/>
          <w:color w:val="333333"/>
          <w:spacing w:val="2"/>
          <w:sz w:val="21"/>
          <w:szCs w:val="21"/>
          <w:lang w:val="en-US"/>
        </w:rPr>
        <w:t xml:space="preserve"> Benjamin NGOIIBOU</w:t>
      </w:r>
    </w:p>
    <w:p w:rsidR="00DF7312" w:rsidRDefault="00DF7312">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DF7312" w:rsidRPr="00DF7312" w:rsidRDefault="00DF7312" w:rsidP="00DF7312">
      <w:pPr>
        <w:shd w:val="clear" w:color="auto" w:fill="FFFFFF"/>
        <w:spacing w:before="300" w:after="150" w:line="240" w:lineRule="auto"/>
        <w:outlineLvl w:val="2"/>
        <w:rPr>
          <w:rFonts w:ascii="Arial" w:eastAsia="Times New Roman" w:hAnsi="Arial" w:cs="Arial"/>
          <w:color w:val="333333"/>
          <w:spacing w:val="2"/>
          <w:sz w:val="36"/>
          <w:szCs w:val="36"/>
        </w:rPr>
      </w:pPr>
      <w:r w:rsidRPr="00DF7312">
        <w:rPr>
          <w:rFonts w:ascii="Arial" w:eastAsia="Times New Roman" w:hAnsi="Arial" w:cs="Arial"/>
          <w:color w:val="333333"/>
          <w:spacing w:val="2"/>
          <w:sz w:val="36"/>
          <w:szCs w:val="36"/>
        </w:rPr>
        <w:lastRenderedPageBreak/>
        <w:t>Arrêté N° 00274/MESRS/CAB du 29/03/2016 relatif au régime disciplinaire des étudiants dans les Universités et les Etablissements d'enseignement supérieur</w:t>
      </w:r>
    </w:p>
    <w:p w:rsidR="00DF7312" w:rsidRPr="00DF7312" w:rsidRDefault="009D01AA" w:rsidP="00DF7312">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9" style="width:0;height:0" o:hralign="center" o:hrstd="t" o:hrnoshade="t" o:hr="t" fillcolor="#333" stroked="f"/>
        </w:pic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Constitution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n°21/2011 du 14 février 2012 portant orientation générale de l'éducation, de la formation et de la recherche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n°21/2000 du 10 janvier 2001 déterminant les principes fondamentaux de l'enseignement supérieur en République Gabonaise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n°15/2001 fixant les principes fondamentaux du service public de l'enseignement et de la formation professionnelle en République Gabonaise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n°38/2010 du 12 novembre 2010 portant création, organisation et fonctionnement de l'Institut Supérieur de Technologie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n°21/84 du 29 décembre 1984 fixant les règles applicables aux enseignements privés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n°11/93 du 26 avril 1993 portant réorganisation de l'Ecole Normale Supérieure, ensemble les textes modificatifs subséquents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n°7/85 du 29 janvier 1986 portant création et organisation de l'Université des Sciences et Techniques de Masuku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n°8/91 du 26 septembre 1991 portant Statut Général des fonctionnaires, ensemble les textes modificatifs subséquents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n°3/88 du 31 juillet 1990 fixant les conditions générales d'emploi des agents contractuels de l'Etat, ensemble les textes modificatifs subséquents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la loi n°012/82 du 24 janvier 1983 portant organisation de la tutelle de l'Etat sur les établissements publics, les sociétés d'Etat, les sociétés d'économies mixtes et les sociétés à participation financière publique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l'ordonnance n°002/02/PR du 26 février 2002 portant restructuration de l'Université Omar Bongo de Libreville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l'ordonnance n°003/91/PR du 30 septembre 1991 accordant l'autonomie de gestion financière aux universités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l'ordonnance n°30/PR du 19 avril 1971 portant création et organisation de l'Université Nationale du Gabon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l'ordonnance n°15/85 du 14 août 1998 portant création et organisation générale de l'Institut Supérieur de Technologie de Libreville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l'ordonnance n°6/88 du 31 mars 1988 abrogeant et remplaçant l'ordonnance n°51/73 du 24 septembre 1973 portant création de l'Institut National des Sciences de Gestion, ensemble les textes modificatifs subséquents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Vu l'ordonnance n°47/84 du 17 septembre 1984 portant création de l'Ecole Nationale Supérieure de Secrétariat, modifiée par l'ordonnance n°12/85 du 26 février 1985, ensemble les textes modificatifs subséquents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n°1076/PR/MEN/PPG/MESRIT du 27 septembre 2001 portant modification du décret n°651/PR/MENJSCF/MESRS du 19 juin 1995 fixant les principes de fonctionnement de l'Ecole Normale Supérieure et de ses cycles de formation et de perfectionnement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n°0632/PR/MENESRSI du 10 août 2010 portant attributions et organisation du Ministère de l'Education Nationale, de l'Enseignement Supérieur, de la Recherche Scientifique et de l'Innovation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n°001583/PR/MINEDUC du 25 septembre 1985 fixant les conditions d'ouverture et de reconnaissance d'utilité publique des établissements privés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n°1039/PR/MESRITRIC du 07 novembre 2000 relatif aux modalités d'habilitation et d'ouverture des établissements privés d'enseignement supérieur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n°0405/PR/MENESETFPCJS du 12 mars 2013 portant attributions et organisation du Ministère de l'Education Nationale, de l'Enseignement Supérieur, de l'Enseignement Technique et de la Formation Professionnelle, chargé de la Culture, de la Jeunesse et des Sports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n°0340/PR/MENESETFPCJS du 28 février 2013 portant application du système Licence-Master-Doctorat dans les universités et les établissements d'enseignement supérieur en République Gabonaise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n°1314/PR/PART/MES du 1er octobre 1991 portant application de l'ordonnance n°003/91/PR du 30 septembre 1991 susmentionnée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n°1185/PR/MENJSL du 07 décembre 1972 fixant les statuts de l'Université du Gabon et des établissements d'enseignement supérieur qui lui sont rattachés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n°0033/PR du 24 janvier 2014 portant nomination du Premier Ministre, Chef du Gouvernement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 décret n°0487/PR/PM du 11 septembre 2015 portant nomination des membres du Gouvernement de la République, ensemble les textes modificatifs subséquents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Vu les nécessités de service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center"/>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xml:space="preserve">A R </w:t>
      </w:r>
      <w:proofErr w:type="spellStart"/>
      <w:r w:rsidRPr="00DF7312">
        <w:rPr>
          <w:rFonts w:ascii="Arial" w:eastAsia="Times New Roman" w:hAnsi="Arial" w:cs="Arial"/>
          <w:color w:val="333333"/>
          <w:spacing w:val="2"/>
          <w:sz w:val="21"/>
          <w:szCs w:val="21"/>
        </w:rPr>
        <w:t>R</w:t>
      </w:r>
      <w:proofErr w:type="spellEnd"/>
      <w:r w:rsidRPr="00DF7312">
        <w:rPr>
          <w:rFonts w:ascii="Arial" w:eastAsia="Times New Roman" w:hAnsi="Arial" w:cs="Arial"/>
          <w:color w:val="333333"/>
          <w:spacing w:val="2"/>
          <w:sz w:val="21"/>
          <w:szCs w:val="21"/>
        </w:rPr>
        <w:t xml:space="preserve"> E T 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1er</w:t>
      </w:r>
      <w:r w:rsidRPr="00DF7312">
        <w:rPr>
          <w:rFonts w:ascii="Arial" w:eastAsia="Times New Roman" w:hAnsi="Arial" w:cs="Arial"/>
          <w:color w:val="333333"/>
          <w:spacing w:val="2"/>
          <w:sz w:val="21"/>
          <w:szCs w:val="21"/>
        </w:rPr>
        <w:t> : Le présent arrêté est relatif au régime disciplinaire des étudiants dans les universités et les établissements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Il est applicable aux étudiants des universités et des établissements d'enseignement supérieur, publics ou privés.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I : Des règles générales sur la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lastRenderedPageBreak/>
        <w:t>Chapitre Ier : De l'entrave au fonctionnement normal des Universités ou des Etablissements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w:t>
      </w:r>
      <w:r w:rsidRPr="00DF7312">
        <w:rPr>
          <w:rFonts w:ascii="Arial" w:eastAsia="Times New Roman" w:hAnsi="Arial" w:cs="Arial"/>
          <w:color w:val="333333"/>
          <w:spacing w:val="2"/>
          <w:sz w:val="21"/>
          <w:szCs w:val="21"/>
        </w:rPr>
        <w:t> : Est coupable d'entrave ou de participation à l'entrave des activités administratives, pédagogiques ou de recherche, l'étudiant qui, par un moyen ou un procédé quelconque, notamment par affichage, usage d'un mégaphone, d'un sifflet, d'une trompette ou par tout autre système d'amplification du son, par menaces, fermeture du portail d'une Université ou d'un Etablissement d'enseignement supérieur, érection de barricades, y compris sur la voie publique, jets de pierres ou autres projectiles, par attroupement ou tout autre regroupement non autorisé par les autorités de l'Université ou de l’Etablissement, empêche la libre circulation des personnes ou des véhicules en dehors ou au sein de l’Université ou de l'Etablissement.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seul ou dans le cadre d'un groupe, par quelque moyen ou procédé que ce soit, menace, intimide, harcèle ou agresse un autre étudiant, un enseignant, un chercheur ou un membre des personnels ATOS en vue de les contraindre à quitter les salles de cours ou leur lieu de travail.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w:t>
      </w:r>
      <w:r w:rsidRPr="00DF7312">
        <w:rPr>
          <w:rFonts w:ascii="Arial" w:eastAsia="Times New Roman" w:hAnsi="Arial" w:cs="Arial"/>
          <w:color w:val="333333"/>
          <w:spacing w:val="2"/>
          <w:sz w:val="21"/>
          <w:szCs w:val="21"/>
        </w:rPr>
        <w:t> : Est coupable d'entrave ou de participation à l'entrave des activités administratives, pédagogiques ou de recherche, l'étudiant qui provoque ou participe, même momentanément, à tout rassemblement non autorisé, en application des lois et règlements en vigueur à l'Université ou dans l'Etablissement d'enseignement supérieur, et tendant à perturber, par quelque moyen ou procédé que ce soit, le déroulement des activités administratives, pédagogiques et de recherche.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affecte la poursuite normale des activités administratives, pédagogiques ou de recherche, notamment en empêchant, par quelque moyen ou procédé que ce soit, l'accès aux locaux administratifs, salles de cours, centres de recherche ou laboratoires.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6</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seul ou dans le cadre d'un groupe, fait irruption dans un bureau, une salle de cours ou un laboratoire ou centre de recherche en vue d'amener leurs occupants à quitter les lieux.</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7</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fait rentrer des objets ou des armes de toutes sortes à l'Université ou dans l'Etablissement d'enseignement supérieur ou qui ramasse ou amasse des tas de cailloux ou tout autre objet, en vue de les utiliser comme des projectiles lancés en direction des agents de sécurité de l'Université ou de l'Etablissement d'enseignement supérieur ou des forces de l'ordre appelées pour restaurer l'ordre au sein de l'Université ou de l'Etablissement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lastRenderedPageBreak/>
        <w:t>Article 8</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occupe ou utilise les espaces de l'Université ou de l'Etablissement d'enseignement supérieur non réservés aux activités estudiantines pour tenir des réunions ou susciter des regroupements d'étudiants, sans l'autorisation écrite des autorités de l'Université ou de l'Etablissement d'enseignement supérieur, en vue de perturber les activités administratives, pédagogiques ou de recherche.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9</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à l'occasion des manifestations non autorisées par les autorités de l'Université ou de l'Etablissement d'enseignement supérieur, de quelque manière ou par quelque procédé que ce soit, endommage ou détruit des biens appartenant à l'Université ou à l'Etablissement d'enseignement supérieur, à ses visiteurs ou à tout membre de la communauté universitaire.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10</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affiche à l'Université ou dans l'Etablissement d'enseignement supérieur ou dissémine dans le campus des publications de toutes sortes ne permettant pas l'identification de leurs auteurs ou contrevenant aux lois et règlements régissant les établissements d'enseignement supérieur et appelant à cesser ou à perturber les activités au sein de l'Etablissement.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11</w:t>
      </w:r>
      <w:r w:rsidRPr="00DF7312">
        <w:rPr>
          <w:rFonts w:ascii="Arial" w:eastAsia="Times New Roman" w:hAnsi="Arial" w:cs="Arial"/>
          <w:color w:val="333333"/>
          <w:spacing w:val="2"/>
          <w:sz w:val="21"/>
          <w:szCs w:val="21"/>
        </w:rPr>
        <w:t> : Est coupable d'entrave au déroulement normal des activités administratives, pédagogiques ou de recherche, l'étudiant qui appartient, fait fonctionner ou participe, de quelque manière que ce soit, à un rassemblement, groupement ou association d'étudiants non reconnue et qui perturbe les activités de l'Université ou de l'Etablissement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12</w:t>
      </w:r>
      <w:r w:rsidRPr="00DF7312">
        <w:rPr>
          <w:rFonts w:ascii="Arial" w:eastAsia="Times New Roman" w:hAnsi="Arial" w:cs="Arial"/>
          <w:color w:val="333333"/>
          <w:spacing w:val="2"/>
          <w:sz w:val="21"/>
          <w:szCs w:val="21"/>
        </w:rPr>
        <w:t> : Tout étudiant contrevenant aux dispositions des articles 2 à 11 ci-dessus sera jugé selon la procédure d'urgence, dans les conditions définies au chapitre 2 du titre 2 du présent arrêté.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13</w:t>
      </w:r>
      <w:r w:rsidRPr="00DF7312">
        <w:rPr>
          <w:rFonts w:ascii="Arial" w:eastAsia="Times New Roman" w:hAnsi="Arial" w:cs="Arial"/>
          <w:color w:val="333333"/>
          <w:spacing w:val="2"/>
          <w:sz w:val="21"/>
          <w:szCs w:val="21"/>
        </w:rPr>
        <w:t> : Tout étudiant contrevenant à l'une des dispositions des articles 2 à 11 ci-dessus encourt l'une des sanctions suivantes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-l'avertissement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blâme, avec ou sans inscription au dossier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-l'exclusion temporaire de l'Université ou de l’Etablissement d'enseignement supérieur pour une période comprise entre six mois et cinq ans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-l'exclusion définitive de l'Université ou de l'Etablissement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14</w:t>
      </w:r>
      <w:r w:rsidRPr="00DF7312">
        <w:rPr>
          <w:rFonts w:ascii="Arial" w:eastAsia="Times New Roman" w:hAnsi="Arial" w:cs="Arial"/>
          <w:color w:val="333333"/>
          <w:spacing w:val="2"/>
          <w:sz w:val="21"/>
          <w:szCs w:val="21"/>
        </w:rPr>
        <w:t> : Le Conseil de discipline se prononce souverainement sur les faits reprochés à l'étudiant déféré, en tenant notamment compte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-des éléments de preuve matérielle, des témoignages et des rapports des autorités administratives et académiques produits ou établis à cet effet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 la gravité de la faute ou de la violence dont s'est rendu (e) coupable l'étudiant (e)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 la personnalité, du comportement et du degré d'implication de l'étudiant (e) dans la survenance ou la réalisation du dommage occasionné par la faute ou la violence qui lui est directement imputée.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15</w:t>
      </w:r>
      <w:r w:rsidRPr="00DF7312">
        <w:rPr>
          <w:rFonts w:ascii="Arial" w:eastAsia="Times New Roman" w:hAnsi="Arial" w:cs="Arial"/>
          <w:color w:val="333333"/>
          <w:spacing w:val="2"/>
          <w:sz w:val="21"/>
          <w:szCs w:val="21"/>
        </w:rPr>
        <w:t> : A partir du blâme, toutes les sanctions, avec les motifs de la décision, seront portées au dossier de l'étudiant et devront figurer sur l'exeat en cas de transfert dans un autre établissement reconnu par le Conseil Africain et Malgache pour l'Enseignement Supérieur (CAMES) ou relevant de l'Association des Universités Africaines (A.U.A.), de l'Association Internationale des Universités (A.I.U.) et de l'Agence Universitaire de la Francophonie (A.U.F.).</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16</w:t>
      </w:r>
      <w:r w:rsidRPr="00DF7312">
        <w:rPr>
          <w:rFonts w:ascii="Arial" w:eastAsia="Times New Roman" w:hAnsi="Arial" w:cs="Arial"/>
          <w:color w:val="333333"/>
          <w:spacing w:val="2"/>
          <w:sz w:val="21"/>
          <w:szCs w:val="21"/>
        </w:rPr>
        <w:t> : Outre la publication immédiate dans les locaux de l'Université ou de l'Etablissement d'enseignement supérieur, la décision condamnant un étudiant en vertu des dispositions ci-dessus sera publiée, à la diligence des autorités de l'Université ou de l'Etablissement d'enseignement supérieur, dans un journal à publication nationale et diffusée ou communiquée dans les médias audio-visuels publics.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Chapitre II : Des manquements à la discipline au sein des Universités ou des Etablissements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17</w:t>
      </w:r>
      <w:r w:rsidRPr="00DF7312">
        <w:rPr>
          <w:rFonts w:ascii="Arial" w:eastAsia="Times New Roman" w:hAnsi="Arial" w:cs="Arial"/>
          <w:color w:val="333333"/>
          <w:spacing w:val="2"/>
          <w:sz w:val="21"/>
          <w:szCs w:val="21"/>
        </w:rPr>
        <w:t> : Constitue un manquement à la discipline au sein d'une Université ou d'un établissement d'enseignement supérieur, le fait pour un étudiant d'avoir une tenue indécente ou de proférer des injures ou invectives à l'encontre des autres étudiants, des personnels enseignants ou ATOS.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18</w:t>
      </w:r>
      <w:r w:rsidRPr="00DF7312">
        <w:rPr>
          <w:rFonts w:ascii="Arial" w:eastAsia="Times New Roman" w:hAnsi="Arial" w:cs="Arial"/>
          <w:color w:val="333333"/>
          <w:spacing w:val="2"/>
          <w:sz w:val="21"/>
          <w:szCs w:val="21"/>
        </w:rPr>
        <w:t> : Constitue un manquement à la discipline au sein d'une Université ou d'un établissement d'enseignement supérieur, le fait pour un étudiant de soustraire frauduleusement au préjudice de l'une des composantes de l'Université ou de l'Etablissement d'enseignement supérieur ou de dégrader des matériels ou les locaux de l'Université ou de l'Etablissement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19</w:t>
      </w:r>
      <w:r w:rsidRPr="00DF7312">
        <w:rPr>
          <w:rFonts w:ascii="Arial" w:eastAsia="Times New Roman" w:hAnsi="Arial" w:cs="Arial"/>
          <w:color w:val="333333"/>
          <w:spacing w:val="2"/>
          <w:sz w:val="21"/>
          <w:szCs w:val="21"/>
        </w:rPr>
        <w:t> : Constitue un manquement à la discipline au sein d'une Université ou d'un établissement d'enseignement supérieur, le fait pour un étudiant de porter atteinte, par quelque moyen ou procédé que ce soit, à son fonctionnement régulier, notamment en perturbant un cours ou en empêchant le déroulement normal des activités administratives ou académiques.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20</w:t>
      </w:r>
      <w:r w:rsidRPr="00DF7312">
        <w:rPr>
          <w:rFonts w:ascii="Arial" w:eastAsia="Times New Roman" w:hAnsi="Arial" w:cs="Arial"/>
          <w:color w:val="333333"/>
          <w:spacing w:val="2"/>
          <w:sz w:val="21"/>
          <w:szCs w:val="21"/>
        </w:rPr>
        <w:t> : Constitue un manquement à la discipline au sein d'une Université ou d'un établissement d'enseignement supérieur, le fait pour un étudiant d'occasionner ou de participer à une rixe, de commettre des actes de violence à l'encontre d'un autre étudiant ou d'un membre du personnel enseignant ou ATOS.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lastRenderedPageBreak/>
        <w:t>Article 21</w:t>
      </w:r>
      <w:r w:rsidRPr="00DF7312">
        <w:rPr>
          <w:rFonts w:ascii="Arial" w:eastAsia="Times New Roman" w:hAnsi="Arial" w:cs="Arial"/>
          <w:color w:val="333333"/>
          <w:spacing w:val="2"/>
          <w:sz w:val="21"/>
          <w:szCs w:val="21"/>
        </w:rPr>
        <w:t> : Constitue un manquement à la discipline au sein d'une Université ou d'un établissement d'enseignement supérieur, le fait pour un étudiant de ne pas répondre aux exigences pédagogiques et aux requêtes relatives à la discipline formulées par un enseignant, un responsable pédagogique ou administratif agissant dans l'exercice de ses fonctions.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22</w:t>
      </w:r>
      <w:r w:rsidRPr="00DF7312">
        <w:rPr>
          <w:rFonts w:ascii="Arial" w:eastAsia="Times New Roman" w:hAnsi="Arial" w:cs="Arial"/>
          <w:color w:val="333333"/>
          <w:spacing w:val="2"/>
          <w:sz w:val="21"/>
          <w:szCs w:val="21"/>
        </w:rPr>
        <w:t> : Constitue une fraude, le fait pour un étudiant de ne pas se conformer aux prescriptions du règlement des examens et des études de l'Université, des établissements qui lui sont rattachés ou d'un Etablissement d'enseignement supérieur, notamment en ce qui concerne les conditions de participation ou le respect des consignes lors des examens.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23</w:t>
      </w:r>
      <w:r w:rsidRPr="00DF7312">
        <w:rPr>
          <w:rFonts w:ascii="Arial" w:eastAsia="Times New Roman" w:hAnsi="Arial" w:cs="Arial"/>
          <w:color w:val="333333"/>
          <w:spacing w:val="2"/>
          <w:sz w:val="21"/>
          <w:szCs w:val="21"/>
        </w:rPr>
        <w:t> : Constitue une fraude, le fait pour un étudiant, sans l'autorisation du responsable pédagogique, de donner ou de solliciter une aide dans la préparation d'un rapport ou d'un travail de recherche conférant des crédits académiques.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24</w:t>
      </w:r>
      <w:r w:rsidRPr="00DF7312">
        <w:rPr>
          <w:rFonts w:ascii="Arial" w:eastAsia="Times New Roman" w:hAnsi="Arial" w:cs="Arial"/>
          <w:color w:val="333333"/>
          <w:spacing w:val="2"/>
          <w:sz w:val="21"/>
          <w:szCs w:val="21"/>
        </w:rPr>
        <w:t> : Constitue une fraude, le fait pour un étudiant d'avoir recours au plagiat ou à tout autre procédé, y compris par l'usage inapproprié des ressources informatiques ou documentaires sur internet, incompatible avec les exigences d'honnêteté, de déontologie ou d'éthique scientifique.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25</w:t>
      </w:r>
      <w:r w:rsidRPr="00DF7312">
        <w:rPr>
          <w:rFonts w:ascii="Arial" w:eastAsia="Times New Roman" w:hAnsi="Arial" w:cs="Arial"/>
          <w:color w:val="333333"/>
          <w:spacing w:val="2"/>
          <w:sz w:val="21"/>
          <w:szCs w:val="21"/>
        </w:rPr>
        <w:t> : Constitue une fraude, le fait pour un étudiant de falsifier, d'altérer, de fabriquer ou d'utiliser frauduleusement des documents administratifs ou académiques, formulaires, procès-verbaux ou cartes de toutes sortes de l'Université ou de l'Etablissement d'enseignement supérieur, en vue de participer aux examens ou d'obtenir des notes indues.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26</w:t>
      </w:r>
      <w:r w:rsidRPr="00DF7312">
        <w:rPr>
          <w:rFonts w:ascii="Arial" w:eastAsia="Times New Roman" w:hAnsi="Arial" w:cs="Arial"/>
          <w:color w:val="333333"/>
          <w:spacing w:val="2"/>
          <w:sz w:val="21"/>
          <w:szCs w:val="21"/>
        </w:rPr>
        <w:t> : Tout étudiant contrevenant à l'une des dispositions des articles 17 à 25 ci-dessus encourt l'une des sanctions suivantes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-l'avertissement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blâme, avec ou sans inscription au dossier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-l'exclusion temporaire de l’Université ou de l’Etablissement d'enseignement supérieur pour une période comprise entre six mois et cinq ans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-l'exclusion définitive de l'Université ou de l'Etablissement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27</w:t>
      </w:r>
      <w:r w:rsidRPr="00DF7312">
        <w:rPr>
          <w:rFonts w:ascii="Arial" w:eastAsia="Times New Roman" w:hAnsi="Arial" w:cs="Arial"/>
          <w:color w:val="333333"/>
          <w:spacing w:val="2"/>
          <w:sz w:val="21"/>
          <w:szCs w:val="21"/>
        </w:rPr>
        <w:t> : Le Conseil de discipline se prononce souverainement sur les faits reprochés à l'étudiant déféré, en tenant notamment compte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-des éléments de preuve matérielle, des témoignages et des rapports des autorités administratives et académiques produits ou établis à cet effet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 la gravité de la faute ou de la violence dont s'est rendu (e) coupable l'étudiant (e)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-de la personnalité, du comportement et du degré d'implication de l'étudiant (e) dans la survenance ou la réalisation du dommage occasionné par la faute ou la violence qui lui est directement imputée.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28</w:t>
      </w:r>
      <w:r w:rsidRPr="00DF7312">
        <w:rPr>
          <w:rFonts w:ascii="Arial" w:eastAsia="Times New Roman" w:hAnsi="Arial" w:cs="Arial"/>
          <w:color w:val="333333"/>
          <w:spacing w:val="2"/>
          <w:sz w:val="21"/>
          <w:szCs w:val="21"/>
        </w:rPr>
        <w:t> : A partir du blâme, toutes les sanctions, avec les motifs de la décision, seront portées au dossier de l'étudiant et devront figurer sur l'exeat en cas de transfert dans un autre établissement reconnu par le Conseil Africain et Malgache pour l'Enseignement Supérieur (CAMES) ou relevant de l'Association des Universités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Africaines (A.U.A.), de l'Association Internationale des Universités (A.I.U.) et de l'Agence Universitaire de la Francophonie (A.U.F.).</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II : De la procédure disciplinaire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Chapitre Ier : De la procédure disciplinaire ordinaire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29</w:t>
      </w:r>
      <w:r w:rsidRPr="00DF7312">
        <w:rPr>
          <w:rFonts w:ascii="Arial" w:eastAsia="Times New Roman" w:hAnsi="Arial" w:cs="Arial"/>
          <w:color w:val="333333"/>
          <w:spacing w:val="2"/>
          <w:sz w:val="21"/>
          <w:szCs w:val="21"/>
        </w:rPr>
        <w:t> : Le Conseil de discipline se réunit, sur convocation de son Président, dans un délai de trente jours francs, à compter de la date où les faits ont été portés à la connaissance de l'administration, le rapport de constatation des faits régulièrement établi par une autorité administrative ou académique faisant foi.</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Pendant cette période, par mesure conservatoire, l'étudiant peut se voir refuser l'accès aux locaux de l'Université ou de l'Etablissement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30</w:t>
      </w:r>
      <w:r w:rsidRPr="00DF7312">
        <w:rPr>
          <w:rFonts w:ascii="Arial" w:eastAsia="Times New Roman" w:hAnsi="Arial" w:cs="Arial"/>
          <w:color w:val="333333"/>
          <w:spacing w:val="2"/>
          <w:sz w:val="21"/>
          <w:szCs w:val="21"/>
        </w:rPr>
        <w:t> : La décision de traduction de l'étudiant est publiée par voie d'affichage dans les locaux de l'Université ou de l'Etablissement d'enseignement supérieur concerné et notifiée à l'étudiant dans un délai de huit jours au moins avant la réunion du Conseil de discipline. Elle est notifiée, dans le même délai, à la représentation de la Mutuelle des étudiants de l'Université ou de l'Etablissement d'enseignement supérieur dont est issu l'étudiant poursuivi.</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L'étudiant qui se présente volontairement à l'audience ou accepte d'être entendu ne peut se prévaloir de l'absence ou du retard dans la notification de la décision de traduction pour obtenir la nullité de la procédure ou de la décision du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En cas d'impossibilité de notifier la décision de traduction à l'étudiant poursuivi, la seule publication par voie d'affichage dans les locaux de l'Etablissement considéré complétée par la notification à la Mutuelle des étudiants de l'Université ou de l'Etablissement d'enseignement supérieur considéré, constitue une mesure de publicité suffisante, en application du principe de la compatibilité des modes de publicité et de la connaissance acquise.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Le défaut de notification personnelle n'entache pas d'irrégularité la procédure disciplinaire et, par conséquent, ne peut entraîner l'annulation de la décision portant délibérations du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31</w:t>
      </w:r>
      <w:r w:rsidRPr="00DF7312">
        <w:rPr>
          <w:rFonts w:ascii="Arial" w:eastAsia="Times New Roman" w:hAnsi="Arial" w:cs="Arial"/>
          <w:color w:val="333333"/>
          <w:spacing w:val="2"/>
          <w:sz w:val="21"/>
          <w:szCs w:val="21"/>
        </w:rPr>
        <w:t> : Tout étudiant régulièrement convoqué et qui ne se présente pas à l'audience est jugé par défaut. Cette indication doit figurer, à peine de nullité, dans la décision rendue par le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32</w:t>
      </w:r>
      <w:r w:rsidRPr="00DF7312">
        <w:rPr>
          <w:rFonts w:ascii="Arial" w:eastAsia="Times New Roman" w:hAnsi="Arial" w:cs="Arial"/>
          <w:color w:val="333333"/>
          <w:spacing w:val="2"/>
          <w:sz w:val="21"/>
          <w:szCs w:val="21"/>
        </w:rPr>
        <w:t> : L'étudiant peut présenter sa défense tout seul ou se faire assister par un autre étudiant ou un représentant de la Mutuelle des Etudiants de l'Université ou de l'Etablissement d'enseignement supérieur considéré ou de toute autre Mutuelle des étudiants légalement constituée.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Il est procédé à l'affichage de la décision portant délibérations du Conseil de discipline à l'intérieur des locaux de l'Université ou de l'Etablissement d'enseignement supérieur.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La décision portant délibérations du Conseil de discipline est notifiée à l'étudiant jugé et à la Mutuelle des étudiants de l'Université ou de l'Etablissement d'enseignement supérieur considéré.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33</w:t>
      </w:r>
      <w:r w:rsidRPr="00DF7312">
        <w:rPr>
          <w:rFonts w:ascii="Arial" w:eastAsia="Times New Roman" w:hAnsi="Arial" w:cs="Arial"/>
          <w:color w:val="333333"/>
          <w:spacing w:val="2"/>
          <w:sz w:val="21"/>
          <w:szCs w:val="21"/>
        </w:rPr>
        <w:t> : La décision rendue par le Conseil de discipline est exécutoire, nonobstant l'appel interjeté par l'étudiant sanctionné.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Chapitre II : De la procédure disciplinaire d'urgence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34</w:t>
      </w:r>
      <w:r w:rsidRPr="00DF7312">
        <w:rPr>
          <w:rFonts w:ascii="Arial" w:eastAsia="Times New Roman" w:hAnsi="Arial" w:cs="Arial"/>
          <w:color w:val="333333"/>
          <w:spacing w:val="2"/>
          <w:sz w:val="21"/>
          <w:szCs w:val="21"/>
        </w:rPr>
        <w:t> : La procédure disciplinaire d'urgence est mise en œuvre lorsque l'infraction se commet actuellement ou vient de se commettre. Il y a encore mise en œuvre de la procédure d'urgence lorsque, dans le temps qui suit immédiatement l'infraction, la personne suspectée est poursuivie pas la clameur publique, ou est trouvée en présence d'objets ou présente des signes, des traces ou des indices laissant supposer qu'elle a commis ou a participé aux faits qui lui sont reprochés.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35</w:t>
      </w:r>
      <w:r w:rsidRPr="00DF7312">
        <w:rPr>
          <w:rFonts w:ascii="Arial" w:eastAsia="Times New Roman" w:hAnsi="Arial" w:cs="Arial"/>
          <w:color w:val="333333"/>
          <w:spacing w:val="2"/>
          <w:sz w:val="21"/>
          <w:szCs w:val="21"/>
        </w:rPr>
        <w:t> : En cas de procédure d'urgence, les autorités de l'Université ou de l’Etablissement d'enseignement supérieur considéré, les enseignants, le personnel ATOS procèdent aux investigations ou recueillent, par tout moyen légalement admissible, sur le champ, les preuves nécessaires à la manifestation de la vérité.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Les personnes citées à l'alinéa 1er du présent article peuvent notamment recueillir sur le champ les témoignages, les indices, les photographies ou images de toute nature pouvant concourir à la manifestation de la vérité.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36</w:t>
      </w:r>
      <w:r w:rsidRPr="00DF7312">
        <w:rPr>
          <w:rFonts w:ascii="Arial" w:eastAsia="Times New Roman" w:hAnsi="Arial" w:cs="Arial"/>
          <w:color w:val="333333"/>
          <w:spacing w:val="2"/>
          <w:sz w:val="21"/>
          <w:szCs w:val="21"/>
        </w:rPr>
        <w:t> : La personne qui a recueilli les preuves ou les témoignages dresse un procès-verbal qui est joint au dossier de la procédure.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37</w:t>
      </w:r>
      <w:r w:rsidRPr="00DF7312">
        <w:rPr>
          <w:rFonts w:ascii="Arial" w:eastAsia="Times New Roman" w:hAnsi="Arial" w:cs="Arial"/>
          <w:color w:val="333333"/>
          <w:spacing w:val="2"/>
          <w:sz w:val="21"/>
          <w:szCs w:val="21"/>
        </w:rPr>
        <w:t> : Dans le cadre d'une procédure d'urgence, le Conseil de discipline, sur convocation de son Président, se réunit immédiatement ou le lendemain à l'Université ou dans l'Etablissement d'enseignement supérieur et, le cas échéant, en un autre lieu.</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En cas d'impossibilité matérielle ou morale ou pour la sérénité des débats et les besoins de comparution des prévenus identifiés, le Conseil de discipline se réunit le premier jour ouvrable ou le lendemain du retour à un fonctionnement normal.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38</w:t>
      </w:r>
      <w:r w:rsidRPr="00DF7312">
        <w:rPr>
          <w:rFonts w:ascii="Arial" w:eastAsia="Times New Roman" w:hAnsi="Arial" w:cs="Arial"/>
          <w:color w:val="333333"/>
          <w:spacing w:val="2"/>
          <w:sz w:val="21"/>
          <w:szCs w:val="21"/>
        </w:rPr>
        <w:t> : Dans le cadre d'une procédure d'urgence, la décision de traduction devant le Conseil de discipline est publiée par voie d'affichage dans les locaux de l'Université ou de l'Etablissement d'enseignement supérieur considéré, soit immédiatement après la commission des faits, soit le jour de la reprise des activités administratives ou pédagogiques.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En cas d'urgence motivée, cette décision peut être publiée par voie de presse.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La décision de traduction devant le Conseil de discipline est, dans la mesure du possible, notifiée à l'étudiant poursuivi ou signifiée par exploit d'huissier. Elle est, dans tous les cas, notifiée à la Mutuelle des étudiants de l'Université ou de l'Etablissement d'enseignement supérieur considéré.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En cas d'impossibilité de notifier la décision de traduction à l'étudiant ou à la Mutuelle des étudiants de l'Université ou de l'Etablissement d'enseignement supérieur considéré, la seule publication par voie d'affichage dans les locaux de l'Université ou de l'Etablissement d'enseignement supérieur considéré ou par voie de presse constitue une mesure de publicité suffisante, en application du principe de la compatibilité des modes de publicité.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défaut de notification personnelle n'entache pas d'irrégularité la procédure disciplinaire et, par conséquent, ne peut entraîner l'annulation de la décision portant délibérations du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L'étudiant poursuivi qui ne comparaît pas à l'audience convoquée dans le cadre de la procédure d'urgence est jugé par défaut. Cette indication doit figurer, à peine de nullité, dans la décision rendue par le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39</w:t>
      </w:r>
      <w:r w:rsidRPr="00DF7312">
        <w:rPr>
          <w:rFonts w:ascii="Arial" w:eastAsia="Times New Roman" w:hAnsi="Arial" w:cs="Arial"/>
          <w:color w:val="333333"/>
          <w:spacing w:val="2"/>
          <w:sz w:val="21"/>
          <w:szCs w:val="21"/>
        </w:rPr>
        <w:t> : La décision rendue par le Conseil de discipline est exécutoire, nonobstant l'appel interjeté par l'étudiant sanctionné.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III : Des instances disciplinaires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Chapitre Ier : Du Conseil de discipline en dehors de l'urgence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lastRenderedPageBreak/>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40</w:t>
      </w:r>
      <w:r w:rsidRPr="00DF7312">
        <w:rPr>
          <w:rFonts w:ascii="Arial" w:eastAsia="Times New Roman" w:hAnsi="Arial" w:cs="Arial"/>
          <w:color w:val="333333"/>
          <w:spacing w:val="2"/>
          <w:sz w:val="21"/>
          <w:szCs w:val="21"/>
        </w:rPr>
        <w:t> : Dans la limite des textes en vigueur, le Conseil de discipline de l'Université ou de l'Etablissement d'enseignement supérieur exerce le pouvoir disciplinaire à l'égard des étudiants coupables de manquements aux règles de discipline, dans les cas prévus aux articles 17 à 25 du présent arrêté, aux dispositions du règlement intérieur, du régime des études ou des examens de l'établissement et, d'une manière générale, à tout manquement aux textes législatifs et règlementaires applicables à l'Université ou à l'Etablissement d'enseignement supérieur, ainsi qu'à tout acte de nature à nuire aux intérêts de l'Université ou de l'Etablissement d'enseignement supérieur, à ternir son image de marque et à semer le désordre et la confusion.</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41</w:t>
      </w:r>
      <w:r w:rsidRPr="00DF7312">
        <w:rPr>
          <w:rFonts w:ascii="Arial" w:eastAsia="Times New Roman" w:hAnsi="Arial" w:cs="Arial"/>
          <w:color w:val="333333"/>
          <w:spacing w:val="2"/>
          <w:sz w:val="21"/>
          <w:szCs w:val="21"/>
        </w:rPr>
        <w:t> : Le Conseil de discipline de l'Université ou de l'Etablissement d'enseignement supérieur est composé par décision du Doyen, de son Directeur Général ou de son Directeur des Etudes ainsi qu'il suit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Doyen de la Faculté, le Directeur Général ou le Directeur de l'Etablissement (Président). Ce dernier peut se faire représenter soit par l'un des Assesseurs ou un Directeur des Etudes, soit par l'enseignant doyen d'âge de la Faculté ou l'Etablissement d'enseignement supérieur ou tout autre enseignant de rang A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-un Assesseur (un Directeur des Etudes pour les Etablissements autres que les Facultés) ou un enseignant de rang A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Secrétaire Général ou un responsable administratif, rapporteur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-quatre enseignants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-deux étudiants choisis sur proposition du Président de la Mutuelle des étudiants de l'Université ou de l'Etablissement d'enseignement supérieur considéré parmi les membres de l'Assemblée générale de la Mutuelle qui sont d'un niveau d'études au moins égal à celui de l'étudiant mis en cause.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42</w:t>
      </w:r>
      <w:r w:rsidRPr="00DF7312">
        <w:rPr>
          <w:rFonts w:ascii="Arial" w:eastAsia="Times New Roman" w:hAnsi="Arial" w:cs="Arial"/>
          <w:color w:val="333333"/>
          <w:spacing w:val="2"/>
          <w:sz w:val="21"/>
          <w:szCs w:val="21"/>
        </w:rPr>
        <w:t> : A peine de nullité de la décision du Conseil, toute personne qui a apporté son témoignage ou établi un rapport versé au dossier de la procédure ne peut être désignée comme membre ou siéger au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Président du Conseil de discipline doit veiller à la régularité de la composition du Conseil avant le début des débats et, le cas échéant, suspendre l'audience afin de demander à l'autorité compétente la régularisation de la composition du Conseil.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43</w:t>
      </w:r>
      <w:r w:rsidRPr="00DF7312">
        <w:rPr>
          <w:rFonts w:ascii="Arial" w:eastAsia="Times New Roman" w:hAnsi="Arial" w:cs="Arial"/>
          <w:color w:val="333333"/>
          <w:spacing w:val="2"/>
          <w:sz w:val="21"/>
          <w:szCs w:val="21"/>
        </w:rPr>
        <w:t> : Le Conseil de discipline ne peut valablement délibérer que si les trois quarts au moins de ses membres sont présents ou représentés.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Chapitre II : Du Conseil de discipline en cas de procédure d'urgence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lastRenderedPageBreak/>
        <w:t>Article 44</w:t>
      </w:r>
      <w:r w:rsidRPr="00DF7312">
        <w:rPr>
          <w:rFonts w:ascii="Arial" w:eastAsia="Times New Roman" w:hAnsi="Arial" w:cs="Arial"/>
          <w:color w:val="333333"/>
          <w:spacing w:val="2"/>
          <w:sz w:val="21"/>
          <w:szCs w:val="21"/>
        </w:rPr>
        <w:t> : Dans la limite des textes en vigueur, le Conseil de discipline constitué en cas de procédure d'urgence exerce le pouvoir disciplinaire à l'égard des étudiants qui ont perturbé le fonctionnement normal de l'Université ou de l'Etablissement d'enseignement supérieur en entravant, dans les cas prévus par les articles 2 à 12 du présent arrêté, le déroulement normal des activités administratives, pédagogiques et de recherche.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45</w:t>
      </w:r>
      <w:r w:rsidRPr="00DF7312">
        <w:rPr>
          <w:rFonts w:ascii="Arial" w:eastAsia="Times New Roman" w:hAnsi="Arial" w:cs="Arial"/>
          <w:color w:val="333333"/>
          <w:spacing w:val="2"/>
          <w:sz w:val="21"/>
          <w:szCs w:val="21"/>
        </w:rPr>
        <w:t> : Le Conseil de discipline constitué en cas de procédure d'urgence est composé, par arrêté du Recteur de l'Université ou du premier responsable administratif de l'Etablissement d'enseignement supérieur considéré, ainsi qu'il suit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-pour les Universités : un Vice-recteur, Doyen, Assesseur ou Directeur de l'un des établissements de l'université (Président) ; pour les autres Etablissements d'enseignement supérieur : un Directeur des Etudes (Président)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-pour les Universités : un Assesseur ou un directeur adjoint ou des études d'un Etablissement de l'Université, choisi parmi les Assesseurs ou les Directeurs qui n'assurent pas la Présidence du Conseil ; pour les autres Etablissements d'enseignement supérieur : un Directeur des Etudes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Secrétaire Général adjoint de l'Etablissement, le Secrétaire Général ou un responsable administratif de l'un des établissements de l'université, rapporteur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-pour les Universités : quatre Directeurs de département ou directeur des études, choisis dans au moins deux établissements de l'université ; pour les autres Etablissements d'enseignement supérieur : quatre Directeurs et Départements ou, le cas échéant, quatre enseignants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-deux étudiants choisis sur proposition du Président de la Mutuelle des étudiants de l'Université ou de l'Etablissement d'enseignement supérieur considéré parmi les membres de l'Assemblée générale de la Mutuelle qui sont d'un niveau d'études au moins égal à celui de l'étudiant mis en cause.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46</w:t>
      </w:r>
      <w:r w:rsidRPr="00DF7312">
        <w:rPr>
          <w:rFonts w:ascii="Arial" w:eastAsia="Times New Roman" w:hAnsi="Arial" w:cs="Arial"/>
          <w:color w:val="333333"/>
          <w:spacing w:val="2"/>
          <w:sz w:val="21"/>
          <w:szCs w:val="21"/>
        </w:rPr>
        <w:t> : A peine de nullité de la décision du Conseil, toute personne qui a apporté son témoignage ou établi un rapport versé au dossier de la procédure ne peut être désigné comme membre ou siéger au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Président du Conseil de discipline doit veiller à la régularité de la composition du Conseil avant le début des débats et, le cas échéant, suspendre l'audience afin de demander à l'autorité compétente la régularisation de la composition du Conseil.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47</w:t>
      </w:r>
      <w:r w:rsidRPr="00DF7312">
        <w:rPr>
          <w:rFonts w:ascii="Arial" w:eastAsia="Times New Roman" w:hAnsi="Arial" w:cs="Arial"/>
          <w:color w:val="333333"/>
          <w:spacing w:val="2"/>
          <w:sz w:val="21"/>
          <w:szCs w:val="21"/>
        </w:rPr>
        <w:t> : Le Conseil de discipline ne peut valablement délibérer que si les trois quarts au moins de ses membres sont présents.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Chapitre III : De l'appel des décisions du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48</w:t>
      </w:r>
      <w:r w:rsidRPr="00DF7312">
        <w:rPr>
          <w:rFonts w:ascii="Arial" w:eastAsia="Times New Roman" w:hAnsi="Arial" w:cs="Arial"/>
          <w:color w:val="333333"/>
          <w:spacing w:val="2"/>
          <w:sz w:val="21"/>
          <w:szCs w:val="21"/>
        </w:rPr>
        <w:t xml:space="preserve"> : En matière disciplinaire l'appel est de droit et peut être interjeté contre les décisions rendues par les Conseils de discipline prévus par le présent arrêté devant le Conseil d'Université ou, pour les autres Etablissements d'enseignement supérieur, le Conseil d'Etablissement siégeant </w:t>
      </w:r>
      <w:r w:rsidRPr="00DF7312">
        <w:rPr>
          <w:rFonts w:ascii="Arial" w:eastAsia="Times New Roman" w:hAnsi="Arial" w:cs="Arial"/>
          <w:color w:val="333333"/>
          <w:spacing w:val="2"/>
          <w:sz w:val="21"/>
          <w:szCs w:val="21"/>
        </w:rPr>
        <w:lastRenderedPageBreak/>
        <w:t>en matière disciplinaire, dans le délai de quinze jours suivant l'affichage de la décision, selon les cas, dans les locaux de l'enseignement supérieur considéré.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Si la décision portant délibérations du Conseil de discipline a été notifiée à l'étudiant poursuivi, le délai précité ne commence à courir qu'à compter de la date de notification.</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49</w:t>
      </w:r>
      <w:r w:rsidRPr="00DF7312">
        <w:rPr>
          <w:rFonts w:ascii="Arial" w:eastAsia="Times New Roman" w:hAnsi="Arial" w:cs="Arial"/>
          <w:color w:val="333333"/>
          <w:spacing w:val="2"/>
          <w:sz w:val="21"/>
          <w:szCs w:val="21"/>
        </w:rPr>
        <w:t> : Le Conseil d'Université ou d'Etablissement siégeant en matière disciplinaire pour connaître des décisions rendues à l'encontre des étudiants par les Conseils de discipline prévus par le présent arrêté est composé ainsi qu'il suit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Recteur de l'Université ou le Premier Responsable administratif de l'Etablissement d'enseignement supérieur considéré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-deux Doyens de Facultés ou deux Directeurs des Etudes de l'Etablissement d'enseignement supérieur considéré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-deux enseignants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-deux membres du personnel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-deux étudiants choisis par le Président de la Mutuelle des étudiants de l'Université ou de l'Etablissement d'enseignement supérieur considéré parmi les membres de l'Assemblée générale de la Mutuelle qui sont d'un niveau d'études au moins égal à celui de l'étudiant mis en cause.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50</w:t>
      </w:r>
      <w:r w:rsidRPr="00DF7312">
        <w:rPr>
          <w:rFonts w:ascii="Arial" w:eastAsia="Times New Roman" w:hAnsi="Arial" w:cs="Arial"/>
          <w:color w:val="333333"/>
          <w:spacing w:val="2"/>
          <w:sz w:val="21"/>
          <w:szCs w:val="21"/>
        </w:rPr>
        <w:t> : L'étudiant convoqué devant le Conseil d'Université ou le Conseil d'Etablissement comparaît en personne.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Il peut présenter sa défense tout seul ou se faire assister par un autre étudiant ou un représentant de la Mutuelle des étudiants de l'Université ou de l'Etablissement d'enseignement supérieur considéré.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L'étudiant peut présenter devant le Conseil des observations écrites ou verbales et citer des témoins.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51</w:t>
      </w:r>
      <w:r w:rsidRPr="00DF7312">
        <w:rPr>
          <w:rFonts w:ascii="Arial" w:eastAsia="Times New Roman" w:hAnsi="Arial" w:cs="Arial"/>
          <w:color w:val="333333"/>
          <w:spacing w:val="2"/>
          <w:sz w:val="21"/>
          <w:szCs w:val="21"/>
        </w:rPr>
        <w:t> : Le Conseil de discipline se réunit sur convocation de son Président, huit jours au plus tard après la notification à l'étudiant et/ou à la Mutuelle des étudiants de l'Université ou de l'Etablissement d'enseignement supérieur considéré de la date de comparution devant ledit Conseil.</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Il ne peut valablement délibérer que si les trois quarts de ses membres sont présents.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52</w:t>
      </w:r>
      <w:r w:rsidRPr="00DF7312">
        <w:rPr>
          <w:rFonts w:ascii="Arial" w:eastAsia="Times New Roman" w:hAnsi="Arial" w:cs="Arial"/>
          <w:color w:val="333333"/>
          <w:spacing w:val="2"/>
          <w:sz w:val="21"/>
          <w:szCs w:val="21"/>
        </w:rPr>
        <w:t> : Le président convoque toutes les personnes qui, par leurs témoignages, peuvent concourir à la manifestation de la vérité.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lastRenderedPageBreak/>
        <w:t>Article 53</w:t>
      </w:r>
      <w:r w:rsidRPr="00DF7312">
        <w:rPr>
          <w:rFonts w:ascii="Arial" w:eastAsia="Times New Roman" w:hAnsi="Arial" w:cs="Arial"/>
          <w:color w:val="333333"/>
          <w:spacing w:val="2"/>
          <w:sz w:val="21"/>
          <w:szCs w:val="21"/>
        </w:rPr>
        <w:t> : A l'ouverture de la séance, le président donne lecture de la décision du Conseil de discipline déférée et, le cas échéant, de toutes les pièces se rapportant à l'affaire. La parole est ensuite donnée au rapporteur.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Après lecture du rapport, l'étudiant est invité à fournir ses explications et ses moyens de défense sur les faits qui lui sont reprochés. S'il est assisté d'un défenseur, la parole est ensuite donnée à celui-ci.</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54</w:t>
      </w:r>
      <w:r w:rsidRPr="00DF7312">
        <w:rPr>
          <w:rFonts w:ascii="Arial" w:eastAsia="Times New Roman" w:hAnsi="Arial" w:cs="Arial"/>
          <w:color w:val="333333"/>
          <w:spacing w:val="2"/>
          <w:sz w:val="21"/>
          <w:szCs w:val="21"/>
        </w:rPr>
        <w:t> : Le Conseil délibère à huis clos.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55</w:t>
      </w:r>
      <w:r w:rsidRPr="00DF7312">
        <w:rPr>
          <w:rFonts w:ascii="Arial" w:eastAsia="Times New Roman" w:hAnsi="Arial" w:cs="Arial"/>
          <w:color w:val="333333"/>
          <w:spacing w:val="2"/>
          <w:sz w:val="21"/>
          <w:szCs w:val="21"/>
        </w:rPr>
        <w:t> : Lors de la délibération, le président met aux voix les questions spécifiées sur la décision de traduction devant le conseil de discipline afin de savoir si l'étudiant est responsable des faits qui lui sont reprochés et, dans l'affirmative, quelle sanction lui infliger.</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56</w:t>
      </w:r>
      <w:r w:rsidRPr="00DF7312">
        <w:rPr>
          <w:rFonts w:ascii="Arial" w:eastAsia="Times New Roman" w:hAnsi="Arial" w:cs="Arial"/>
          <w:color w:val="333333"/>
          <w:spacing w:val="2"/>
          <w:sz w:val="21"/>
          <w:szCs w:val="21"/>
        </w:rPr>
        <w:t> : La sanction infligée à l’étudiant doit être proportionnelle à la faute commise.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57</w:t>
      </w:r>
      <w:r w:rsidRPr="00DF7312">
        <w:rPr>
          <w:rFonts w:ascii="Arial" w:eastAsia="Times New Roman" w:hAnsi="Arial" w:cs="Arial"/>
          <w:color w:val="333333"/>
          <w:spacing w:val="2"/>
          <w:sz w:val="21"/>
          <w:szCs w:val="21"/>
        </w:rPr>
        <w:t> : Le Conseil vote à bulletin secret.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La décision est acquise à la majorité simple des membres présents.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Le Conseil peut, selon les cas, statuer à nouveau, confirmer ou infirmer les sanctions rendues par le Conseil de discipline.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58</w:t>
      </w:r>
      <w:r w:rsidRPr="00DF7312">
        <w:rPr>
          <w:rFonts w:ascii="Arial" w:eastAsia="Times New Roman" w:hAnsi="Arial" w:cs="Arial"/>
          <w:color w:val="333333"/>
          <w:spacing w:val="2"/>
          <w:sz w:val="21"/>
          <w:szCs w:val="21"/>
        </w:rPr>
        <w:t> : La délibération du Conseil est sanctionnée par un procès-verbal. Elle est transmise aux autorités de l'Université ou de l'Etablissement d'enseignement supérieur considéré, aux autorités administratives compétentes et à l'étudiant, appelant.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59</w:t>
      </w:r>
      <w:r w:rsidRPr="00DF7312">
        <w:rPr>
          <w:rFonts w:ascii="Arial" w:eastAsia="Times New Roman" w:hAnsi="Arial" w:cs="Arial"/>
          <w:color w:val="333333"/>
          <w:spacing w:val="2"/>
          <w:sz w:val="21"/>
          <w:szCs w:val="21"/>
        </w:rPr>
        <w:t> : Les décisions du Conseil d'Université ou du Conseil d'Etablissement sont susceptibles de recours devant le Conseil d'Etat.</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Titre IV : Des dispositions transitoires et finales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60</w:t>
      </w:r>
      <w:r w:rsidRPr="00DF7312">
        <w:rPr>
          <w:rFonts w:ascii="Arial" w:eastAsia="Times New Roman" w:hAnsi="Arial" w:cs="Arial"/>
          <w:color w:val="333333"/>
          <w:spacing w:val="2"/>
          <w:sz w:val="21"/>
          <w:szCs w:val="21"/>
        </w:rPr>
        <w:t> : Le présent arrêté abroge toutes dispositions antérieures contraires, notamment, l'arrêté n°00019/MES/CAB du 17 novembre 2008 relatif aux règles disciplinaires des établissements de l'Université Omar BONGO et aux modalités d'exercice du pouvoir disciplinaire à l'égard des étudiants.</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lastRenderedPageBreak/>
        <w:t>Article 61</w:t>
      </w:r>
      <w:r w:rsidRPr="00DF7312">
        <w:rPr>
          <w:rFonts w:ascii="Arial" w:eastAsia="Times New Roman" w:hAnsi="Arial" w:cs="Arial"/>
          <w:color w:val="333333"/>
          <w:spacing w:val="2"/>
          <w:sz w:val="21"/>
          <w:szCs w:val="21"/>
        </w:rPr>
        <w:t> : Des textes réglementaires déterminent, en tant que de besoin, les dispositions de toute nature nécessaires à l'application du présent arrêté.</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b/>
          <w:bCs/>
          <w:color w:val="333333"/>
          <w:spacing w:val="2"/>
          <w:sz w:val="21"/>
          <w:szCs w:val="21"/>
        </w:rPr>
        <w:t>Article 62</w:t>
      </w:r>
      <w:r w:rsidRPr="00DF7312">
        <w:rPr>
          <w:rFonts w:ascii="Arial" w:eastAsia="Times New Roman" w:hAnsi="Arial" w:cs="Arial"/>
          <w:color w:val="333333"/>
          <w:spacing w:val="2"/>
          <w:sz w:val="21"/>
          <w:szCs w:val="21"/>
        </w:rPr>
        <w:t> : Le présent arrêté qui prend effet à compter de sa date de signature, sera enregistré, publié et communiqué partout où besoin sera.</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Fait à Libreville, le 29 mars 2016</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Par le Ministre de l’Enseignement Supérieur et de la Recherche Scientifique</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 </w:t>
      </w:r>
    </w:p>
    <w:p w:rsidR="00DF7312" w:rsidRPr="00DF7312" w:rsidRDefault="00DF7312" w:rsidP="00DF7312">
      <w:pPr>
        <w:shd w:val="clear" w:color="auto" w:fill="FFFFFF"/>
        <w:spacing w:after="150" w:line="240" w:lineRule="auto"/>
        <w:jc w:val="both"/>
        <w:rPr>
          <w:rFonts w:ascii="Arial" w:eastAsia="Times New Roman" w:hAnsi="Arial" w:cs="Arial"/>
          <w:color w:val="333333"/>
          <w:spacing w:val="2"/>
          <w:sz w:val="21"/>
          <w:szCs w:val="21"/>
          <w:lang w:val="en-US"/>
        </w:rPr>
      </w:pPr>
      <w:r w:rsidRPr="00DF7312">
        <w:rPr>
          <w:rFonts w:ascii="Arial" w:eastAsia="Times New Roman" w:hAnsi="Arial" w:cs="Arial"/>
          <w:color w:val="333333"/>
          <w:spacing w:val="2"/>
          <w:sz w:val="21"/>
          <w:szCs w:val="21"/>
          <w:lang w:val="en-US"/>
        </w:rPr>
        <w:t>Me Denise MEKAMNE EDZIDZIE</w:t>
      </w:r>
    </w:p>
    <w:p w:rsidR="0037336E" w:rsidRDefault="0037336E">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37336E" w:rsidRPr="0037336E" w:rsidRDefault="0037336E" w:rsidP="0037336E">
      <w:pPr>
        <w:shd w:val="clear" w:color="auto" w:fill="FFFFFF"/>
        <w:spacing w:before="300" w:after="150" w:line="240" w:lineRule="auto"/>
        <w:outlineLvl w:val="2"/>
        <w:rPr>
          <w:rFonts w:ascii="Arial" w:eastAsia="Times New Roman" w:hAnsi="Arial" w:cs="Arial"/>
          <w:color w:val="333333"/>
          <w:spacing w:val="2"/>
          <w:sz w:val="36"/>
          <w:szCs w:val="36"/>
        </w:rPr>
      </w:pPr>
      <w:proofErr w:type="spellStart"/>
      <w:r w:rsidRPr="0037336E">
        <w:rPr>
          <w:rFonts w:ascii="Arial" w:eastAsia="Times New Roman" w:hAnsi="Arial" w:cs="Arial"/>
          <w:color w:val="333333"/>
          <w:spacing w:val="2"/>
          <w:sz w:val="36"/>
          <w:szCs w:val="36"/>
        </w:rPr>
        <w:lastRenderedPageBreak/>
        <w:t>élibération</w:t>
      </w:r>
      <w:proofErr w:type="spellEnd"/>
      <w:r w:rsidRPr="0037336E">
        <w:rPr>
          <w:rFonts w:ascii="Arial" w:eastAsia="Times New Roman" w:hAnsi="Arial" w:cs="Arial"/>
          <w:color w:val="333333"/>
          <w:spacing w:val="2"/>
          <w:sz w:val="36"/>
          <w:szCs w:val="36"/>
        </w:rPr>
        <w:t xml:space="preserve"> N° 141/CNPDCP du 11/10/2022 portant avis motivé de la Commission Nationale pour la Protection des Données à Caractère Personnel relatif à la digitalisation des enseignements en République Gabonaise, initiée par le Ministère de l’Education Nationale, chargé de la Formation Civique</w:t>
      </w:r>
    </w:p>
    <w:p w:rsidR="0037336E" w:rsidRPr="0037336E" w:rsidRDefault="009D01AA" w:rsidP="0037336E">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40" style="width:0;height:0" o:hralign="center" o:hrstd="t" o:hrnoshade="t" o:hr="t" fillcolor="#333" stroked="f"/>
        </w:pic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La Commission Nationale pour la Protection des Données à Caractère Personnel (CNPDCP), en sa séance plénière du 18 octobre 2022, composée de Joël Dominique LEDAGA, </w:t>
      </w:r>
      <w:r w:rsidRPr="0037336E">
        <w:rPr>
          <w:rFonts w:ascii="Arial" w:eastAsia="Times New Roman" w:hAnsi="Arial" w:cs="Arial"/>
          <w:b/>
          <w:bCs/>
          <w:color w:val="333333"/>
          <w:spacing w:val="2"/>
          <w:sz w:val="21"/>
          <w:szCs w:val="21"/>
        </w:rPr>
        <w:t>Président</w:t>
      </w:r>
      <w:r w:rsidRPr="0037336E">
        <w:rPr>
          <w:rFonts w:ascii="Arial" w:eastAsia="Times New Roman" w:hAnsi="Arial" w:cs="Arial"/>
          <w:color w:val="333333"/>
          <w:spacing w:val="2"/>
          <w:sz w:val="21"/>
          <w:szCs w:val="21"/>
        </w:rPr>
        <w:t xml:space="preserve">, </w:t>
      </w:r>
      <w:proofErr w:type="spellStart"/>
      <w:r w:rsidRPr="0037336E">
        <w:rPr>
          <w:rFonts w:ascii="Arial" w:eastAsia="Times New Roman" w:hAnsi="Arial" w:cs="Arial"/>
          <w:color w:val="333333"/>
          <w:spacing w:val="2"/>
          <w:sz w:val="21"/>
          <w:szCs w:val="21"/>
        </w:rPr>
        <w:t>Euloge</w:t>
      </w:r>
      <w:proofErr w:type="spellEnd"/>
      <w:r w:rsidRPr="0037336E">
        <w:rPr>
          <w:rFonts w:ascii="Arial" w:eastAsia="Times New Roman" w:hAnsi="Arial" w:cs="Arial"/>
          <w:color w:val="333333"/>
          <w:spacing w:val="2"/>
          <w:sz w:val="21"/>
          <w:szCs w:val="21"/>
        </w:rPr>
        <w:t xml:space="preserve"> NZAMBI, </w:t>
      </w:r>
      <w:r w:rsidRPr="0037336E">
        <w:rPr>
          <w:rFonts w:ascii="Arial" w:eastAsia="Times New Roman" w:hAnsi="Arial" w:cs="Arial"/>
          <w:b/>
          <w:bCs/>
          <w:color w:val="333333"/>
          <w:spacing w:val="2"/>
          <w:sz w:val="21"/>
          <w:szCs w:val="21"/>
        </w:rPr>
        <w:t>Questeur</w:t>
      </w:r>
      <w:r w:rsidRPr="0037336E">
        <w:rPr>
          <w:rFonts w:ascii="Arial" w:eastAsia="Times New Roman" w:hAnsi="Arial" w:cs="Arial"/>
          <w:color w:val="333333"/>
          <w:spacing w:val="2"/>
          <w:sz w:val="21"/>
          <w:szCs w:val="21"/>
        </w:rPr>
        <w:t>, Albert BOUSSOUGOU IBOUILY, </w:t>
      </w:r>
      <w:r w:rsidRPr="0037336E">
        <w:rPr>
          <w:rFonts w:ascii="Arial" w:eastAsia="Times New Roman" w:hAnsi="Arial" w:cs="Arial"/>
          <w:b/>
          <w:bCs/>
          <w:color w:val="333333"/>
          <w:spacing w:val="2"/>
          <w:sz w:val="21"/>
          <w:szCs w:val="21"/>
        </w:rPr>
        <w:t>Rapporteur</w:t>
      </w:r>
      <w:r w:rsidRPr="0037336E">
        <w:rPr>
          <w:rFonts w:ascii="Arial" w:eastAsia="Times New Roman" w:hAnsi="Arial" w:cs="Arial"/>
          <w:color w:val="333333"/>
          <w:spacing w:val="2"/>
          <w:sz w:val="21"/>
          <w:szCs w:val="21"/>
        </w:rPr>
        <w:t>, Steve SINGAULT NDINGA, François MEYE ME NDONG, Jean Raymond ZASSI MIKALA, Mesmin MONDJO EPENIT, Samuel MOUSSOUNDA IKAMOU et Philomène MBOUI épse BIYOGO. Tous, </w:t>
      </w:r>
      <w:r w:rsidRPr="0037336E">
        <w:rPr>
          <w:rFonts w:ascii="Arial" w:eastAsia="Times New Roman" w:hAnsi="Arial" w:cs="Arial"/>
          <w:b/>
          <w:bCs/>
          <w:color w:val="333333"/>
          <w:spacing w:val="2"/>
          <w:sz w:val="21"/>
          <w:szCs w:val="21"/>
        </w:rPr>
        <w:t>Commissaires Permanents</w:t>
      </w:r>
      <w:r w:rsidRPr="0037336E">
        <w:rPr>
          <w:rFonts w:ascii="Arial" w:eastAsia="Times New Roman" w:hAnsi="Arial" w:cs="Arial"/>
          <w:color w:val="333333"/>
          <w:spacing w:val="2"/>
          <w:sz w:val="21"/>
          <w:szCs w:val="21"/>
        </w:rPr>
        <w:t>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Constitution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Directive n°07/08-UEAC-133-CM-18 du 19 décembre 2008 fixant le cadre juridique de la protection des droits des utilisateurs de réseaux et de services de communications électroniques au sein de la CEMAC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loi n°14/2005 du 08 août 2005 portant Code de Déontologie de la Fonction Publique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loi n°20/2005 du 03 janvier 2006 fixant les règles de création, d'organisation et de gestion des services de l’Etat, ensemble les textes modificatifs subséquents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loi n°001/2011 du 25 septembre 2011 relative à la protection des données à caractère personnel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loi n°19/2016 du 09 août 2016 portant Code de la Communication Audiovisuelle, Cinématographique et Ecrite en République Gabonaise, ensemble les textes modificatifs subséquents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loi n°006/2020 du 30 juin 2020 portant Code Pénal de la République Gabonaise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le décret n°000163/PR/MISDDL du 20 juin 2018 portant nomination des membres de la Commission Nationale pour la Protection des Données à Caractère Personnel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le décret n°00029/PR/MRICAAI du 18 mars 2020 portant réorganisation du Secrétariat Général de la Commission Nationale pour la Protection des Données à Caractère Personnel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Vu la délibération n°001/2018 du 16 juillet 2018 portant règlement intérieur de la Commission Nationale pour la Protection des Données à Caractère Personnel déclarée conforme à la Constitution par décision n°255bis/CC du 13 décembre 2018 ;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Vu la lettre n°351/MENFC/CAB du 05 septembre 2022 du Ministère de l’Education Nationale, chargé de la Formation Civique, aux fins de délivrance d’un avis motivé relatif au projet de décret instituant et réglementant la digitalisation des enseignements en République Gabonaise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Aux fins d’instruction, le Président de la Commission a désigné le Commissaire Rapporteur sur le fondement de l’article 32 du règlement intérieur de la Commission et ses règles de procédures relatives aux formalités préalables et à la saisine.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lastRenderedPageBreak/>
        <w:t>Après l’avoir entendu en son rapport circonstancié, la Commission examine et se prononce sur les points suivants :</w:t>
      </w:r>
    </w:p>
    <w:p w:rsidR="0037336E" w:rsidRPr="0037336E" w:rsidRDefault="0037336E" w:rsidP="0037336E">
      <w:pPr>
        <w:shd w:val="clear" w:color="auto" w:fill="FFFFFF"/>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I- IDENTIFICATION DE L’AUTEUR DE LA SAISINE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-Le Ministère de l’Education Nationale, chargé de la Formation Civique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w:t>
      </w:r>
      <w:r w:rsidRPr="0037336E">
        <w:rPr>
          <w:rFonts w:ascii="Arial" w:eastAsia="Times New Roman" w:hAnsi="Arial" w:cs="Arial"/>
          <w:b/>
          <w:bCs/>
          <w:color w:val="333333"/>
          <w:spacing w:val="2"/>
          <w:sz w:val="21"/>
          <w:szCs w:val="21"/>
        </w:rPr>
        <w:t>Adresse :</w:t>
      </w:r>
      <w:r w:rsidRPr="0037336E">
        <w:rPr>
          <w:rFonts w:ascii="Arial" w:eastAsia="Times New Roman" w:hAnsi="Arial" w:cs="Arial"/>
          <w:color w:val="333333"/>
          <w:spacing w:val="2"/>
          <w:sz w:val="21"/>
          <w:szCs w:val="21"/>
        </w:rPr>
        <w:t xml:space="preserve"> Rue </w:t>
      </w:r>
      <w:proofErr w:type="spellStart"/>
      <w:r w:rsidRPr="0037336E">
        <w:rPr>
          <w:rFonts w:ascii="Arial" w:eastAsia="Times New Roman" w:hAnsi="Arial" w:cs="Arial"/>
          <w:color w:val="333333"/>
          <w:spacing w:val="2"/>
          <w:sz w:val="21"/>
          <w:szCs w:val="21"/>
        </w:rPr>
        <w:t>Kringer</w:t>
      </w:r>
      <w:proofErr w:type="spellEnd"/>
      <w:r w:rsidRPr="0037336E">
        <w:rPr>
          <w:rFonts w:ascii="Arial" w:eastAsia="Times New Roman" w:hAnsi="Arial" w:cs="Arial"/>
          <w:color w:val="333333"/>
          <w:spacing w:val="2"/>
          <w:sz w:val="21"/>
          <w:szCs w:val="21"/>
        </w:rPr>
        <w:t>, Immeuble Interministériel « Les Quatre Perles », Batteries IV, BP : 917, Libreville (Gabon). Tel (241) 001 72 41 61/ 001 76 32 33.</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w:t>
      </w:r>
      <w:r w:rsidRPr="0037336E">
        <w:rPr>
          <w:rFonts w:ascii="Arial" w:eastAsia="Times New Roman" w:hAnsi="Arial" w:cs="Arial"/>
          <w:b/>
          <w:bCs/>
          <w:color w:val="333333"/>
          <w:spacing w:val="2"/>
          <w:sz w:val="21"/>
          <w:szCs w:val="21"/>
        </w:rPr>
        <w:t>Domaine d’activité</w:t>
      </w:r>
      <w:r w:rsidRPr="0037336E">
        <w:rPr>
          <w:rFonts w:ascii="Arial" w:eastAsia="Times New Roman" w:hAnsi="Arial" w:cs="Arial"/>
          <w:color w:val="333333"/>
          <w:spacing w:val="2"/>
          <w:sz w:val="21"/>
          <w:szCs w:val="21"/>
        </w:rPr>
        <w:t> : Enseignement primaire, secondaire, général et technique.</w:t>
      </w:r>
    </w:p>
    <w:p w:rsidR="0037336E" w:rsidRPr="0037336E" w:rsidRDefault="0037336E" w:rsidP="0037336E">
      <w:pPr>
        <w:shd w:val="clear" w:color="auto" w:fill="FFFFFF"/>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II- L’OBJET DE LA SAISINE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 Ministère de l’Education Nationale, chargé de la Formation Civique a saisi la Commission Nationale pour la Protection des Données à Caractère Personnel, le 05 septembre 2022, aux fins d’émettre un avis motivé relatif à la digitalisation des enseignements en République Gabonaise pour se conformer à la loi n°001/2011 du 25 septembre 2011 relative à la Protection des Données à Caractère Personnel.</w:t>
      </w:r>
    </w:p>
    <w:p w:rsidR="0037336E" w:rsidRPr="0037336E" w:rsidRDefault="0037336E" w:rsidP="0037336E">
      <w:pPr>
        <w:shd w:val="clear" w:color="auto" w:fill="FFFFFF"/>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III- LES ELEMENTS CONSTITUTIFS DE LA DEMANDE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Au soutien de sa demande d’avis motivé, le Ministère de l’Education Nationale, chargé de la Formation Civique a fourni un dossier comportant les éléments justificatifs suivants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-un projet de décret instituant et réglementant la digitalisation des Enseignements en République Gabonaise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-une fiche technique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-une lettre adressée à la Commission.</w:t>
      </w:r>
    </w:p>
    <w:p w:rsidR="0037336E" w:rsidRPr="0037336E" w:rsidRDefault="0037336E" w:rsidP="0037336E">
      <w:pPr>
        <w:shd w:val="clear" w:color="auto" w:fill="FFFFFF"/>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IV-DU FONDEMENT LEGAL DE LA DEMANDE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La saisine de la Commission Nationale pour la Protection des Données à Caractère Personnel (CNPDCP) par le Ministère de l’Education Nationale, chargé de la Formation Civique est fondée sur la loi n°001/2011 du 25 septembre 2011 relative à la Protection des Données à Caractère Personnel.</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En effet, l’article 33 tiret 2.d de la loi sus indiquée dispose que : « </w:t>
      </w:r>
      <w:r w:rsidRPr="0037336E">
        <w:rPr>
          <w:rFonts w:ascii="Arial" w:eastAsia="Times New Roman" w:hAnsi="Arial" w:cs="Arial"/>
          <w:b/>
          <w:bCs/>
          <w:i/>
          <w:iCs/>
          <w:color w:val="333333"/>
          <w:spacing w:val="2"/>
          <w:sz w:val="21"/>
          <w:szCs w:val="21"/>
        </w:rPr>
        <w:t>La Commission Nationale pour la Protection des Données à Caractère Personnel répond aux demandes d'avis des pouvoirs publics et, le cas échéant, des juridictions et conseille les personnes et organismes qui mettent en œuvre ou envisagent de mettre en œuvre des traitements automatisés des données à caractère personnel</w:t>
      </w:r>
      <w:r w:rsidRPr="0037336E">
        <w:rPr>
          <w:rFonts w:ascii="Arial" w:eastAsia="Times New Roman" w:hAnsi="Arial" w:cs="Arial"/>
          <w:color w:val="333333"/>
          <w:spacing w:val="2"/>
          <w:sz w:val="21"/>
          <w:szCs w:val="21"/>
        </w:rPr>
        <w:t>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La procédure de saisine pour avis motivé de la Commission est confortée par la jurisprudence de la Cour Constitutionnelle qui, dans son avis n°26/CC du 13 août 2013 relatif à la demande du Premier Ministre sur les formalités préalables à la mise en œuvre d’un traitement des données à caractère personnel, dans le cadre du recensement général de la population et des logements 2013, affirme que : « </w:t>
      </w:r>
      <w:r w:rsidRPr="0037336E">
        <w:rPr>
          <w:rFonts w:ascii="Arial" w:eastAsia="Times New Roman" w:hAnsi="Arial" w:cs="Arial"/>
          <w:b/>
          <w:bCs/>
          <w:i/>
          <w:iCs/>
          <w:color w:val="333333"/>
          <w:spacing w:val="2"/>
          <w:sz w:val="21"/>
          <w:szCs w:val="21"/>
        </w:rPr>
        <w:t>Un acte réglementaire qui donne lieu à un traitement des Données à Caractère Personnel, qu’il s’agit de la collecte des données informatives sur les individus, leur environnement de vie et leur situation socioéconomique et démographique sont autorisés  par arrêté  pris après avis motivé et publié de la Commission. Ainsi, le Ministre initiateur doit soumettre préalablement le projet d’arrêté portant création du traitement à l’avis motivé et publié de la Commission</w:t>
      </w:r>
      <w:r w:rsidRPr="0037336E">
        <w:rPr>
          <w:rFonts w:ascii="Arial" w:eastAsia="Times New Roman" w:hAnsi="Arial" w:cs="Arial"/>
          <w:color w:val="333333"/>
          <w:spacing w:val="2"/>
          <w:sz w:val="21"/>
          <w:szCs w:val="21"/>
        </w:rPr>
        <w:t>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xml:space="preserve">De même, dans un autre avis n°34/CC du 17 octobre 2013 relatif à la requête du Premier Ministre portant sur le contrôle de constitutionnalité de l’arrêté n°578/MEEDD du 02 octobre 2013, autorisant la création d’un traitement des données à caractère personnel relatif au recensement </w:t>
      </w:r>
      <w:r w:rsidRPr="0037336E">
        <w:rPr>
          <w:rFonts w:ascii="Arial" w:eastAsia="Times New Roman" w:hAnsi="Arial" w:cs="Arial"/>
          <w:color w:val="333333"/>
          <w:spacing w:val="2"/>
          <w:sz w:val="21"/>
          <w:szCs w:val="21"/>
        </w:rPr>
        <w:lastRenderedPageBreak/>
        <w:t>général de la population et des logements en République Gabonaise, le juge constitutionnel rappelle que : « </w:t>
      </w:r>
      <w:r w:rsidRPr="0037336E">
        <w:rPr>
          <w:rFonts w:ascii="Arial" w:eastAsia="Times New Roman" w:hAnsi="Arial" w:cs="Arial"/>
          <w:b/>
          <w:bCs/>
          <w:i/>
          <w:iCs/>
          <w:color w:val="333333"/>
          <w:spacing w:val="2"/>
          <w:sz w:val="21"/>
          <w:szCs w:val="21"/>
        </w:rPr>
        <w:t>la procédure d’élaboration de l’arrêté autorisant un traitement automatisé des données personnelles est déclarée régulière qu’après avoir obtenu  l’avis motivé  de la Commission Nationale pour la Protection des Données à Caractère Personnel </w:t>
      </w:r>
      <w:r w:rsidRPr="0037336E">
        <w:rPr>
          <w:rFonts w:ascii="Arial" w:eastAsia="Times New Roman" w:hAnsi="Arial" w:cs="Arial"/>
          <w:color w:val="333333"/>
          <w:spacing w:val="2"/>
          <w:sz w:val="21"/>
          <w:szCs w:val="21"/>
        </w:rPr>
        <w:t>».</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La saisine de la Commission pour avis motivé et publié est une exigence légale et donc obligatoire. Elle conditionne la régularité de la procédure d’élaboration de l’acte règlementaire du Ministère de l’Education Nationale, chargé de la Formation Civique, conformément à l’article 56 alinéa 2.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qu’en ce qui concerne l’article 57 de la loi susvisée, la Commission Nationale pour la Protection des Données à Caractère Personnel, saisie dans le cadre des articles 54 ou 55 ci-dessus, se prononce dans un délai de deux mois à compter de la réception de la demande. Toutefois, ce délai peut être renouvelé une fois sur décision motivée du Président ; à l’expiration de celui-ci, l'avis demandé à la Commission sur un traitement est réputé favorable.</w:t>
      </w:r>
    </w:p>
    <w:p w:rsidR="0037336E" w:rsidRPr="0037336E" w:rsidRDefault="0037336E" w:rsidP="0037336E">
      <w:pPr>
        <w:shd w:val="clear" w:color="auto" w:fill="FFFFFF"/>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V- LA COMMISSION EMET L’AVIS SUIVANT</w:t>
      </w:r>
      <w:r w:rsidRPr="0037336E">
        <w:rPr>
          <w:rFonts w:ascii="Arial" w:eastAsia="Times New Roman" w:hAnsi="Arial" w:cs="Arial"/>
          <w:color w:val="333333"/>
          <w:spacing w:val="2"/>
          <w:sz w:val="21"/>
          <w:szCs w:val="21"/>
        </w:rPr>
        <w:t>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qu’aux termes de l’article 58 de la loi susmentionnée, les actes autorisant la création d'un traitement en application des articles 54, 55 et 56 ci-dessus précisent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w:t>
      </w:r>
      <w:r w:rsidRPr="0037336E">
        <w:rPr>
          <w:rFonts w:ascii="Arial" w:eastAsia="Times New Roman" w:hAnsi="Arial" w:cs="Arial"/>
          <w:b/>
          <w:bCs/>
          <w:color w:val="333333"/>
          <w:spacing w:val="2"/>
          <w:sz w:val="21"/>
          <w:szCs w:val="21"/>
        </w:rPr>
        <w:t>la dénomination du traitement</w:t>
      </w:r>
      <w:r w:rsidRPr="0037336E">
        <w:rPr>
          <w:rFonts w:ascii="Arial" w:eastAsia="Times New Roman" w:hAnsi="Arial" w:cs="Arial"/>
          <w:color w:val="333333"/>
          <w:spacing w:val="2"/>
          <w:sz w:val="21"/>
          <w:szCs w:val="21"/>
        </w:rPr>
        <w:t> : digitalisation des enseignements en République Gabonaise.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w:t>
      </w:r>
      <w:r w:rsidRPr="0037336E">
        <w:rPr>
          <w:rFonts w:ascii="Arial" w:eastAsia="Times New Roman" w:hAnsi="Arial" w:cs="Arial"/>
          <w:b/>
          <w:bCs/>
          <w:color w:val="333333"/>
          <w:spacing w:val="2"/>
          <w:sz w:val="21"/>
          <w:szCs w:val="21"/>
        </w:rPr>
        <w:t>la finalité du traitement</w:t>
      </w:r>
      <w:r w:rsidRPr="0037336E">
        <w:rPr>
          <w:rFonts w:ascii="Arial" w:eastAsia="Times New Roman" w:hAnsi="Arial" w:cs="Arial"/>
          <w:color w:val="333333"/>
          <w:spacing w:val="2"/>
          <w:sz w:val="21"/>
          <w:szCs w:val="21"/>
        </w:rPr>
        <w:t>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-favoriser l’enseignement à distance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-maintenir l’apprentissage des apprenants en période de crise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-donner aux apprenants de nouveaux outils d’apprentissage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-publier les résultats d’examens.</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w:t>
      </w:r>
      <w:r w:rsidRPr="0037336E">
        <w:rPr>
          <w:rFonts w:ascii="Arial" w:eastAsia="Times New Roman" w:hAnsi="Arial" w:cs="Arial"/>
          <w:b/>
          <w:bCs/>
          <w:color w:val="333333"/>
          <w:spacing w:val="2"/>
          <w:sz w:val="21"/>
          <w:szCs w:val="21"/>
        </w:rPr>
        <w:t>le droit d’accès, d’opposition, de rectification et de suppression s’exerce</w:t>
      </w:r>
      <w:r w:rsidRPr="0037336E">
        <w:rPr>
          <w:rFonts w:ascii="Arial" w:eastAsia="Times New Roman" w:hAnsi="Arial" w:cs="Arial"/>
          <w:color w:val="333333"/>
          <w:spacing w:val="2"/>
          <w:sz w:val="21"/>
          <w:szCs w:val="21"/>
        </w:rPr>
        <w:t> : auprès du Responsable de l’Unité de Formation Digitale.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w:t>
      </w:r>
      <w:r w:rsidRPr="0037336E">
        <w:rPr>
          <w:rFonts w:ascii="Arial" w:eastAsia="Times New Roman" w:hAnsi="Arial" w:cs="Arial"/>
          <w:b/>
          <w:bCs/>
          <w:color w:val="333333"/>
          <w:spacing w:val="2"/>
          <w:sz w:val="21"/>
          <w:szCs w:val="21"/>
        </w:rPr>
        <w:t>la nature des données à caractère personnel</w:t>
      </w:r>
      <w:r w:rsidRPr="0037336E">
        <w:rPr>
          <w:rFonts w:ascii="Arial" w:eastAsia="Times New Roman" w:hAnsi="Arial" w:cs="Arial"/>
          <w:color w:val="333333"/>
          <w:spacing w:val="2"/>
          <w:sz w:val="21"/>
          <w:szCs w:val="21"/>
        </w:rPr>
        <w:t> : le Ministère de l’Education Nationale, chargé de la Formation Civique collecte les données suivantes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-noms, prénoms, date et lieu de naissance, filiation, lieu d’habitation, établissement d’accueil et classe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-notes de classes et d’examens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-numéro de téléphone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-e-mail des apprenants et des parents.</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w:t>
      </w:r>
      <w:r w:rsidRPr="0037336E">
        <w:rPr>
          <w:rFonts w:ascii="Arial" w:eastAsia="Times New Roman" w:hAnsi="Arial" w:cs="Arial"/>
          <w:b/>
          <w:bCs/>
          <w:color w:val="333333"/>
          <w:spacing w:val="2"/>
          <w:sz w:val="21"/>
          <w:szCs w:val="21"/>
        </w:rPr>
        <w:t>le destinataire des données transmises</w:t>
      </w:r>
      <w:r w:rsidRPr="0037336E">
        <w:rPr>
          <w:rFonts w:ascii="Arial" w:eastAsia="Times New Roman" w:hAnsi="Arial" w:cs="Arial"/>
          <w:color w:val="333333"/>
          <w:spacing w:val="2"/>
          <w:sz w:val="21"/>
          <w:szCs w:val="21"/>
        </w:rPr>
        <w:t> : les données personnelles des apprenants collectées ne sont transmises à aucun destinataire.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Compte-tenu des éléments rappelés ci-dessus, la Commission rappelle au préalable les principes suivants :</w:t>
      </w:r>
    </w:p>
    <w:tbl>
      <w:tblPr>
        <w:tblW w:w="12000" w:type="dxa"/>
        <w:shd w:val="clear" w:color="auto" w:fill="FFFFFF"/>
        <w:tblCellMar>
          <w:top w:w="15" w:type="dxa"/>
          <w:left w:w="15" w:type="dxa"/>
          <w:bottom w:w="15" w:type="dxa"/>
          <w:right w:w="15" w:type="dxa"/>
        </w:tblCellMar>
        <w:tblLook w:val="04A0" w:firstRow="1" w:lastRow="0" w:firstColumn="1" w:lastColumn="0" w:noHBand="0" w:noVBand="1"/>
      </w:tblPr>
      <w:tblGrid>
        <w:gridCol w:w="1456"/>
        <w:gridCol w:w="10544"/>
      </w:tblGrid>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N°</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Des principes essentiels au regard de la loi n°001/2011 du 25 septembre 2011</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1</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L’utilisation des technologies de l’information et de la communication (Art 3)</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xml:space="preserve">Les technologies de l’information et de la communication doivent être au service de chaque citoyen. Leur développement doit s'opérer dans le cadre de la coopération internationale, dans la limite des accords en vigueur. Elles ne doivent porter atteinte, ni à l'identité humaine, ni aux droits de l'homme, ni à la vie privée, ni </w:t>
            </w:r>
            <w:r w:rsidRPr="0037336E">
              <w:rPr>
                <w:rFonts w:ascii="Arial" w:eastAsia="Times New Roman" w:hAnsi="Arial" w:cs="Arial"/>
                <w:color w:val="333333"/>
                <w:spacing w:val="2"/>
                <w:sz w:val="21"/>
                <w:szCs w:val="21"/>
              </w:rPr>
              <w:lastRenderedPageBreak/>
              <w:t>aux libertés individuelles ou publiques.</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lastRenderedPageBreak/>
              <w:t>2</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La loyauté et la licéité du traitement  (Art 45)</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-Les données doivent être collectées de manière loyale et leur traitement licite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 processus de traitement des données doit être opéré de manière transparente, en particulier vis-à-vis des personnes concernées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 responsable de traitement doit informer les personnes concernées avant le traitement de leurs données, sur la finalité du traitement, l’identité et l’adresse du responsable de traitement.</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3</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La finalité (Art 45)</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-Les données doivent être collectées pour des finalités déterminées, explicites, légitimes et non inhumaines, correspondant aux missions de l’organisation ou du responsable de traitement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-leur traitement ne doit se faire ultérieurement et de manière incompatible avec les finalités poursuivies par l’opération envisagée.</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4</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La proportionnalité (Art 45)</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Les catégories des données collectées pour le traitement doivent être nécessaires pour atteindre l’objectif général déclaré de l’opération envisagée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 responsable de traitement doit limiter la collecte des données aux informations pertinentes pour la finalité spécifique poursuivie par l’opération envisagée</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5</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La pertinence, l’exactitude et la qualité des données collectées (Art 45)</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-Seules les données adéquates, pertinentes et non excessives au regard des finalités pour lesquelles elles sont collectées et traitées ultérieurement peuvent faire l’objet d’un traitement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-les données doivent par ailleurs, être exactes et, si nécessaire, mises à jour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-les données inexactes ou incomplètes doivent être effacées ou rectifiées.</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w:t>
            </w:r>
          </w:p>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6</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La temporalité ou la durée limitée de conservation des données (Art 68, 69 et 70)</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-La durée de conservation des données collectées doit être précisée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 principe de la conservation pendant une durée limitée impose de supprimer ou d’archiver les données sur support distinct protégé, dès qu’elles ne sont plus nécessaires aux finalités pour lesquelles elles ont été collectées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-les exceptions aux principes de la conservation pendant une durée limitée doivent être définies par la législation et requièrent des garanties spéciales pour la protection des données concernées.</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7</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La sécurisation et la confidentialité des données (Art 64 et 66)</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 responsable de traitement est astreint à une obligation de sécurisation et de confidentialité des données traitées.</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Aussi doit-il:</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-mettre en œuvre les mesures techniques et d’organisation appropriées pour protéger les données personnelles collectées contre la destruction accidentelle ou illicite, la perte accidentelle, l’altération, la diffusion ou l’accès non autorisé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-veiller à préserver et à garantir la confidentialité desdites données et éviter leur divulgation.</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8</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La transparence et le consentement des personnes concernées  (Art 46 et 59)</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lastRenderedPageBreak/>
              <w:t>Avant la mise en œuvre de tout traitement des données à caractère personnel, le responsable de traitement doit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-obtenir le consentement préalable des personnes concernées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-informer, avant la collecte, les personnes concernées des caractéristiques essentielles du traitement (finalité du traitement, caractère obligatoire ou facultatif du recueil, destinataires des données collectées et droits consacrés à ces derniers au titre de la loi n°001/2011 du 25 septembre 2011) avant que les données ne soient communiquées pour la première fois à des tiers ou utilisées pour le compte des tiers à des fins de prospection ;</w:t>
            </w:r>
          </w:p>
          <w:p w:rsidR="0037336E" w:rsidRPr="0037336E" w:rsidRDefault="0037336E" w:rsidP="0037336E">
            <w:pPr>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-enfin, permettre le droit d’accès des personnes concernées.</w:t>
            </w:r>
          </w:p>
        </w:tc>
      </w:tr>
      <w:tr w:rsidR="0037336E" w:rsidRPr="0037336E" w:rsidTr="0037336E">
        <w:tc>
          <w:tcPr>
            <w:tcW w:w="1430"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lastRenderedPageBreak/>
              <w:t>9</w:t>
            </w:r>
          </w:p>
        </w:tc>
        <w:tc>
          <w:tcPr>
            <w:tcW w:w="10355" w:type="dxa"/>
            <w:shd w:val="clear" w:color="auto" w:fill="FFFFFF"/>
            <w:tcMar>
              <w:top w:w="0" w:type="dxa"/>
              <w:left w:w="0" w:type="dxa"/>
              <w:bottom w:w="0" w:type="dxa"/>
              <w:right w:w="0" w:type="dxa"/>
            </w:tcMar>
            <w:vAlign w:val="center"/>
            <w:hideMark/>
          </w:tcPr>
          <w:p w:rsidR="0037336E" w:rsidRPr="0037336E" w:rsidRDefault="0037336E" w:rsidP="0037336E">
            <w:pPr>
              <w:spacing w:after="150" w:line="240" w:lineRule="auto"/>
              <w:jc w:val="center"/>
              <w:rPr>
                <w:rFonts w:ascii="Arial" w:eastAsia="Times New Roman" w:hAnsi="Arial" w:cs="Arial"/>
                <w:color w:val="333333"/>
                <w:spacing w:val="2"/>
                <w:sz w:val="21"/>
                <w:szCs w:val="21"/>
              </w:rPr>
            </w:pPr>
            <w:r w:rsidRPr="0037336E">
              <w:rPr>
                <w:rFonts w:ascii="Arial" w:eastAsia="Times New Roman" w:hAnsi="Arial" w:cs="Arial"/>
                <w:b/>
                <w:bCs/>
                <w:color w:val="333333"/>
                <w:spacing w:val="2"/>
                <w:sz w:val="21"/>
                <w:szCs w:val="21"/>
              </w:rPr>
              <w:t>Le respect des droits des personnes concernées (Art 7, 13 et 14)</w:t>
            </w:r>
          </w:p>
          <w:p w:rsidR="0037336E" w:rsidRPr="0037336E" w:rsidRDefault="0037336E" w:rsidP="0037336E">
            <w:pPr>
              <w:spacing w:after="150" w:line="240" w:lineRule="auto"/>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xml:space="preserve">-Toute personne </w:t>
            </w:r>
            <w:proofErr w:type="gramStart"/>
            <w:r w:rsidRPr="0037336E">
              <w:rPr>
                <w:rFonts w:ascii="Arial" w:eastAsia="Times New Roman" w:hAnsi="Arial" w:cs="Arial"/>
                <w:color w:val="333333"/>
                <w:spacing w:val="2"/>
                <w:sz w:val="21"/>
                <w:szCs w:val="21"/>
              </w:rPr>
              <w:t>a</w:t>
            </w:r>
            <w:proofErr w:type="gramEnd"/>
            <w:r w:rsidRPr="0037336E">
              <w:rPr>
                <w:rFonts w:ascii="Arial" w:eastAsia="Times New Roman" w:hAnsi="Arial" w:cs="Arial"/>
                <w:color w:val="333333"/>
                <w:spacing w:val="2"/>
                <w:sz w:val="21"/>
                <w:szCs w:val="21"/>
              </w:rPr>
              <w:t xml:space="preserve"> le droit d’obtenir du responsable de traitement la confirmation que celui-ci traite ou non ses données ;</w:t>
            </w:r>
          </w:p>
          <w:p w:rsidR="0037336E" w:rsidRPr="0037336E" w:rsidRDefault="0037336E" w:rsidP="0037336E">
            <w:pPr>
              <w:spacing w:after="150" w:line="240" w:lineRule="auto"/>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-les personnes concernées ont le droit :</w:t>
            </w:r>
          </w:p>
          <w:p w:rsidR="0037336E" w:rsidRPr="0037336E" w:rsidRDefault="0037336E" w:rsidP="0037336E">
            <w:pPr>
              <w:spacing w:after="150" w:line="240" w:lineRule="auto"/>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-d’avoir accès à leurs données auprès du responsable de traitement ;</w:t>
            </w:r>
          </w:p>
          <w:p w:rsidR="0037336E" w:rsidRPr="0037336E" w:rsidRDefault="0037336E" w:rsidP="0037336E">
            <w:pPr>
              <w:spacing w:after="150" w:line="240" w:lineRule="auto"/>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-de faire rectifier ou supprimer (ou verrouiller, le cas échéant) leurs données par le responsable de traitement en cas de traitement illégal ;</w:t>
            </w:r>
          </w:p>
          <w:p w:rsidR="0037336E" w:rsidRPr="0037336E" w:rsidRDefault="0037336E" w:rsidP="0037336E">
            <w:pPr>
              <w:spacing w:after="150" w:line="240" w:lineRule="auto"/>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-de s’opposer au traitement de leurs données, en cas de non-conformité de celui-ci aux dispositions de la loi.</w:t>
            </w:r>
          </w:p>
        </w:tc>
      </w:tr>
    </w:tbl>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que la mise en place de ce système de digitalisation nécessite la collecte, le traitement, le stockage et l'usage des données à caractère personnel des apprenants, des enseignants et toutes autres informations nécessaires au fonctionnement de l’Unité de Formation Digitale liées aux finalités déclinées. Qu’au terme de l’article 6 de la loi susvisée, on entend par données à caractère personnel, toute information relative à une personne physique identifiée ou identifiable directement ou indirectement, par référence à un numéro d'identification ou à un ou plusieurs éléments, propres à son identité physique, physiologique, génétique, psychique, culturelle, sociale ou économique.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Il résulte de la combinaison des articles 46 et 59 de la loi précitée, qu’avant la mise en œuvre de tout traitement des données à caractère personnel, le responsable de traitement doit obtenir le consentement préalable des personnes concernées et les informer avant la collecte, des caractéristiques essentielles du traitement.</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Qu’au regard des dispositions de l’article 46 tiret 3 de la loi suscitée, un traitement des données à caractère personnel doit avoir reçu le consentement de la personne concernée ou satisfaire à l'exécution d'une mission de service public dont est investi le responsable ou le destinataire du traitement.</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que l'article 5 de la loi n°16-66 du 9 août 1966 portant organisation générale de l’Enseignement en République Gabonaise prévoit que : « </w:t>
      </w:r>
      <w:r w:rsidRPr="0037336E">
        <w:rPr>
          <w:rFonts w:ascii="Arial" w:eastAsia="Times New Roman" w:hAnsi="Arial" w:cs="Arial"/>
          <w:b/>
          <w:bCs/>
          <w:i/>
          <w:iCs/>
          <w:color w:val="333333"/>
          <w:spacing w:val="2"/>
          <w:sz w:val="21"/>
          <w:szCs w:val="21"/>
        </w:rPr>
        <w:t>Les méthodes d'enseignement utiliseront les moyens modernes appropriés en plus des cours magistraux. Les programmes seront établis en fonction des conditions sociales et économiques et de leur évolution</w:t>
      </w:r>
      <w:r w:rsidRPr="0037336E">
        <w:rPr>
          <w:rFonts w:ascii="Arial" w:eastAsia="Times New Roman" w:hAnsi="Arial" w:cs="Arial"/>
          <w:color w:val="333333"/>
          <w:spacing w:val="2"/>
          <w:sz w:val="21"/>
          <w:szCs w:val="21"/>
        </w:rPr>
        <w:t> » ; Et d'autre part que l'article 5 point 3 de la loi n°21/2011 du 14 février 2012 portant orientation générale de l’Education, de la Formation et de la Recherche dispose que : «  </w:t>
      </w:r>
      <w:r w:rsidRPr="0037336E">
        <w:rPr>
          <w:rFonts w:ascii="Arial" w:eastAsia="Times New Roman" w:hAnsi="Arial" w:cs="Arial"/>
          <w:b/>
          <w:bCs/>
          <w:i/>
          <w:iCs/>
          <w:color w:val="333333"/>
          <w:spacing w:val="2"/>
          <w:sz w:val="21"/>
          <w:szCs w:val="21"/>
        </w:rPr>
        <w:t>L'éducation et la formation ont pour mission générale de faire en sorte que l'éveil à l'innovation suscite, dès la tendre enfance une remise en cause permanente, aux fins d'une amélioration continue de l'existant et d'exploration des nouveaux champs de réflexion et d'action</w:t>
      </w:r>
      <w:r w:rsidRPr="0037336E">
        <w:rPr>
          <w:rFonts w:ascii="Arial" w:eastAsia="Times New Roman" w:hAnsi="Arial" w:cs="Arial"/>
          <w:color w:val="333333"/>
          <w:spacing w:val="2"/>
          <w:sz w:val="21"/>
          <w:szCs w:val="21"/>
        </w:rPr>
        <w:t xml:space="preserve"> ». Que le projet de décret du Gouvernement s’appuie sur ces deux textes de loi pour instituer et réglementer la digitalisation des enseignements en République Gabonaise en soulignant que la digitalisation de l’enseignement au Gabon constitue le procédé par lequel les </w:t>
      </w:r>
      <w:r w:rsidRPr="0037336E">
        <w:rPr>
          <w:rFonts w:ascii="Arial" w:eastAsia="Times New Roman" w:hAnsi="Arial" w:cs="Arial"/>
          <w:color w:val="333333"/>
          <w:spacing w:val="2"/>
          <w:sz w:val="21"/>
          <w:szCs w:val="21"/>
        </w:rPr>
        <w:lastRenderedPageBreak/>
        <w:t>apprenants auront accès aux enseignements par le biais des Nouvelles Technologies de l’Information et de la Communication, en abrégé NTIC.</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que le projet du Gouvernement soutient que ce mode d’enseignement vise l’accès à la connaissance ou au savoir de tous les apprenants au Gabon par la mise en place des mesures favorisant l’éducation à distance. Il s’agit également de favoriser l’accès à l’information, à la recherche de manière à stimuler l’innovation et d’améliorer la sensibilisation et la participation effective de tous les apprenants à la mise en œuvre des mesures de l’enseignement à distance. Enfin, ce droit doit se réaliser de façon à satisfaire équitablement les besoins des générations présentes et futures et à garantir l’homogénéité des pratiques pédagogiques liées à l’enseignement à distance sur l’ensemble du territoire national.</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que l’organe de suivi de la digitalisation des enseignements au primaire, au secondaire général et technique, au supérieur et à la formation professionnelle est le </w:t>
      </w:r>
      <w:r w:rsidRPr="0037336E">
        <w:rPr>
          <w:rFonts w:ascii="Arial" w:eastAsia="Times New Roman" w:hAnsi="Arial" w:cs="Arial"/>
          <w:b/>
          <w:bCs/>
          <w:i/>
          <w:iCs/>
          <w:color w:val="333333"/>
          <w:spacing w:val="2"/>
          <w:sz w:val="21"/>
          <w:szCs w:val="21"/>
        </w:rPr>
        <w:t>Comité de Pilotage des Enseignements</w:t>
      </w:r>
      <w:r w:rsidRPr="0037336E">
        <w:rPr>
          <w:rFonts w:ascii="Arial" w:eastAsia="Times New Roman" w:hAnsi="Arial" w:cs="Arial"/>
          <w:color w:val="333333"/>
          <w:spacing w:val="2"/>
          <w:sz w:val="21"/>
          <w:szCs w:val="21"/>
        </w:rPr>
        <w:t>, en abrégé CPDE. Que ce comité dont le Secrétariat est assuré par la Direction Centrale des Services Informatiques des Ministères concernés est constitué outre, des Secrétaires Généraux desdits Ministères, de la Direction de l’Enseignement Supérieur, de la Direction Générale de la Formation Professionnelle, de la Direction Générale de l’Enseignement Secondaire Normal, de la Direction Générale de l’Enseignement Technique et Professionnel, de la Direction Générale de l’Appui Pédagogique et Logistique puis, de la Direction Générale des Statistiques, de la Programmation et de la Prospective. Qu’enfin, le CPDE est chargé d’élaborer les propositions des politiques d’enseignements, de mettre en œuvre la digitalisation des enseignements, d’assurer le suivi des enseignements à distance, de veiller à l’évaluation des enseignements, de valider les contrats et les partenariats et de réguler l’enseignement à distance.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que l’Etat assure la promotion de la digitalisation des enseignements à distance sur les principes fondamentaux de la protection des données à caractère personnel. A cet effet, toutes les informations individuelles collectées dans le cadre de la digitalisation de l’enseignement, n’ont d’autres finalités que celles définies dans le cadre de l’enseignement à distance. Elles ne doivent porter atteinte ni à l’identité humaine, ni aux droits de l’homme, ni à la vie privée, ni aux libertés individuelles et publiques et ce, conformément à l’article 3 de la loi n°001/2011 du 25 septembre 2011 relative à la protection des données à caractère personnel. En outre, les informations personnelles collectées dans ce cadre précis ne peuvent faire l’objet d’aucune communication. Que seules les personnes dûment autorisées individuellement par les Ministres en charge de l’Enseignement Supérieur, de l’Education Nationale et de la Formation Professionnelle sont compétentes pour accéder aux informations collectées et conservées au sein desdits Ministères.</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que la durée de conservation des données des apprenants est de dix ans au minimum, après un cycle d’apprentissage. La Commission rappelle qu’au sens des dispositions de l’article 68 de la loi n°001/2011 citée ci-dessus, les données à caractère personnel doivent être conservées pendant une durée qui n’excède pas la période nécessaire aux finalités pour lesquelles elles ont été collectées ou traitées.</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xml:space="preserve">Considérant que d’après la fiche technique relative au projet de décret sus indiqué, ce mode d’apprentissage concerne les apprenants du Ministère de l’Education Nationale, du Ministère de la Formation Professionnelle et celui de l’Enseignement Supérieur. Qu’en l’état actuel de l’examen de ce projet de décret du Gouvernement, aucun acte réglementaire susceptible d’édifier la Commission sur l’application du système de l’enseignement digital au niveau de l’enseignement professionnel et universitaire n’a été fourni au dossier. De même, la Commission constate que pour chaque niveau d’enseignement, les plateformes d’apprentissage ne sont pas encore mises en place. Que dès lors, avant que le système de digitalisation des enseignements entre en vigueur au niveau des deux Ministères cités, les textes règlementaires d’application doivent impérativement être soumis à la Commission pour un avis motivé conformément aux dispositions de la loi n°001/2011 du 25 septembre 2011 et l’ensemble des textes subséquents.  Il s’agit également de communiquer à la Commission les différentes plateformes numériques </w:t>
      </w:r>
      <w:r w:rsidRPr="0037336E">
        <w:rPr>
          <w:rFonts w:ascii="Arial" w:eastAsia="Times New Roman" w:hAnsi="Arial" w:cs="Arial"/>
          <w:color w:val="333333"/>
          <w:spacing w:val="2"/>
          <w:sz w:val="21"/>
          <w:szCs w:val="21"/>
        </w:rPr>
        <w:lastRenderedPageBreak/>
        <w:t>d’apprentissage avant toute mise en exploitation puis, de signaler les personnes habilitées à accéder aux informations hébergées sur ces plateaux digitaux.</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Considérant en définitive que, suite à la pandémie du Coronavirus, la plupart des gouvernements du monde ont temporairement fermé les établissements d'enseignements afin de limiter la propagation de la pandémie de la COVID-19 et ont obligé de nombreux systèmes éducatifs à mettre en place des stratégies d’enseignement et dans certains cas à accélérer les plans de digitalisation des cours dans les différents niveaux.</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Le système éducatif gabonais a connu une situation similaire et l’enseignement à distance a été considéré comme la seule alternative pour assurer la continuité pédagogique et administrative à certains degrés d’enseignements.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Que la digitalisation des enseignements en République Gabonaise est l’expression d’un nouvel outil pédagogique. Aussi, le présent projet de décret du Gouvernement instituant et réglementant la digitalisation des enseignements en République Gabonaise répond-t-il à une mission d’intérêt public.</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Au vu de tout ce qui précède et après en avoir délibéré ;</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           </w:t>
      </w:r>
      <w:r w:rsidRPr="0037336E">
        <w:rPr>
          <w:rFonts w:ascii="Arial" w:eastAsia="Times New Roman" w:hAnsi="Arial" w:cs="Arial"/>
          <w:color w:val="333333"/>
          <w:spacing w:val="2"/>
          <w:sz w:val="21"/>
          <w:szCs w:val="21"/>
        </w:rPr>
        <w:br/>
        <w:t>La Commission émet </w:t>
      </w:r>
      <w:r w:rsidRPr="0037336E">
        <w:rPr>
          <w:rFonts w:ascii="Arial" w:eastAsia="Times New Roman" w:hAnsi="Arial" w:cs="Arial"/>
          <w:b/>
          <w:bCs/>
          <w:color w:val="333333"/>
          <w:spacing w:val="2"/>
          <w:sz w:val="21"/>
          <w:szCs w:val="21"/>
        </w:rPr>
        <w:t>un avis favorable au projet de décret </w:t>
      </w:r>
      <w:r w:rsidRPr="0037336E">
        <w:rPr>
          <w:rFonts w:ascii="Arial" w:eastAsia="Times New Roman" w:hAnsi="Arial" w:cs="Arial"/>
          <w:color w:val="333333"/>
          <w:spacing w:val="2"/>
          <w:sz w:val="21"/>
          <w:szCs w:val="21"/>
        </w:rPr>
        <w:t>relatif à la digitalisation des enseignements en République Gabonaise.</w:t>
      </w:r>
    </w:p>
    <w:p w:rsidR="0037336E" w:rsidRPr="0037336E" w:rsidRDefault="0037336E" w:rsidP="0037336E">
      <w:pPr>
        <w:shd w:val="clear" w:color="auto" w:fill="FFFFFF"/>
        <w:spacing w:after="150" w:line="240" w:lineRule="auto"/>
        <w:jc w:val="both"/>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La présente délibération portant avis motivé sera publiée au Journal Officiel conjointement au décret instituant et réglementant la digitalisation des enseignements en République Gabonaise, ce, conformément aux dispositions de l’article 55 alinéa 3 de la loi n°001/2011 du 25 septembre 2011 relative à la Protection des Données à Caractère Personnel.</w:t>
      </w:r>
    </w:p>
    <w:p w:rsidR="0037336E" w:rsidRPr="0037336E" w:rsidRDefault="0037336E" w:rsidP="0037336E">
      <w:pPr>
        <w:shd w:val="clear" w:color="auto" w:fill="FFFFFF"/>
        <w:spacing w:after="150" w:line="240" w:lineRule="auto"/>
        <w:jc w:val="right"/>
        <w:rPr>
          <w:rFonts w:ascii="Arial" w:eastAsia="Times New Roman" w:hAnsi="Arial" w:cs="Arial"/>
          <w:color w:val="333333"/>
          <w:spacing w:val="2"/>
          <w:sz w:val="21"/>
          <w:szCs w:val="21"/>
        </w:rPr>
      </w:pPr>
      <w:r w:rsidRPr="0037336E">
        <w:rPr>
          <w:rFonts w:ascii="Arial" w:eastAsia="Times New Roman" w:hAnsi="Arial" w:cs="Arial"/>
          <w:color w:val="333333"/>
          <w:spacing w:val="2"/>
          <w:sz w:val="21"/>
          <w:szCs w:val="21"/>
        </w:rPr>
        <w:t>Fait à Libreville, le 19 octobre 2022</w:t>
      </w:r>
    </w:p>
    <w:p w:rsidR="0037336E" w:rsidRPr="0037336E" w:rsidRDefault="0037336E" w:rsidP="0037336E">
      <w:pPr>
        <w:shd w:val="clear" w:color="auto" w:fill="FFFFFF"/>
        <w:spacing w:after="150" w:line="240" w:lineRule="auto"/>
        <w:jc w:val="right"/>
        <w:rPr>
          <w:rFonts w:ascii="Arial" w:eastAsia="Times New Roman" w:hAnsi="Arial" w:cs="Arial"/>
          <w:color w:val="333333"/>
          <w:spacing w:val="2"/>
          <w:sz w:val="21"/>
          <w:szCs w:val="21"/>
          <w:lang w:val="en-US"/>
        </w:rPr>
      </w:pPr>
      <w:r w:rsidRPr="0037336E">
        <w:rPr>
          <w:rFonts w:ascii="Arial" w:eastAsia="Times New Roman" w:hAnsi="Arial" w:cs="Arial"/>
          <w:color w:val="333333"/>
          <w:spacing w:val="2"/>
          <w:sz w:val="21"/>
          <w:szCs w:val="21"/>
          <w:lang w:val="en-US"/>
        </w:rPr>
        <w:t xml:space="preserve">Le </w:t>
      </w:r>
      <w:proofErr w:type="spellStart"/>
      <w:r w:rsidRPr="0037336E">
        <w:rPr>
          <w:rFonts w:ascii="Arial" w:eastAsia="Times New Roman" w:hAnsi="Arial" w:cs="Arial"/>
          <w:color w:val="333333"/>
          <w:spacing w:val="2"/>
          <w:sz w:val="21"/>
          <w:szCs w:val="21"/>
          <w:lang w:val="en-US"/>
        </w:rPr>
        <w:t>Président</w:t>
      </w:r>
      <w:proofErr w:type="spellEnd"/>
    </w:p>
    <w:p w:rsidR="0037336E" w:rsidRPr="0037336E" w:rsidRDefault="0037336E" w:rsidP="0037336E">
      <w:pPr>
        <w:shd w:val="clear" w:color="auto" w:fill="FFFFFF"/>
        <w:spacing w:after="150" w:line="240" w:lineRule="auto"/>
        <w:jc w:val="right"/>
        <w:rPr>
          <w:rFonts w:ascii="Arial" w:eastAsia="Times New Roman" w:hAnsi="Arial" w:cs="Arial"/>
          <w:color w:val="333333"/>
          <w:spacing w:val="2"/>
          <w:sz w:val="21"/>
          <w:szCs w:val="21"/>
          <w:lang w:val="en-US"/>
        </w:rPr>
      </w:pPr>
      <w:proofErr w:type="spellStart"/>
      <w:r w:rsidRPr="0037336E">
        <w:rPr>
          <w:rFonts w:ascii="Arial" w:eastAsia="Times New Roman" w:hAnsi="Arial" w:cs="Arial"/>
          <w:b/>
          <w:bCs/>
          <w:color w:val="333333"/>
          <w:spacing w:val="2"/>
          <w:sz w:val="21"/>
          <w:szCs w:val="21"/>
          <w:lang w:val="en-US"/>
        </w:rPr>
        <w:t>Joël</w:t>
      </w:r>
      <w:proofErr w:type="spellEnd"/>
      <w:r w:rsidRPr="0037336E">
        <w:rPr>
          <w:rFonts w:ascii="Arial" w:eastAsia="Times New Roman" w:hAnsi="Arial" w:cs="Arial"/>
          <w:b/>
          <w:bCs/>
          <w:color w:val="333333"/>
          <w:spacing w:val="2"/>
          <w:sz w:val="21"/>
          <w:szCs w:val="21"/>
          <w:lang w:val="en-US"/>
        </w:rPr>
        <w:t xml:space="preserve"> Dominique LEDAGA</w:t>
      </w:r>
    </w:p>
    <w:p w:rsidR="0037336E" w:rsidRDefault="0037336E">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247FD8" w:rsidRPr="00247FD8" w:rsidRDefault="00247FD8" w:rsidP="00247FD8">
      <w:pPr>
        <w:shd w:val="clear" w:color="auto" w:fill="FFFFFF"/>
        <w:spacing w:before="300" w:after="150" w:line="240" w:lineRule="auto"/>
        <w:outlineLvl w:val="2"/>
        <w:rPr>
          <w:rFonts w:ascii="Arial" w:eastAsia="Times New Roman" w:hAnsi="Arial" w:cs="Arial"/>
          <w:color w:val="333333"/>
          <w:spacing w:val="2"/>
          <w:sz w:val="36"/>
          <w:szCs w:val="36"/>
        </w:rPr>
      </w:pPr>
      <w:r w:rsidRPr="00247FD8">
        <w:rPr>
          <w:rFonts w:ascii="Arial" w:eastAsia="Times New Roman" w:hAnsi="Arial" w:cs="Arial"/>
          <w:color w:val="333333"/>
          <w:spacing w:val="2"/>
          <w:sz w:val="36"/>
          <w:szCs w:val="36"/>
        </w:rPr>
        <w:lastRenderedPageBreak/>
        <w:t xml:space="preserve">Loi N° 038/2010 </w:t>
      </w:r>
      <w:proofErr w:type="gramStart"/>
      <w:r w:rsidRPr="00247FD8">
        <w:rPr>
          <w:rFonts w:ascii="Arial" w:eastAsia="Times New Roman" w:hAnsi="Arial" w:cs="Arial"/>
          <w:color w:val="333333"/>
          <w:spacing w:val="2"/>
          <w:sz w:val="36"/>
          <w:szCs w:val="36"/>
        </w:rPr>
        <w:t>du 12/11/2010 portant</w:t>
      </w:r>
      <w:proofErr w:type="gramEnd"/>
      <w:r w:rsidRPr="00247FD8">
        <w:rPr>
          <w:rFonts w:ascii="Arial" w:eastAsia="Times New Roman" w:hAnsi="Arial" w:cs="Arial"/>
          <w:color w:val="333333"/>
          <w:spacing w:val="2"/>
          <w:sz w:val="36"/>
          <w:szCs w:val="36"/>
        </w:rPr>
        <w:t xml:space="preserve"> création, organisation et fonctionnement de l'Institut Supérieur de Technologie</w:t>
      </w:r>
    </w:p>
    <w:p w:rsidR="00247FD8" w:rsidRPr="00247FD8" w:rsidRDefault="009D01AA" w:rsidP="00247FD8">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41" style="width:0;height:0" o:hralign="center" o:hrstd="t" o:hrnoshade="t" o:hr="t" fillcolor="#333" stroked="f"/>
        </w:pic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L'Assemblée Nationale et le Sénat ont délibéré et adopté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PRESIDENT DE LA REPUBLIQUE, CHEF DE L'ETAT,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PROMULGUE LA LOI DONT LA TENEUR SUIT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Président de la République, Chef de l'Etat, Promulgue la loi dont la teneur suit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1er</w:t>
      </w:r>
      <w:r w:rsidRPr="00247FD8">
        <w:rPr>
          <w:rFonts w:ascii="Arial" w:eastAsia="Times New Roman" w:hAnsi="Arial" w:cs="Arial"/>
          <w:color w:val="333333"/>
          <w:spacing w:val="2"/>
          <w:sz w:val="21"/>
          <w:szCs w:val="21"/>
        </w:rPr>
        <w:t> : La présente loi, prise en application des dispositions de l'article 47 de la Constitution, porte création, organisation et fonctionnement de l'Institut Supérieur de Technologie.</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I : De la création et des attributions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w:t>
      </w:r>
      <w:r w:rsidRPr="00247FD8">
        <w:rPr>
          <w:rFonts w:ascii="Arial" w:eastAsia="Times New Roman" w:hAnsi="Arial" w:cs="Arial"/>
          <w:color w:val="333333"/>
          <w:spacing w:val="2"/>
          <w:sz w:val="21"/>
          <w:szCs w:val="21"/>
        </w:rPr>
        <w:t> : Il est créé un établissement d'enseignement supérieur dénommé Institut Supérieur de Technologie, en abrégé IST.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L'IST est rattaché académiquement à l'Université Omar BONGO ONDIMBA.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w:t>
      </w:r>
      <w:r w:rsidRPr="00247FD8">
        <w:rPr>
          <w:rFonts w:ascii="Arial" w:eastAsia="Times New Roman" w:hAnsi="Arial" w:cs="Arial"/>
          <w:color w:val="333333"/>
          <w:spacing w:val="2"/>
          <w:sz w:val="21"/>
          <w:szCs w:val="21"/>
        </w:rPr>
        <w:t> : Placé sous la tutelle du Ministère de l'Enseignement Supérieur, l'Institut Supérieur de Technologie est un établissement public d'enseignement supérieur à vocation professionnelle, doté de la personnalité morale et de l'autonomie financière.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w:t>
      </w:r>
      <w:r w:rsidRPr="00247FD8">
        <w:rPr>
          <w:rFonts w:ascii="Arial" w:eastAsia="Times New Roman" w:hAnsi="Arial" w:cs="Arial"/>
          <w:color w:val="333333"/>
          <w:spacing w:val="2"/>
          <w:sz w:val="21"/>
          <w:szCs w:val="21"/>
        </w:rPr>
        <w:t> : L'Institut Supérieur de Technologie est notamment chargé de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la formation initiale des cadres dans le domaine technologique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la formation continue et de perfectionnement des cadres en activité dans les entreprises et les administrations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la formation à la recherche scientifique et technologique et, à l'appui au développement du secteur technologique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l'exécution des programmes de recherche-développement dans le domaine des technologies.</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2 : De l'organisation et du fonctionnement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5</w:t>
      </w:r>
      <w:r w:rsidRPr="00247FD8">
        <w:rPr>
          <w:rFonts w:ascii="Arial" w:eastAsia="Times New Roman" w:hAnsi="Arial" w:cs="Arial"/>
          <w:color w:val="333333"/>
          <w:spacing w:val="2"/>
          <w:sz w:val="21"/>
          <w:szCs w:val="21"/>
        </w:rPr>
        <w:t> : L'Institut Supérieur de Technologie est doté de structures administratives et de structures académiques.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Les structures administratives comprennent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Conseil d'Administration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Conseil d'Etablissement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la Direction Générale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Conseil Scientifique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l'Assemblée Générale des Enseignants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Conseil de Département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lastRenderedPageBreak/>
        <w:t>- le Conseil de Discipline.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Les structures académiques comprennent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les départements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les laboratoires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les centres de recherche et de documentation.</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L'organisation et le fonctionnement des structures ci-dessus sont fixés par voie réglementaire.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6</w:t>
      </w:r>
      <w:r w:rsidRPr="00247FD8">
        <w:rPr>
          <w:rFonts w:ascii="Arial" w:eastAsia="Times New Roman" w:hAnsi="Arial" w:cs="Arial"/>
          <w:color w:val="333333"/>
          <w:spacing w:val="2"/>
          <w:sz w:val="21"/>
          <w:szCs w:val="21"/>
        </w:rPr>
        <w:t> : Les attributions, la composition et le fonctionnement du Conseil d'Administration, du Conseil d'Etablissement et de la Direction Générale sont fixés par décret pris en Conseil des Ministres, sur proposition du Ministre chargé de l'Enseignement Supérieur.</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7 </w:t>
      </w:r>
      <w:r w:rsidRPr="00247FD8">
        <w:rPr>
          <w:rFonts w:ascii="Arial" w:eastAsia="Times New Roman" w:hAnsi="Arial" w:cs="Arial"/>
          <w:color w:val="333333"/>
          <w:spacing w:val="2"/>
          <w:sz w:val="21"/>
          <w:szCs w:val="21"/>
        </w:rPr>
        <w:t>: Les attributions, la composition et le fonctionnement des autres organes sont fixés par voie réglementaire.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8</w:t>
      </w:r>
      <w:r w:rsidRPr="00247FD8">
        <w:rPr>
          <w:rFonts w:ascii="Arial" w:eastAsia="Times New Roman" w:hAnsi="Arial" w:cs="Arial"/>
          <w:color w:val="333333"/>
          <w:spacing w:val="2"/>
          <w:sz w:val="21"/>
          <w:szCs w:val="21"/>
        </w:rPr>
        <w:t> : L'Institut Supérieur de Technologie est placé sous l'autorité d'un Directeur Général assisté de Directeurs des Etudes en fonction du nombre de cycles de formation et d'un Secrétaire Général, nommés par décret pris en Conseil des Ministres sur proposition du Ministre en charge de l'Enseignement Supérieur.</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Directeur Général est choisi parmi les enseignants de rang magistral. Les Directeurs des Etudes sont choisis parmi les enseignants de rang magistral, ou à défaut, parmi les enseignants permanents titulaires d'un Doctorat, d'un Master II ou d'un diplôme équivalent.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9 </w:t>
      </w:r>
      <w:r w:rsidRPr="00247FD8">
        <w:rPr>
          <w:rFonts w:ascii="Arial" w:eastAsia="Times New Roman" w:hAnsi="Arial" w:cs="Arial"/>
          <w:color w:val="333333"/>
          <w:spacing w:val="2"/>
          <w:sz w:val="21"/>
          <w:szCs w:val="21"/>
        </w:rPr>
        <w:t>: Pour l'accomplissement de ses missions, l'Etat met à la disposition de l'IST des personnels et des équipements.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10</w:t>
      </w:r>
      <w:r w:rsidRPr="00247FD8">
        <w:rPr>
          <w:rFonts w:ascii="Arial" w:eastAsia="Times New Roman" w:hAnsi="Arial" w:cs="Arial"/>
          <w:color w:val="333333"/>
          <w:spacing w:val="2"/>
          <w:sz w:val="21"/>
          <w:szCs w:val="21"/>
        </w:rPr>
        <w:t> : Les ressources financières de l'IST sont constituées d'une part, des crédits affectés par l'Etat, et d'autre part, des ressources propres générées par des prestations diverses et celles provenant des subventions, donations, dons et legs.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11</w:t>
      </w:r>
      <w:r w:rsidRPr="00247FD8">
        <w:rPr>
          <w:rFonts w:ascii="Arial" w:eastAsia="Times New Roman" w:hAnsi="Arial" w:cs="Arial"/>
          <w:color w:val="333333"/>
          <w:spacing w:val="2"/>
          <w:sz w:val="21"/>
          <w:szCs w:val="21"/>
        </w:rPr>
        <w:t> : L'Institut Supérieur de Technologie dispense des enseignements organisés en filières de formation et cycles d'études, selon le système d'enseignement en vigueur.</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12</w:t>
      </w:r>
      <w:r w:rsidRPr="00247FD8">
        <w:rPr>
          <w:rFonts w:ascii="Arial" w:eastAsia="Times New Roman" w:hAnsi="Arial" w:cs="Arial"/>
          <w:color w:val="333333"/>
          <w:spacing w:val="2"/>
          <w:sz w:val="21"/>
          <w:szCs w:val="21"/>
        </w:rPr>
        <w:t> : Les conditions d'admission à l'IST, l'organisation et la durée des cycles et des filières de formation, ainsi que la nature des diplômes délivrés sont fixés par voie réglementaire.</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3: Dispositions diverses et finales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14</w:t>
      </w:r>
      <w:r w:rsidRPr="00247FD8">
        <w:rPr>
          <w:rFonts w:ascii="Arial" w:eastAsia="Times New Roman" w:hAnsi="Arial" w:cs="Arial"/>
          <w:color w:val="333333"/>
          <w:spacing w:val="2"/>
          <w:sz w:val="21"/>
          <w:szCs w:val="21"/>
        </w:rPr>
        <w:t> : Des textes réglementaires déterminent en tant que de besoin, les dispositions de toute nature nécessaires à l'application de la présente loi.</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15</w:t>
      </w:r>
      <w:r w:rsidRPr="00247FD8">
        <w:rPr>
          <w:rFonts w:ascii="Arial" w:eastAsia="Times New Roman" w:hAnsi="Arial" w:cs="Arial"/>
          <w:color w:val="333333"/>
          <w:spacing w:val="2"/>
          <w:sz w:val="21"/>
          <w:szCs w:val="21"/>
        </w:rPr>
        <w:t> : La présente loi sera enregistrée, publiée selon la procédure d'urgence et exécutée comme loi de l’Etat.</w:t>
      </w:r>
    </w:p>
    <w:p w:rsidR="00247FD8" w:rsidRPr="00247FD8" w:rsidRDefault="00247FD8" w:rsidP="00247FD8">
      <w:pPr>
        <w:shd w:val="clear" w:color="auto" w:fill="FFFFFF"/>
        <w:spacing w:after="150" w:line="240" w:lineRule="auto"/>
        <w:jc w:val="right"/>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Fait à Libreville, le 12 novembre 2010</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Par le Président de la République,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Chef de l’Etat</w:t>
      </w:r>
    </w:p>
    <w:p w:rsidR="00247FD8" w:rsidRPr="00247FD8" w:rsidRDefault="00247FD8" w:rsidP="00247FD8">
      <w:pPr>
        <w:shd w:val="clear" w:color="auto" w:fill="FFFFFF"/>
        <w:spacing w:after="150" w:line="240" w:lineRule="auto"/>
        <w:jc w:val="right"/>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Ali BONGO ONDIMBA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Le Premier Ministre, Chef du Gouvernement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lang w:val="en-US"/>
        </w:rPr>
      </w:pPr>
      <w:r w:rsidRPr="00247FD8">
        <w:rPr>
          <w:rFonts w:ascii="Arial" w:eastAsia="Times New Roman" w:hAnsi="Arial" w:cs="Arial"/>
          <w:color w:val="333333"/>
          <w:spacing w:val="2"/>
          <w:sz w:val="21"/>
          <w:szCs w:val="21"/>
          <w:lang w:val="en-US"/>
        </w:rPr>
        <w:t>Paul BIYOGHE MBA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lastRenderedPageBreak/>
        <w:t>Le Ministre de l'Education Nationale, de l'Enseignement Supérieur, de la Recherche Scientifique et de l'Innovation, Porte-Parole du Gouvernement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Séraphin MOUNDOUNGA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Le Ministre des Relations avec le Parlement, les Institutions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Constitutionnelles, de l’Intégration Régionale et du NEPAD, chargé des Droits de l'Homme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Emile DOUMBA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Le Ministre du Budget, des Comptes Publics et de la Fonction Publique, chargé de la Réforme de l’Etat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lang w:val="en-US"/>
        </w:rPr>
      </w:pPr>
      <w:r w:rsidRPr="00247FD8">
        <w:rPr>
          <w:rFonts w:ascii="Arial" w:eastAsia="Times New Roman" w:hAnsi="Arial" w:cs="Arial"/>
          <w:color w:val="333333"/>
          <w:spacing w:val="2"/>
          <w:sz w:val="21"/>
          <w:szCs w:val="21"/>
          <w:lang w:val="en-US"/>
        </w:rPr>
        <w:t>Blaise LOUEMBE</w:t>
      </w:r>
    </w:p>
    <w:p w:rsidR="00247FD8" w:rsidRDefault="00247FD8">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247FD8" w:rsidRPr="00247FD8" w:rsidRDefault="00247FD8" w:rsidP="00247FD8">
      <w:pPr>
        <w:shd w:val="clear" w:color="auto" w:fill="FFFFFF"/>
        <w:spacing w:before="300" w:after="150" w:line="240" w:lineRule="auto"/>
        <w:outlineLvl w:val="2"/>
        <w:rPr>
          <w:rFonts w:ascii="Arial" w:eastAsia="Times New Roman" w:hAnsi="Arial" w:cs="Arial"/>
          <w:color w:val="333333"/>
          <w:spacing w:val="2"/>
          <w:sz w:val="36"/>
          <w:szCs w:val="36"/>
        </w:rPr>
      </w:pPr>
      <w:r w:rsidRPr="00247FD8">
        <w:rPr>
          <w:rFonts w:ascii="Arial" w:eastAsia="Times New Roman" w:hAnsi="Arial" w:cs="Arial"/>
          <w:color w:val="333333"/>
          <w:spacing w:val="2"/>
          <w:sz w:val="36"/>
          <w:szCs w:val="36"/>
        </w:rPr>
        <w:lastRenderedPageBreak/>
        <w:t>Décret N° 450/PR/MENESTFPRSCJS du 18/04/2013 fixant les modalités de préparation, d'organisation et de délivrance du Baccalauréat</w:t>
      </w:r>
    </w:p>
    <w:p w:rsidR="00247FD8" w:rsidRPr="00247FD8" w:rsidRDefault="009D01AA" w:rsidP="00247FD8">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42" style="width:0;height:0" o:hralign="center" o:hrstd="t" o:hrnoshade="t" o:hr="t" fillcolor="#333" stroked="f"/>
        </w:pic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PRESIDENT DE LA REPUBLIQUE,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CHEF DE L'ETAT ;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la Constitution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le décret n°0140/PR du 27 février 2012 portant nomination du Premier Ministre, Chef du Gouvernement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le décret n°0141/PR du 28 février 2012 portant nomination des membres du Gouvernement de la République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la loi n°21/2011 du 14 février 2012 portant orientation générale de l'éducation, de la formation et de la recherche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le décret n°730/PR/MENRS du 1er juin 1973 portant réglementation du baccalauréat du second degré, ensembles les textes modificatifs subséquents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le décret n°731/PR/MENRS du 1er juin 1973 portant réglementation de la délivrance du titre de bachelier technique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le décret n°274/PR/METFP du 2 février 2011 portant création du Baccalauréat Professionnel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le décret n°632/PR/MENESRSI du 10 août 2010 portant attributions et organisation du Ministère de l'Education Nationale, de l’Enseignement Supérieur, de la Recherche Scientifique et de l'Innovation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le décret n°308/PR/METFP du 22 mars 2011 portant attributions et organisation du Ministère de l'Enseignement Technique et de la Formation Professionnelle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Vu l'arrêté n°001124/MEN/SG/DGAGAFE/DGEP du 10 mai 2005 instituant les services ouvrant droit aux vacations et déterminant les critères de désignation des membres des commissions chargées de l'organisation des examens et concours de l'Education Nationale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Conseil d'Etat consulté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Conseil des Ministres entendu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D E C R E T E : </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I : De la définition du diplôme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1er</w:t>
      </w:r>
      <w:r w:rsidRPr="00247FD8">
        <w:rPr>
          <w:rFonts w:ascii="Arial" w:eastAsia="Times New Roman" w:hAnsi="Arial" w:cs="Arial"/>
          <w:color w:val="333333"/>
          <w:spacing w:val="2"/>
          <w:sz w:val="21"/>
          <w:szCs w:val="21"/>
        </w:rPr>
        <w:t> : Le Baccalauréat est un diplôme national de l'enseignement secondaire général, technologique et professionnel. Il sanctionne la fin des études secondaires et ouvre l'accès à l’Enseignement Supérieur. Il constitue le premier grade universitaire.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w:t>
      </w:r>
      <w:r w:rsidRPr="00247FD8">
        <w:rPr>
          <w:rFonts w:ascii="Arial" w:eastAsia="Times New Roman" w:hAnsi="Arial" w:cs="Arial"/>
          <w:color w:val="333333"/>
          <w:spacing w:val="2"/>
          <w:sz w:val="21"/>
          <w:szCs w:val="21"/>
        </w:rPr>
        <w:t> : Selon le type d'enseignement, le Baccalauréat se décline en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Baccalauréat d'Enseignement Général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lastRenderedPageBreak/>
        <w:t>- Baccalauréat Technologique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Baccalauréat Professionnel.</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Section 1 : Du Baccalauréat d'Enseignement Général</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w:t>
      </w:r>
      <w:r w:rsidRPr="00247FD8">
        <w:rPr>
          <w:rFonts w:ascii="Arial" w:eastAsia="Times New Roman" w:hAnsi="Arial" w:cs="Arial"/>
          <w:color w:val="333333"/>
          <w:spacing w:val="2"/>
          <w:sz w:val="21"/>
          <w:szCs w:val="21"/>
        </w:rPr>
        <w:t> : Le Baccalauréat d'Enseignement Général comporte les séries suivantes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Littéraires et artistiques, en abrégé série L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Economique et sociale, en abrégé série ES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Scientifiques, en abrégé série 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w:t>
      </w:r>
      <w:r w:rsidRPr="00247FD8">
        <w:rPr>
          <w:rFonts w:ascii="Arial" w:eastAsia="Times New Roman" w:hAnsi="Arial" w:cs="Arial"/>
          <w:color w:val="333333"/>
          <w:spacing w:val="2"/>
          <w:sz w:val="21"/>
          <w:szCs w:val="21"/>
        </w:rPr>
        <w:t> : Le Baccalauréat Scientifique comporte les trois options suivantes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Mathématiques et Sciences de la Vie et de la Terre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Informatique et Sciences du numérique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Mathématiques et Physique-Chimie.</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Section 2 : Du Baccalauréat Technologique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5</w:t>
      </w:r>
      <w:r w:rsidRPr="00247FD8">
        <w:rPr>
          <w:rFonts w:ascii="Arial" w:eastAsia="Times New Roman" w:hAnsi="Arial" w:cs="Arial"/>
          <w:color w:val="333333"/>
          <w:spacing w:val="2"/>
          <w:sz w:val="21"/>
          <w:szCs w:val="21"/>
        </w:rPr>
        <w:t> : Le Baccalauréat Technologique est défini par un référentiel caractéristique des compétences générales, scientifiques et technologiques, requises pour son obtention.</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Ce référentiel énumère les capacités que le titulaire du diplôme doit posséder, précise les savoirs et les savoir-faire qui doivent être acquis et indique les niveaux d'exigence requis pour l'obtention du diplôme. Il est périodiquement actualisé.</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6</w:t>
      </w:r>
      <w:r w:rsidRPr="00247FD8">
        <w:rPr>
          <w:rFonts w:ascii="Arial" w:eastAsia="Times New Roman" w:hAnsi="Arial" w:cs="Arial"/>
          <w:color w:val="333333"/>
          <w:spacing w:val="2"/>
          <w:sz w:val="21"/>
          <w:szCs w:val="21"/>
        </w:rPr>
        <w:t> : Le Baccalauréat Technologique comporte six filières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Baccalauréat des Sciences et Technologies de l'Industrie, en abrégé BAC STI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Baccalauréat des Sciences et Technologies de l'Industrie du Développement Durable, en abrégé BAC STI2D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Baccalauréat des Sciences et Technologies de Laboratoire, en abrégé BAC STL</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Baccalauréat des Sciences et Technologies de la Santé du Social, en abrégé BAC ST2S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Baccalauréat des Sciences et Technologies du Management et de Gestion, en abrégé BAC STMG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le Baccalauréat des Sciences de l'Ingénieur, en abrégé BAC SI.</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7 </w:t>
      </w:r>
      <w:r w:rsidRPr="00247FD8">
        <w:rPr>
          <w:rFonts w:ascii="Arial" w:eastAsia="Times New Roman" w:hAnsi="Arial" w:cs="Arial"/>
          <w:color w:val="333333"/>
          <w:spacing w:val="2"/>
          <w:sz w:val="21"/>
          <w:szCs w:val="21"/>
        </w:rPr>
        <w:t>: Le BAC STI comporte les options ci-après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Génie mécanique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Productique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Maintenance industrielle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Bois et matériaux associés (F1D)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Système motorisé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Génie énergétique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Génie des matériaux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Génie optique.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lastRenderedPageBreak/>
        <w:t>Article 8</w:t>
      </w:r>
      <w:r w:rsidRPr="00247FD8">
        <w:rPr>
          <w:rFonts w:ascii="Arial" w:eastAsia="Times New Roman" w:hAnsi="Arial" w:cs="Arial"/>
          <w:color w:val="333333"/>
          <w:spacing w:val="2"/>
          <w:sz w:val="21"/>
          <w:szCs w:val="21"/>
        </w:rPr>
        <w:t> : Le BAC STMG comprend les options suivantes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Communication et Gestion des Ressources Humaines, en abrégé ACA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Gestion de Système d'Information, en abrégé GSI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Comptabilité Finance d'Entreprise, en abrégé CFE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Mercatique, en abrégé ACC.</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9</w:t>
      </w:r>
      <w:r w:rsidRPr="00247FD8">
        <w:rPr>
          <w:rFonts w:ascii="Arial" w:eastAsia="Times New Roman" w:hAnsi="Arial" w:cs="Arial"/>
          <w:color w:val="333333"/>
          <w:spacing w:val="2"/>
          <w:sz w:val="21"/>
          <w:szCs w:val="21"/>
        </w:rPr>
        <w:t> : Le BAC STI2D comporte quatre options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Système d'Information et Numérique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Architecture et Construction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Energie et Environnement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Innovation Technologique et Eco Conception.</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Section 3 : Du Baccalauréat Professionnel</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10</w:t>
      </w:r>
      <w:r w:rsidRPr="00247FD8">
        <w:rPr>
          <w:rFonts w:ascii="Arial" w:eastAsia="Times New Roman" w:hAnsi="Arial" w:cs="Arial"/>
          <w:color w:val="333333"/>
          <w:spacing w:val="2"/>
          <w:sz w:val="21"/>
          <w:szCs w:val="21"/>
        </w:rPr>
        <w:t> : Le Baccalauréat Professionnel est défini par un référentiel caractéristique des compétences professionnelles, technologiques et générales, requises pour son obtention.</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Ce référentiel énumère les capacités que les titulaires du diplôme doivent posséder, précise les savoirs et les savoir-faire qui doivent être acquis et indique les niveaux d'exigence requis pour l'obtention du diplôme. Il est périodiquement actualisé.</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11</w:t>
      </w:r>
      <w:r w:rsidRPr="00247FD8">
        <w:rPr>
          <w:rFonts w:ascii="Arial" w:eastAsia="Times New Roman" w:hAnsi="Arial" w:cs="Arial"/>
          <w:color w:val="333333"/>
          <w:spacing w:val="2"/>
          <w:sz w:val="21"/>
          <w:szCs w:val="21"/>
        </w:rPr>
        <w:t> : L'obtention du Baccalauréat Professionnel confère le grade de bachelier.</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Ce diplôme atteste que son titulaire est apte à exercer une activité professionnelle hautement qualifiée.</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II : De la préparation du diplôme</w:t>
      </w:r>
      <w:r w:rsidRPr="00247FD8">
        <w:rPr>
          <w:rFonts w:ascii="Arial" w:eastAsia="Times New Roman" w:hAnsi="Arial" w:cs="Arial"/>
          <w:color w:val="333333"/>
          <w:spacing w:val="2"/>
          <w:sz w:val="21"/>
          <w:szCs w:val="21"/>
        </w:rPr>
        <w: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12</w:t>
      </w:r>
      <w:r w:rsidRPr="00247FD8">
        <w:rPr>
          <w:rFonts w:ascii="Arial" w:eastAsia="Times New Roman" w:hAnsi="Arial" w:cs="Arial"/>
          <w:color w:val="333333"/>
          <w:spacing w:val="2"/>
          <w:sz w:val="21"/>
          <w:szCs w:val="21"/>
        </w:rPr>
        <w:t> : Le Baccalauréat est préparé dans les lycées d'enseignement général, technologique ou professionnel publics, privés reconnus d'utilité publique ou privés détenteurs d'une autorisation d'ouverture.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13</w:t>
      </w:r>
      <w:r w:rsidRPr="00247FD8">
        <w:rPr>
          <w:rFonts w:ascii="Arial" w:eastAsia="Times New Roman" w:hAnsi="Arial" w:cs="Arial"/>
          <w:color w:val="333333"/>
          <w:spacing w:val="2"/>
          <w:sz w:val="21"/>
          <w:szCs w:val="21"/>
        </w:rPr>
        <w:t> : Le Baccalauréat d'enseignement général ou technologique se fait en deux parties. La première partie se déroule en fin de classe de première et la deuxième partie se déroule en fin de classe de terminale.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14</w:t>
      </w:r>
      <w:r w:rsidRPr="00247FD8">
        <w:rPr>
          <w:rFonts w:ascii="Arial" w:eastAsia="Times New Roman" w:hAnsi="Arial" w:cs="Arial"/>
          <w:color w:val="333333"/>
          <w:spacing w:val="2"/>
          <w:sz w:val="21"/>
          <w:szCs w:val="21"/>
        </w:rPr>
        <w:t> : Le Baccalauréat professionnel se fait en une seule partie en fin de classe de deuxième année.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Il est préparé en deux ans après l'obtention du Brevet d'Etudes Professionnelle, en abrégé BEP.</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15</w:t>
      </w:r>
      <w:r w:rsidRPr="00247FD8">
        <w:rPr>
          <w:rFonts w:ascii="Arial" w:eastAsia="Times New Roman" w:hAnsi="Arial" w:cs="Arial"/>
          <w:color w:val="333333"/>
          <w:spacing w:val="2"/>
          <w:sz w:val="21"/>
          <w:szCs w:val="21"/>
        </w:rPr>
        <w:t> : Le Baccalauréat Technologique peut être préparé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soit par la voie scolaire dans les établissements d'enseignement technique publics, privés reconnus d'utilité publique ou privés détenteurs d'une autorisation d'ouverture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soit par la voie de la formation continue.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16</w:t>
      </w:r>
      <w:r w:rsidRPr="00247FD8">
        <w:rPr>
          <w:rFonts w:ascii="Arial" w:eastAsia="Times New Roman" w:hAnsi="Arial" w:cs="Arial"/>
          <w:color w:val="333333"/>
          <w:spacing w:val="2"/>
          <w:sz w:val="21"/>
          <w:szCs w:val="21"/>
        </w:rPr>
        <w:t> : L'admission dans le cycle d'études conduisant au Baccalauréat Technologique se fait par voie de concours ou par orientation à partir de la classe de troisième de découverte technologique.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L'admission définitive au concours nécessite d'être titulaire du BEPC ou d'un diplôme équivalent.</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III : De l'organisation de l'examen et de la</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proofErr w:type="gramStart"/>
      <w:r w:rsidRPr="00247FD8">
        <w:rPr>
          <w:rFonts w:ascii="Arial" w:eastAsia="Times New Roman" w:hAnsi="Arial" w:cs="Arial"/>
          <w:b/>
          <w:bCs/>
          <w:color w:val="333333"/>
          <w:spacing w:val="2"/>
          <w:sz w:val="21"/>
          <w:szCs w:val="21"/>
        </w:rPr>
        <w:lastRenderedPageBreak/>
        <w:t>désignation</w:t>
      </w:r>
      <w:proofErr w:type="gramEnd"/>
      <w:r w:rsidRPr="00247FD8">
        <w:rPr>
          <w:rFonts w:ascii="Arial" w:eastAsia="Times New Roman" w:hAnsi="Arial" w:cs="Arial"/>
          <w:b/>
          <w:bCs/>
          <w:color w:val="333333"/>
          <w:spacing w:val="2"/>
          <w:sz w:val="21"/>
          <w:szCs w:val="21"/>
        </w:rPr>
        <w:t xml:space="preserve"> des jurys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17</w:t>
      </w:r>
      <w:r w:rsidRPr="00247FD8">
        <w:rPr>
          <w:rFonts w:ascii="Arial" w:eastAsia="Times New Roman" w:hAnsi="Arial" w:cs="Arial"/>
          <w:color w:val="333333"/>
          <w:spacing w:val="2"/>
          <w:sz w:val="21"/>
          <w:szCs w:val="21"/>
        </w:rPr>
        <w:t> : L'organisation de l'examen du Baccalauréat relève exclusivement de la compétence du Ministère en charge de l'Education Nationale et de l'Enseignement Technique et Professionnel.</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Ministère est assisté, pour la supervision académique de l'examen, par des représentants des universités ou des grandes écoles publiques.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18</w:t>
      </w:r>
      <w:r w:rsidRPr="00247FD8">
        <w:rPr>
          <w:rFonts w:ascii="Arial" w:eastAsia="Times New Roman" w:hAnsi="Arial" w:cs="Arial"/>
          <w:color w:val="333333"/>
          <w:spacing w:val="2"/>
          <w:sz w:val="21"/>
          <w:szCs w:val="21"/>
        </w:rPr>
        <w:t> : La préparation et l'organisation sont assurées par la Direction Générale des Examens et Concours, en abrégé DGEC, en collaboration avec les Directions d'Académie Provinciale, en abrégé DAP.</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Des textes règlementaires définissent, en tant que de besoin, le rôle de chaque acteur impliqué dans l'organisation de l'examen.</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19</w:t>
      </w:r>
      <w:r w:rsidRPr="00247FD8">
        <w:rPr>
          <w:rFonts w:ascii="Arial" w:eastAsia="Times New Roman" w:hAnsi="Arial" w:cs="Arial"/>
          <w:color w:val="333333"/>
          <w:spacing w:val="2"/>
          <w:sz w:val="21"/>
          <w:szCs w:val="21"/>
        </w:rPr>
        <w:t> : Sur proposition du Directeur Général des Examens et Concours, le Ministre chargé de l'Education Nationale, de l'Enseignement Technique et Professionnel fixe, par décision ministérielle, les dates de l'examen, crée les centres d'examen et de correction, nomme les superviseurs, les présidents et vice-présidents des centres, les présidents des jurys et les membres des jurys de correction et de secrétariat.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20</w:t>
      </w:r>
      <w:r w:rsidRPr="00247FD8">
        <w:rPr>
          <w:rFonts w:ascii="Arial" w:eastAsia="Times New Roman" w:hAnsi="Arial" w:cs="Arial"/>
          <w:color w:val="333333"/>
          <w:spacing w:val="2"/>
          <w:sz w:val="21"/>
          <w:szCs w:val="21"/>
        </w:rPr>
        <w:t> : Les examens du Baccalauréat se déroulent au cours d'une session unique organisée en fin d'année scolaire.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Une session de rattrapage peut être organisée à titre exceptionnel.</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IV : De l'inscription</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21</w:t>
      </w:r>
      <w:r w:rsidRPr="00247FD8">
        <w:rPr>
          <w:rFonts w:ascii="Arial" w:eastAsia="Times New Roman" w:hAnsi="Arial" w:cs="Arial"/>
          <w:color w:val="333333"/>
          <w:spacing w:val="2"/>
          <w:sz w:val="21"/>
          <w:szCs w:val="21"/>
        </w:rPr>
        <w:t> : L'inscription à l'examen du Baccalauréat est réservée aux élèves régulièrement inscrits dans les établissements publics et privés reconnus d'utilité publique ou privés détenteurs d'une autorisation d'ouverture et aux candidats libres.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22</w:t>
      </w:r>
      <w:r w:rsidRPr="00247FD8">
        <w:rPr>
          <w:rFonts w:ascii="Arial" w:eastAsia="Times New Roman" w:hAnsi="Arial" w:cs="Arial"/>
          <w:color w:val="333333"/>
          <w:spacing w:val="2"/>
          <w:sz w:val="21"/>
          <w:szCs w:val="21"/>
        </w:rPr>
        <w:t> : Les candidats à l'examen du Baccalauréat doivent être titulaires du BEPC ou d'un diplôme équivalent.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23</w:t>
      </w:r>
      <w:r w:rsidRPr="00247FD8">
        <w:rPr>
          <w:rFonts w:ascii="Arial" w:eastAsia="Times New Roman" w:hAnsi="Arial" w:cs="Arial"/>
          <w:color w:val="333333"/>
          <w:spacing w:val="2"/>
          <w:sz w:val="21"/>
          <w:szCs w:val="21"/>
        </w:rPr>
        <w:t> : Les autres conditions d'inscription des candidats aux différents examens du Baccalauréat sont fixées par des textes réglementaires signés du Ministre chargé de l'Education Nationale et de l'Enseignement Technique et Professionnel.</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V : Des épreuves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24</w:t>
      </w:r>
      <w:r w:rsidRPr="00247FD8">
        <w:rPr>
          <w:rFonts w:ascii="Arial" w:eastAsia="Times New Roman" w:hAnsi="Arial" w:cs="Arial"/>
          <w:color w:val="333333"/>
          <w:spacing w:val="2"/>
          <w:sz w:val="21"/>
          <w:szCs w:val="21"/>
        </w:rPr>
        <w:t> : Les épreuves à l'examen du Baccalauréat sont conformes aux programmes officiels.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25</w:t>
      </w:r>
      <w:r w:rsidRPr="00247FD8">
        <w:rPr>
          <w:rFonts w:ascii="Arial" w:eastAsia="Times New Roman" w:hAnsi="Arial" w:cs="Arial"/>
          <w:color w:val="333333"/>
          <w:spacing w:val="2"/>
          <w:sz w:val="21"/>
          <w:szCs w:val="21"/>
        </w:rPr>
        <w:t> : La définition, la nature, la liste, la durée et les coefficients des épreuves font l'objet d'une décision du Ministre chargé de l'Education Nationale, de l’Enseignement Supérieur, Technique et Professionnel.</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VI : De l'admission et de la délivrance du</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proofErr w:type="gramStart"/>
      <w:r w:rsidRPr="00247FD8">
        <w:rPr>
          <w:rFonts w:ascii="Arial" w:eastAsia="Times New Roman" w:hAnsi="Arial" w:cs="Arial"/>
          <w:b/>
          <w:bCs/>
          <w:color w:val="333333"/>
          <w:spacing w:val="2"/>
          <w:sz w:val="21"/>
          <w:szCs w:val="21"/>
        </w:rPr>
        <w:t>diplôme</w:t>
      </w:r>
      <w:proofErr w:type="gramEnd"/>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26</w:t>
      </w:r>
      <w:r w:rsidRPr="00247FD8">
        <w:rPr>
          <w:rFonts w:ascii="Arial" w:eastAsia="Times New Roman" w:hAnsi="Arial" w:cs="Arial"/>
          <w:color w:val="333333"/>
          <w:spacing w:val="2"/>
          <w:sz w:val="21"/>
          <w:szCs w:val="21"/>
        </w:rPr>
        <w:t> : Le passage en classe de terminale dépend, soit de l'obtention de la première partie du Baccalauréat, soit de l'obtention de la moyenne annuelle de la classe de première.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27</w:t>
      </w:r>
      <w:r w:rsidRPr="00247FD8">
        <w:rPr>
          <w:rFonts w:ascii="Arial" w:eastAsia="Times New Roman" w:hAnsi="Arial" w:cs="Arial"/>
          <w:color w:val="333333"/>
          <w:spacing w:val="2"/>
          <w:sz w:val="21"/>
          <w:szCs w:val="21"/>
        </w:rPr>
        <w:t> : Le candidat qui n'a pas réussi l'examen de la première partie du Baccalauréat, mais qui est passé en terminale avec la moyenne annuelle de la classe de première passe, à l'examen, toutes les épreuves du Baccalauréat.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28</w:t>
      </w:r>
      <w:r w:rsidRPr="00247FD8">
        <w:rPr>
          <w:rFonts w:ascii="Arial" w:eastAsia="Times New Roman" w:hAnsi="Arial" w:cs="Arial"/>
          <w:color w:val="333333"/>
          <w:spacing w:val="2"/>
          <w:sz w:val="21"/>
          <w:szCs w:val="21"/>
        </w:rPr>
        <w:t> : La première partie du Baccalauréat est constituée d'un examen qui porte sur les disciplines non fondamentales de la série et des notes des classes de seconde et de première.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lastRenderedPageBreak/>
        <w:t>Article 29</w:t>
      </w:r>
      <w:r w:rsidRPr="00247FD8">
        <w:rPr>
          <w:rFonts w:ascii="Arial" w:eastAsia="Times New Roman" w:hAnsi="Arial" w:cs="Arial"/>
          <w:color w:val="333333"/>
          <w:spacing w:val="2"/>
          <w:sz w:val="21"/>
          <w:szCs w:val="21"/>
        </w:rPr>
        <w:t> : La deuxième partie du Baccalauréat est constituée d'un examen qui porte sur les disciplines fondamentales de la série et des notes de la classe de terminale.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30</w:t>
      </w:r>
      <w:r w:rsidRPr="00247FD8">
        <w:rPr>
          <w:rFonts w:ascii="Arial" w:eastAsia="Times New Roman" w:hAnsi="Arial" w:cs="Arial"/>
          <w:color w:val="333333"/>
          <w:spacing w:val="2"/>
          <w:sz w:val="21"/>
          <w:szCs w:val="21"/>
        </w:rPr>
        <w:t xml:space="preserve"> : Pour la première partie du Baccalauréat, la moyenne des notes des classes de seconde et de </w:t>
      </w:r>
      <w:proofErr w:type="gramStart"/>
      <w:r w:rsidRPr="00247FD8">
        <w:rPr>
          <w:rFonts w:ascii="Arial" w:eastAsia="Times New Roman" w:hAnsi="Arial" w:cs="Arial"/>
          <w:color w:val="333333"/>
          <w:spacing w:val="2"/>
          <w:sz w:val="21"/>
          <w:szCs w:val="21"/>
        </w:rPr>
        <w:t>première</w:t>
      </w:r>
      <w:proofErr w:type="gramEnd"/>
      <w:r w:rsidRPr="00247FD8">
        <w:rPr>
          <w:rFonts w:ascii="Arial" w:eastAsia="Times New Roman" w:hAnsi="Arial" w:cs="Arial"/>
          <w:color w:val="333333"/>
          <w:spacing w:val="2"/>
          <w:sz w:val="21"/>
          <w:szCs w:val="21"/>
        </w:rPr>
        <w:t xml:space="preserve"> compte pour 1/3 et la moyenne de l'examen compte pour 2/3.</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31</w:t>
      </w:r>
      <w:r w:rsidRPr="00247FD8">
        <w:rPr>
          <w:rFonts w:ascii="Arial" w:eastAsia="Times New Roman" w:hAnsi="Arial" w:cs="Arial"/>
          <w:color w:val="333333"/>
          <w:spacing w:val="2"/>
          <w:sz w:val="21"/>
          <w:szCs w:val="21"/>
        </w:rPr>
        <w:t> : Pour la deuxième partie, la moyenne des notes de la classe de terminale compte pour 1/3 et la moyenne de l'examen compte pour 2/3.</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32</w:t>
      </w:r>
      <w:r w:rsidRPr="00247FD8">
        <w:rPr>
          <w:rFonts w:ascii="Arial" w:eastAsia="Times New Roman" w:hAnsi="Arial" w:cs="Arial"/>
          <w:color w:val="333333"/>
          <w:spacing w:val="2"/>
          <w:sz w:val="21"/>
          <w:szCs w:val="21"/>
        </w:rPr>
        <w:t> : Le candidat ayant échoué à la deuxième partie du Baccalauréat, conserve la première partie du Baccalauréat, s'il l'a validée.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33</w:t>
      </w:r>
      <w:r w:rsidRPr="00247FD8">
        <w:rPr>
          <w:rFonts w:ascii="Arial" w:eastAsia="Times New Roman" w:hAnsi="Arial" w:cs="Arial"/>
          <w:color w:val="333333"/>
          <w:spacing w:val="2"/>
          <w:sz w:val="21"/>
          <w:szCs w:val="21"/>
        </w:rPr>
        <w:t> : Les candidats libres passent la totalité des épreuves du Baccalauréat.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34</w:t>
      </w:r>
      <w:r w:rsidRPr="00247FD8">
        <w:rPr>
          <w:rFonts w:ascii="Arial" w:eastAsia="Times New Roman" w:hAnsi="Arial" w:cs="Arial"/>
          <w:color w:val="333333"/>
          <w:spacing w:val="2"/>
          <w:sz w:val="21"/>
          <w:szCs w:val="21"/>
        </w:rPr>
        <w:t> : L'admission définitive au Baccalauréat est prononcée pour les candidats ayant obtenu une moyenne d'au moins 10/20 à chacune des deux parties du Baccalauréat, ou une moyenne de 10/20 pour ceux qui passent uniquement la totalité des épreuves, ou encore une moyenne de 10/20 pour ceux qui passent la totalité des épreuves avec prise en compte de leur moyenne annuelle de terminale, selon les proportions indiquées à l'article 31 ci-dessus.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35</w:t>
      </w:r>
      <w:r w:rsidRPr="00247FD8">
        <w:rPr>
          <w:rFonts w:ascii="Arial" w:eastAsia="Times New Roman" w:hAnsi="Arial" w:cs="Arial"/>
          <w:color w:val="333333"/>
          <w:spacing w:val="2"/>
          <w:sz w:val="21"/>
          <w:szCs w:val="21"/>
        </w:rPr>
        <w:t> : Le diplôme est délivré par le Ministre chargé de l'Education Nationale et de l’Enseignement Supérieur et Technique. Ce diplôme précise la série du Baccalauréat et porte les mentions suivantes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excellent pour le candidat ayant obtenu ayant obtenu une moyenne égale ou supérieure à 18/20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très bien pour le candidat ayant obtenu une moyenne égale ou supérieure à 16/20 et inférieure à 18/20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bien pour le candidat ayant obtenu une moyenne égale ou supérieure à 14/20 et inférieure à 16/20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assez bien pour le candidat ayant obtenu une moyenne égale ou supérieure à 12/20 et inférieure à 14/20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passable pour le candidat ayant obtenu une moyenne égale ou supérieure à 10/20 et inférieure à 12/20.</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VII : Des réclamations, fraudes et sanctions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36</w:t>
      </w:r>
      <w:r w:rsidRPr="00247FD8">
        <w:rPr>
          <w:rFonts w:ascii="Arial" w:eastAsia="Times New Roman" w:hAnsi="Arial" w:cs="Arial"/>
          <w:color w:val="333333"/>
          <w:spacing w:val="2"/>
          <w:sz w:val="21"/>
          <w:szCs w:val="21"/>
        </w:rPr>
        <w:t> : Toute personne convaincue de fraude ou tentative de fraude ou complice de ces faits est exclue du centre d'examen et traduite devant un Conseil de discipline.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Sans préjudice des poursuites pénales, lorsque la fraude ou la tentative de fraude est établie, la sanction maximale encourue est de cinq ans de non-participation au Baccalauréat.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37</w:t>
      </w:r>
      <w:r w:rsidRPr="00247FD8">
        <w:rPr>
          <w:rFonts w:ascii="Arial" w:eastAsia="Times New Roman" w:hAnsi="Arial" w:cs="Arial"/>
          <w:color w:val="333333"/>
          <w:spacing w:val="2"/>
          <w:sz w:val="21"/>
          <w:szCs w:val="21"/>
        </w:rPr>
        <w:t> : Les conditions de la tenue du Conseil de discipline sont fixées par voie réglementaire.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38</w:t>
      </w:r>
      <w:r w:rsidRPr="00247FD8">
        <w:rPr>
          <w:rFonts w:ascii="Arial" w:eastAsia="Times New Roman" w:hAnsi="Arial" w:cs="Arial"/>
          <w:color w:val="333333"/>
          <w:spacing w:val="2"/>
          <w:sz w:val="21"/>
          <w:szCs w:val="21"/>
        </w:rPr>
        <w:t> : Les réclamations relatives à l'examen de Baccalauréat doivent porter sur les motifs suivants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erreur sur l'état civil du candidat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erreur dans l'inscription du numéro d'identification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erreur dans le total des points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erreur sur le report des notes.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lastRenderedPageBreak/>
        <w:t>Article 39</w:t>
      </w:r>
      <w:r w:rsidRPr="00247FD8">
        <w:rPr>
          <w:rFonts w:ascii="Arial" w:eastAsia="Times New Roman" w:hAnsi="Arial" w:cs="Arial"/>
          <w:color w:val="333333"/>
          <w:spacing w:val="2"/>
          <w:sz w:val="21"/>
          <w:szCs w:val="21"/>
        </w:rPr>
        <w:t> : Des arrêtés du Ministre chargé de l'Education Nationale et de l'Enseignement Technique et Professionnel déterminent les dispositions relatives aux fraudes, aux sanctions et aux réclamations.</w:t>
      </w:r>
    </w:p>
    <w:p w:rsidR="00247FD8" w:rsidRPr="00247FD8" w:rsidRDefault="00247FD8" w:rsidP="00247FD8">
      <w:pPr>
        <w:shd w:val="clear" w:color="auto" w:fill="FFFFFF"/>
        <w:spacing w:after="150" w:line="240" w:lineRule="auto"/>
        <w:jc w:val="center"/>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Chapitre VIII : Dispositions transitoires, diverses et finales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40</w:t>
      </w:r>
      <w:r w:rsidRPr="00247FD8">
        <w:rPr>
          <w:rFonts w:ascii="Arial" w:eastAsia="Times New Roman" w:hAnsi="Arial" w:cs="Arial"/>
          <w:color w:val="333333"/>
          <w:spacing w:val="2"/>
          <w:sz w:val="21"/>
          <w:szCs w:val="21"/>
        </w:rPr>
        <w:t> : D'autres options de Baccalauréats sont créées, en tant que de besoin, par arrêté du Ministre chargé de l'Education Nationale.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41</w:t>
      </w:r>
      <w:r w:rsidRPr="00247FD8">
        <w:rPr>
          <w:rFonts w:ascii="Arial" w:eastAsia="Times New Roman" w:hAnsi="Arial" w:cs="Arial"/>
          <w:color w:val="333333"/>
          <w:spacing w:val="2"/>
          <w:sz w:val="21"/>
          <w:szCs w:val="21"/>
        </w:rPr>
        <w:t> : Les dispositions du présent décret entrent en vigueur dès la session du Baccalauréat 2013.</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42</w:t>
      </w:r>
      <w:r w:rsidRPr="00247FD8">
        <w:rPr>
          <w:rFonts w:ascii="Arial" w:eastAsia="Times New Roman" w:hAnsi="Arial" w:cs="Arial"/>
          <w:color w:val="333333"/>
          <w:spacing w:val="2"/>
          <w:sz w:val="21"/>
          <w:szCs w:val="21"/>
        </w:rPr>
        <w:t xml:space="preserve"> : Pour la session 2013, les notes de l'examen de la première partie du Baccalauréat comptent pour 3/4 et la moyenne annuelle de la classe de </w:t>
      </w:r>
      <w:proofErr w:type="gramStart"/>
      <w:r w:rsidRPr="00247FD8">
        <w:rPr>
          <w:rFonts w:ascii="Arial" w:eastAsia="Times New Roman" w:hAnsi="Arial" w:cs="Arial"/>
          <w:color w:val="333333"/>
          <w:spacing w:val="2"/>
          <w:sz w:val="21"/>
          <w:szCs w:val="21"/>
        </w:rPr>
        <w:t>première</w:t>
      </w:r>
      <w:proofErr w:type="gramEnd"/>
      <w:r w:rsidRPr="00247FD8">
        <w:rPr>
          <w:rFonts w:ascii="Arial" w:eastAsia="Times New Roman" w:hAnsi="Arial" w:cs="Arial"/>
          <w:color w:val="333333"/>
          <w:spacing w:val="2"/>
          <w:sz w:val="21"/>
          <w:szCs w:val="21"/>
        </w:rPr>
        <w:t xml:space="preserve"> compte pour 1/4.</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43</w:t>
      </w:r>
      <w:r w:rsidRPr="00247FD8">
        <w:rPr>
          <w:rFonts w:ascii="Arial" w:eastAsia="Times New Roman" w:hAnsi="Arial" w:cs="Arial"/>
          <w:color w:val="333333"/>
          <w:spacing w:val="2"/>
          <w:sz w:val="21"/>
          <w:szCs w:val="21"/>
        </w:rPr>
        <w:t> : Pour les sessions 2014 et suivantes, les notes de l'examen de la première partie du Baccalauréat comptent pour 2/3 et les moyennes annuelles des classes de première et seconde comptent pour 1/3.</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44</w:t>
      </w:r>
      <w:r w:rsidRPr="00247FD8">
        <w:rPr>
          <w:rFonts w:ascii="Arial" w:eastAsia="Times New Roman" w:hAnsi="Arial" w:cs="Arial"/>
          <w:color w:val="333333"/>
          <w:spacing w:val="2"/>
          <w:sz w:val="21"/>
          <w:szCs w:val="21"/>
        </w:rPr>
        <w:t> : Pour la session 2013, les candidats au Baccalauréat passent toutes les épreuves du Baccalauréat des séries en vigueur à la date de publication du présent décret.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Le calcul de la moyenne tient compte des notes obtenues à l'examen.</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45</w:t>
      </w:r>
      <w:r w:rsidRPr="00247FD8">
        <w:rPr>
          <w:rFonts w:ascii="Arial" w:eastAsia="Times New Roman" w:hAnsi="Arial" w:cs="Arial"/>
          <w:color w:val="333333"/>
          <w:spacing w:val="2"/>
          <w:sz w:val="21"/>
          <w:szCs w:val="21"/>
        </w:rPr>
        <w:t> : Des textes réglementaires déterminent, en tant que de besoin, les dispositions de toute nature nécessaires à l'application du présent décret.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b/>
          <w:bCs/>
          <w:color w:val="333333"/>
          <w:spacing w:val="2"/>
          <w:sz w:val="21"/>
          <w:szCs w:val="21"/>
        </w:rPr>
        <w:t>Article 46</w:t>
      </w:r>
      <w:r w:rsidRPr="00247FD8">
        <w:rPr>
          <w:rFonts w:ascii="Arial" w:eastAsia="Times New Roman" w:hAnsi="Arial" w:cs="Arial"/>
          <w:color w:val="333333"/>
          <w:spacing w:val="2"/>
          <w:sz w:val="21"/>
          <w:szCs w:val="21"/>
        </w:rPr>
        <w:t> : Le présent décret, qui abroge toutes dispositions antérieures contraires, notamment celles des décrets n°730/PR/MENRS, n°731/PR/MENRS et n°274/PR/METFP susvisés, sera enregistré, publié selon la procédure d'urgence et communiqué partout où besoin sera.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10"/>
          <w:szCs w:val="21"/>
        </w:rPr>
      </w:pPr>
      <w:r w:rsidRPr="00247FD8">
        <w:rPr>
          <w:rFonts w:ascii="Arial" w:eastAsia="Times New Roman" w:hAnsi="Arial" w:cs="Arial"/>
          <w:color w:val="333333"/>
          <w:spacing w:val="2"/>
          <w:sz w:val="21"/>
          <w:szCs w:val="21"/>
        </w:rPr>
        <w:t> </w:t>
      </w:r>
    </w:p>
    <w:p w:rsidR="00247FD8" w:rsidRPr="00247FD8" w:rsidRDefault="00247FD8" w:rsidP="00247FD8">
      <w:pPr>
        <w:shd w:val="clear" w:color="auto" w:fill="FFFFFF"/>
        <w:spacing w:after="150" w:line="240" w:lineRule="auto"/>
        <w:jc w:val="right"/>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Fait à Libreville, le 19 avril 2013</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Par le Président de la République,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Chef de l’Etat</w:t>
      </w:r>
    </w:p>
    <w:p w:rsidR="00247FD8" w:rsidRPr="00247FD8" w:rsidRDefault="00247FD8" w:rsidP="00247FD8">
      <w:pPr>
        <w:shd w:val="clear" w:color="auto" w:fill="FFFFFF"/>
        <w:spacing w:after="150" w:line="240" w:lineRule="auto"/>
        <w:jc w:val="right"/>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Ali BONGO ONDIMBA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Le Premier Ministre, Chef du Gouvernement</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lang w:val="en-US"/>
        </w:rPr>
      </w:pPr>
      <w:r w:rsidRPr="00247FD8">
        <w:rPr>
          <w:rFonts w:ascii="Arial" w:eastAsia="Times New Roman" w:hAnsi="Arial" w:cs="Arial"/>
          <w:color w:val="333333"/>
          <w:spacing w:val="2"/>
          <w:sz w:val="21"/>
          <w:szCs w:val="21"/>
          <w:lang w:val="en-US"/>
        </w:rPr>
        <w:t>Raymond NDONG SIMA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lang w:val="en-US"/>
        </w:rPr>
      </w:pPr>
      <w:r w:rsidRPr="00247FD8">
        <w:rPr>
          <w:rFonts w:ascii="Arial" w:eastAsia="Times New Roman" w:hAnsi="Arial" w:cs="Arial"/>
          <w:color w:val="333333"/>
          <w:spacing w:val="2"/>
          <w:sz w:val="21"/>
          <w:szCs w:val="21"/>
          <w:lang w:val="en-US"/>
        </w:rPr>
        <w: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Le Ministre de l’Education Nationale, de l’Enseignement Supérieur et Technique, de la Formation Professionnelle et de la Recherche Scientifique, chargé de la Culture, de la Jeunesse et des Sports</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lang w:val="en-US"/>
        </w:rPr>
      </w:pPr>
      <w:proofErr w:type="spellStart"/>
      <w:r w:rsidRPr="00247FD8">
        <w:rPr>
          <w:rFonts w:ascii="Arial" w:eastAsia="Times New Roman" w:hAnsi="Arial" w:cs="Arial"/>
          <w:color w:val="333333"/>
          <w:spacing w:val="2"/>
          <w:sz w:val="21"/>
          <w:szCs w:val="21"/>
          <w:lang w:val="en-US"/>
        </w:rPr>
        <w:t>Séraphin</w:t>
      </w:r>
      <w:proofErr w:type="spellEnd"/>
      <w:r w:rsidRPr="00247FD8">
        <w:rPr>
          <w:rFonts w:ascii="Arial" w:eastAsia="Times New Roman" w:hAnsi="Arial" w:cs="Arial"/>
          <w:color w:val="333333"/>
          <w:spacing w:val="2"/>
          <w:sz w:val="21"/>
          <w:szCs w:val="21"/>
          <w:lang w:val="en-US"/>
        </w:rPr>
        <w:t xml:space="preserve"> MOUNDOUNGA</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Le Ministre de l’Economie, de l’Emploi et du Développement Durable</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t>Luc OYOUBI</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color w:val="333333"/>
          <w:spacing w:val="2"/>
          <w:sz w:val="21"/>
          <w:szCs w:val="21"/>
        </w:rPr>
        <w:lastRenderedPageBreak/>
        <w:t> </w:t>
      </w:r>
    </w:p>
    <w:p w:rsidR="00247FD8" w:rsidRPr="00247FD8" w:rsidRDefault="00247FD8" w:rsidP="00247FD8">
      <w:pPr>
        <w:shd w:val="clear" w:color="auto" w:fill="FFFFFF"/>
        <w:spacing w:after="150" w:line="240" w:lineRule="auto"/>
        <w:jc w:val="both"/>
        <w:rPr>
          <w:rFonts w:ascii="Arial" w:eastAsia="Times New Roman" w:hAnsi="Arial" w:cs="Arial"/>
          <w:color w:val="333333"/>
          <w:spacing w:val="2"/>
          <w:sz w:val="21"/>
          <w:szCs w:val="21"/>
        </w:rPr>
      </w:pPr>
      <w:r w:rsidRPr="00247FD8">
        <w:rPr>
          <w:rFonts w:ascii="Arial" w:eastAsia="Times New Roman" w:hAnsi="Arial" w:cs="Arial"/>
          <w:i/>
          <w:iCs/>
          <w:color w:val="333333"/>
          <w:spacing w:val="2"/>
          <w:sz w:val="21"/>
          <w:szCs w:val="21"/>
        </w:rPr>
        <w:t>Le Ministre du Budget, des Comptes Publics et de la Fonction Publique</w:t>
      </w:r>
    </w:p>
    <w:p w:rsidR="00D503FC" w:rsidRDefault="00247FD8" w:rsidP="00247FD8">
      <w:pPr>
        <w:shd w:val="clear" w:color="auto" w:fill="FFFFFF"/>
        <w:spacing w:after="150" w:line="240" w:lineRule="auto"/>
        <w:jc w:val="both"/>
        <w:rPr>
          <w:rFonts w:ascii="Arial" w:eastAsia="Times New Roman" w:hAnsi="Arial" w:cs="Arial"/>
          <w:color w:val="333333"/>
          <w:spacing w:val="2"/>
          <w:sz w:val="21"/>
          <w:szCs w:val="21"/>
          <w:lang w:val="en-US"/>
        </w:rPr>
      </w:pPr>
      <w:r w:rsidRPr="00247FD8">
        <w:rPr>
          <w:rFonts w:ascii="Arial" w:eastAsia="Times New Roman" w:hAnsi="Arial" w:cs="Arial"/>
          <w:color w:val="333333"/>
          <w:spacing w:val="2"/>
          <w:sz w:val="21"/>
          <w:szCs w:val="21"/>
          <w:lang w:val="en-US"/>
        </w:rPr>
        <w:t>Rose Christiane OSSOUKA RAPONDA</w:t>
      </w:r>
    </w:p>
    <w:p w:rsidR="00D503FC" w:rsidRDefault="00D503FC">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D503FC" w:rsidRPr="00D503FC" w:rsidRDefault="00D503FC" w:rsidP="00D503FC">
      <w:pPr>
        <w:shd w:val="clear" w:color="auto" w:fill="FFFFFF"/>
        <w:spacing w:before="300" w:after="150" w:line="240" w:lineRule="auto"/>
        <w:outlineLvl w:val="2"/>
        <w:rPr>
          <w:rFonts w:ascii="Arial" w:eastAsia="Times New Roman" w:hAnsi="Arial" w:cs="Arial"/>
          <w:color w:val="333333"/>
          <w:spacing w:val="2"/>
          <w:sz w:val="36"/>
          <w:szCs w:val="36"/>
        </w:rPr>
      </w:pPr>
      <w:r w:rsidRPr="00D503FC">
        <w:rPr>
          <w:rFonts w:ascii="Arial" w:eastAsia="Times New Roman" w:hAnsi="Arial" w:cs="Arial"/>
          <w:color w:val="333333"/>
          <w:spacing w:val="2"/>
          <w:sz w:val="36"/>
          <w:szCs w:val="36"/>
        </w:rPr>
        <w:lastRenderedPageBreak/>
        <w:t xml:space="preserve">Décret N° 394/PR-SN </w:t>
      </w:r>
      <w:proofErr w:type="gramStart"/>
      <w:r w:rsidRPr="00D503FC">
        <w:rPr>
          <w:rFonts w:ascii="Arial" w:eastAsia="Times New Roman" w:hAnsi="Arial" w:cs="Arial"/>
          <w:color w:val="333333"/>
          <w:spacing w:val="2"/>
          <w:sz w:val="36"/>
          <w:szCs w:val="36"/>
        </w:rPr>
        <w:t>du 03/04/1976 portant</w:t>
      </w:r>
      <w:proofErr w:type="gramEnd"/>
      <w:r w:rsidRPr="00D503FC">
        <w:rPr>
          <w:rFonts w:ascii="Arial" w:eastAsia="Times New Roman" w:hAnsi="Arial" w:cs="Arial"/>
          <w:color w:val="333333"/>
          <w:spacing w:val="2"/>
          <w:sz w:val="36"/>
          <w:szCs w:val="36"/>
        </w:rPr>
        <w:t xml:space="preserve"> création d'une Ecole nationale supérieure de police</w:t>
      </w:r>
    </w:p>
    <w:p w:rsidR="00D503FC" w:rsidRPr="00D503FC" w:rsidRDefault="009D01AA" w:rsidP="00D503FC">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43" style="width:0;height:0" o:hralign="center" o:hrstd="t" o:hrnoshade="t" o:hr="t" fillcolor="#333" stroked="f"/>
        </w:pic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Président de la République, Chef du Gouvernement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Constitution ;</w:t>
      </w:r>
      <w:r w:rsidRPr="00D503FC">
        <w:rPr>
          <w:rFonts w:ascii="Arial" w:eastAsia="Times New Roman" w:hAnsi="Arial" w:cs="Arial"/>
          <w:color w:val="333333"/>
          <w:spacing w:val="2"/>
          <w:sz w:val="21"/>
          <w:szCs w:val="21"/>
        </w:rPr>
        <w:br/>
        <w:t>Vu le décret n°286/PR du 17 mars 1976, fixant la composition du Gouvernement ;</w:t>
      </w:r>
      <w:r w:rsidRPr="00D503FC">
        <w:rPr>
          <w:rFonts w:ascii="Arial" w:eastAsia="Times New Roman" w:hAnsi="Arial" w:cs="Arial"/>
          <w:color w:val="333333"/>
          <w:spacing w:val="2"/>
          <w:sz w:val="21"/>
          <w:szCs w:val="21"/>
        </w:rPr>
        <w:br/>
        <w:t>Vu l'ordonnance n°44/PR du 20 août 1964, portant institution du Corps autonome de la Sûreté nationale, modifiée par l'ordonnance n°32/PR du 17 février 1970 ;</w:t>
      </w:r>
      <w:r w:rsidRPr="00D503FC">
        <w:rPr>
          <w:rFonts w:ascii="Arial" w:eastAsia="Times New Roman" w:hAnsi="Arial" w:cs="Arial"/>
          <w:color w:val="333333"/>
          <w:spacing w:val="2"/>
          <w:sz w:val="21"/>
          <w:szCs w:val="21"/>
        </w:rPr>
        <w:br/>
        <w:t>Vu le décret n°2243/PR-DGSN du 22 octobre 1975, portant organisation de la Sûreté nationale ;</w:t>
      </w:r>
      <w:r w:rsidRPr="00D503FC">
        <w:rPr>
          <w:rFonts w:ascii="Arial" w:eastAsia="Times New Roman" w:hAnsi="Arial" w:cs="Arial"/>
          <w:color w:val="333333"/>
          <w:spacing w:val="2"/>
          <w:sz w:val="21"/>
          <w:szCs w:val="21"/>
        </w:rPr>
        <w:br/>
        <w:t>Vu le décret n°2366/PR-DGSN du 3 décembre 1975, fixant le statut spécial des personnels de la Sûreté nationale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La Cour suprême consultée </w:t>
      </w:r>
      <w:proofErr w:type="gramStart"/>
      <w:r w:rsidRPr="00D503FC">
        <w:rPr>
          <w:rFonts w:ascii="Arial" w:eastAsia="Times New Roman" w:hAnsi="Arial" w:cs="Arial"/>
          <w:color w:val="333333"/>
          <w:spacing w:val="2"/>
          <w:sz w:val="21"/>
          <w:szCs w:val="21"/>
        </w:rPr>
        <w:t>;</w:t>
      </w:r>
      <w:proofErr w:type="gramEnd"/>
      <w:r w:rsidRPr="00D503FC">
        <w:rPr>
          <w:rFonts w:ascii="Arial" w:eastAsia="Times New Roman" w:hAnsi="Arial" w:cs="Arial"/>
          <w:color w:val="333333"/>
          <w:spacing w:val="2"/>
          <w:sz w:val="21"/>
          <w:szCs w:val="21"/>
        </w:rPr>
        <w:br/>
        <w:t>Le Conseil des Ministres entendu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xml:space="preserve">DECRETE </w:t>
      </w:r>
      <w:proofErr w:type="gramStart"/>
      <w:r w:rsidRPr="00D503FC">
        <w:rPr>
          <w:rFonts w:ascii="Arial" w:eastAsia="Times New Roman" w:hAnsi="Arial" w:cs="Arial"/>
          <w:b/>
          <w:bCs/>
          <w:color w:val="333333"/>
          <w:spacing w:val="2"/>
          <w:sz w:val="21"/>
          <w:szCs w:val="21"/>
        </w:rPr>
        <w:t>:</w:t>
      </w:r>
      <w:proofErr w:type="gramEnd"/>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TITRE PREMIER</w:t>
      </w:r>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DISPOSITIONS GENERALES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premier. -</w:t>
      </w:r>
      <w:r w:rsidRPr="00D503FC">
        <w:rPr>
          <w:rFonts w:ascii="Arial" w:eastAsia="Times New Roman" w:hAnsi="Arial" w:cs="Arial"/>
          <w:color w:val="333333"/>
          <w:spacing w:val="2"/>
          <w:sz w:val="21"/>
          <w:szCs w:val="21"/>
        </w:rPr>
        <w:t xml:space="preserve"> Il est créé un établissement </w:t>
      </w:r>
      <w:proofErr w:type="spellStart"/>
      <w:r w:rsidRPr="00D503FC">
        <w:rPr>
          <w:rFonts w:ascii="Arial" w:eastAsia="Times New Roman" w:hAnsi="Arial" w:cs="Arial"/>
          <w:color w:val="333333"/>
          <w:spacing w:val="2"/>
          <w:sz w:val="21"/>
          <w:szCs w:val="21"/>
        </w:rPr>
        <w:t>dénom</w:t>
      </w:r>
      <w:proofErr w:type="spellEnd"/>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rPr>
        <w:t>mé</w:t>
      </w:r>
      <w:proofErr w:type="spellEnd"/>
      <w:r w:rsidRPr="00D503FC">
        <w:rPr>
          <w:rFonts w:ascii="Arial" w:eastAsia="Times New Roman" w:hAnsi="Arial" w:cs="Arial"/>
          <w:color w:val="333333"/>
          <w:spacing w:val="2"/>
          <w:sz w:val="21"/>
          <w:szCs w:val="21"/>
        </w:rPr>
        <w:t xml:space="preserve"> Ecole nationale supérieure de police, qui a son siège à Franceville. Son régime est celui de l'internat.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br/>
        <w:t>Cet établissement compte parmi les Grandes écoles et est dirigé par un Directeur assisté d'un Conseil d'administration.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 -</w:t>
      </w:r>
      <w:r w:rsidRPr="00D503FC">
        <w:rPr>
          <w:rFonts w:ascii="Arial" w:eastAsia="Times New Roman" w:hAnsi="Arial" w:cs="Arial"/>
          <w:color w:val="333333"/>
          <w:spacing w:val="2"/>
          <w:sz w:val="21"/>
          <w:szCs w:val="21"/>
        </w:rPr>
        <w:t> Le Centre d'instruction et l'application de police d'</w:t>
      </w:r>
      <w:proofErr w:type="spellStart"/>
      <w:r w:rsidRPr="00D503FC">
        <w:rPr>
          <w:rFonts w:ascii="Arial" w:eastAsia="Times New Roman" w:hAnsi="Arial" w:cs="Arial"/>
          <w:color w:val="333333"/>
          <w:spacing w:val="2"/>
          <w:sz w:val="21"/>
          <w:szCs w:val="21"/>
        </w:rPr>
        <w:t>Owendo</w:t>
      </w:r>
      <w:proofErr w:type="spellEnd"/>
      <w:r w:rsidRPr="00D503FC">
        <w:rPr>
          <w:rFonts w:ascii="Arial" w:eastAsia="Times New Roman" w:hAnsi="Arial" w:cs="Arial"/>
          <w:color w:val="333333"/>
          <w:spacing w:val="2"/>
          <w:sz w:val="21"/>
          <w:szCs w:val="21"/>
        </w:rPr>
        <w:t xml:space="preserve"> est une annexe de l'Ecole nationale supérieure de police de Franceville.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Ces deux établissements sont placés sous l'autorité du Directeur des Ecoles et de la Formation.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 -</w:t>
      </w:r>
      <w:r w:rsidRPr="00D503FC">
        <w:rPr>
          <w:rFonts w:ascii="Arial" w:eastAsia="Times New Roman" w:hAnsi="Arial" w:cs="Arial"/>
          <w:color w:val="333333"/>
          <w:spacing w:val="2"/>
          <w:sz w:val="21"/>
          <w:szCs w:val="21"/>
        </w:rPr>
        <w:t> L'Ecole nationale supérieure de police est un établissement d'enseignement spécialisé qui assure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formation professionnelle complète des Commissaires-adjoints et Officiers de police, admis dans les conditions fixées par le statut spécial des personnels de la Sûreté nationale ;</w:t>
      </w:r>
      <w:r w:rsidRPr="00D503FC">
        <w:rPr>
          <w:rFonts w:ascii="Arial" w:eastAsia="Times New Roman" w:hAnsi="Arial" w:cs="Arial"/>
          <w:color w:val="333333"/>
          <w:spacing w:val="2"/>
          <w:sz w:val="21"/>
          <w:szCs w:val="21"/>
        </w:rPr>
        <w:br/>
        <w:t>-Le perfectionnement permanent, par des stages de recyclage, séminaires, colloques ou tous autres moyens, de l'ensemble des cadres Officiers des forces de police.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TITRE II</w:t>
      </w:r>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DISPOSITIONS ORGANIQUES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4. -</w:t>
      </w:r>
      <w:r w:rsidRPr="00D503FC">
        <w:rPr>
          <w:rFonts w:ascii="Arial" w:eastAsia="Times New Roman" w:hAnsi="Arial" w:cs="Arial"/>
          <w:color w:val="333333"/>
          <w:spacing w:val="2"/>
          <w:sz w:val="21"/>
          <w:szCs w:val="21"/>
        </w:rPr>
        <w:t xml:space="preserve"> Le Directeur de l'Ecole nationale supérieure de police est choisi parmi </w:t>
      </w:r>
      <w:proofErr w:type="gramStart"/>
      <w:r w:rsidRPr="00D503FC">
        <w:rPr>
          <w:rFonts w:ascii="Arial" w:eastAsia="Times New Roman" w:hAnsi="Arial" w:cs="Arial"/>
          <w:color w:val="333333"/>
          <w:spacing w:val="2"/>
          <w:sz w:val="21"/>
          <w:szCs w:val="21"/>
        </w:rPr>
        <w:t>les cadres supérieure</w:t>
      </w:r>
      <w:proofErr w:type="gramEnd"/>
      <w:r w:rsidRPr="00D503FC">
        <w:rPr>
          <w:rFonts w:ascii="Arial" w:eastAsia="Times New Roman" w:hAnsi="Arial" w:cs="Arial"/>
          <w:color w:val="333333"/>
          <w:spacing w:val="2"/>
          <w:sz w:val="21"/>
          <w:szCs w:val="21"/>
        </w:rPr>
        <w:t xml:space="preserve"> de police et nommé par décret du Président de la République, sur proposition du Directeur général de la Sûreté nationale.</w:t>
      </w:r>
      <w:r w:rsidRPr="00D503FC">
        <w:rPr>
          <w:rFonts w:ascii="Arial" w:eastAsia="Times New Roman" w:hAnsi="Arial" w:cs="Arial"/>
          <w:color w:val="333333"/>
          <w:spacing w:val="2"/>
          <w:sz w:val="21"/>
          <w:szCs w:val="21"/>
        </w:rPr>
        <w:br/>
        <w:t>Il relève du Directeur des Ecoles et de la Formation auquel il rend compte de tout ce qui concerne les activités de l'Ecole.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5. -</w:t>
      </w:r>
      <w:r w:rsidRPr="00D503FC">
        <w:rPr>
          <w:rFonts w:ascii="Arial" w:eastAsia="Times New Roman" w:hAnsi="Arial" w:cs="Arial"/>
          <w:color w:val="333333"/>
          <w:spacing w:val="2"/>
          <w:sz w:val="21"/>
          <w:szCs w:val="21"/>
        </w:rPr>
        <w:t> Le Directeur de l'Ecole nationale supérieure de police est responsable :</w:t>
      </w:r>
      <w:r w:rsidRPr="00D503FC">
        <w:rPr>
          <w:rFonts w:ascii="Arial" w:eastAsia="Times New Roman" w:hAnsi="Arial" w:cs="Arial"/>
          <w:color w:val="333333"/>
          <w:spacing w:val="2"/>
          <w:sz w:val="21"/>
          <w:szCs w:val="21"/>
        </w:rPr>
        <w:br/>
        <w:t>- de la discipline générale et de l'application du règlement intérieur ;</w:t>
      </w:r>
      <w:r w:rsidRPr="00D503FC">
        <w:rPr>
          <w:rFonts w:ascii="Arial" w:eastAsia="Times New Roman" w:hAnsi="Arial" w:cs="Arial"/>
          <w:color w:val="333333"/>
          <w:spacing w:val="2"/>
          <w:sz w:val="21"/>
          <w:szCs w:val="21"/>
        </w:rPr>
        <w:br/>
        <w:t>- de l'administration et de la gestion ;</w:t>
      </w:r>
      <w:r w:rsidRPr="00D503FC">
        <w:rPr>
          <w:rFonts w:ascii="Arial" w:eastAsia="Times New Roman" w:hAnsi="Arial" w:cs="Arial"/>
          <w:color w:val="333333"/>
          <w:spacing w:val="2"/>
          <w:sz w:val="21"/>
          <w:szCs w:val="21"/>
        </w:rPr>
        <w:br/>
        <w:t>- de la surveillance et du contrôle des services et des personnels, et de l'exécution du budget.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6. -</w:t>
      </w:r>
      <w:r w:rsidRPr="00D503FC">
        <w:rPr>
          <w:rFonts w:ascii="Arial" w:eastAsia="Times New Roman" w:hAnsi="Arial" w:cs="Arial"/>
          <w:color w:val="333333"/>
          <w:spacing w:val="2"/>
          <w:sz w:val="21"/>
          <w:szCs w:val="21"/>
        </w:rPr>
        <w:t xml:space="preserve"> Le Directeur de l'Ecole nationale supé- </w:t>
      </w:r>
      <w:proofErr w:type="spellStart"/>
      <w:r w:rsidRPr="00D503FC">
        <w:rPr>
          <w:rFonts w:ascii="Arial" w:eastAsia="Times New Roman" w:hAnsi="Arial" w:cs="Arial"/>
          <w:color w:val="333333"/>
          <w:spacing w:val="2"/>
          <w:sz w:val="21"/>
          <w:szCs w:val="21"/>
        </w:rPr>
        <w:t>rieure</w:t>
      </w:r>
      <w:proofErr w:type="spellEnd"/>
      <w:r w:rsidRPr="00D503FC">
        <w:rPr>
          <w:rFonts w:ascii="Arial" w:eastAsia="Times New Roman" w:hAnsi="Arial" w:cs="Arial"/>
          <w:color w:val="333333"/>
          <w:spacing w:val="2"/>
          <w:sz w:val="21"/>
          <w:szCs w:val="21"/>
        </w:rPr>
        <w:t xml:space="preserve"> de police veille personnellement à la formation professionnelle et morale des élèves. Il peut pour ce faire demander le concours de tous les organismes et personnes qualifiés.</w:t>
      </w:r>
      <w:r w:rsidRPr="00D503FC">
        <w:rPr>
          <w:rFonts w:ascii="Arial" w:eastAsia="Times New Roman" w:hAnsi="Arial" w:cs="Arial"/>
          <w:color w:val="333333"/>
          <w:spacing w:val="2"/>
          <w:sz w:val="21"/>
          <w:szCs w:val="21"/>
        </w:rPr>
        <w:br/>
        <w:t>Il peut également dispenser un enseignement.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 liaison avec le Directeur des études, il établit les programmes et emplois du temps et les soumet à l'</w:t>
      </w:r>
      <w:proofErr w:type="spellStart"/>
      <w:r w:rsidRPr="00D503FC">
        <w:rPr>
          <w:rFonts w:ascii="Arial" w:eastAsia="Times New Roman" w:hAnsi="Arial" w:cs="Arial"/>
          <w:color w:val="333333"/>
          <w:spacing w:val="2"/>
          <w:sz w:val="21"/>
          <w:szCs w:val="21"/>
        </w:rPr>
        <w:t>appro</w:t>
      </w:r>
      <w:proofErr w:type="spellEnd"/>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rPr>
        <w:t>bation</w:t>
      </w:r>
      <w:proofErr w:type="spellEnd"/>
      <w:r w:rsidRPr="00D503FC">
        <w:rPr>
          <w:rFonts w:ascii="Arial" w:eastAsia="Times New Roman" w:hAnsi="Arial" w:cs="Arial"/>
          <w:color w:val="333333"/>
          <w:spacing w:val="2"/>
          <w:sz w:val="21"/>
          <w:szCs w:val="21"/>
        </w:rPr>
        <w:t xml:space="preserve"> du Directeur des Ecoles et de la Formation.</w:t>
      </w:r>
      <w:r w:rsidRPr="00D503FC">
        <w:rPr>
          <w:rFonts w:ascii="Arial" w:eastAsia="Times New Roman" w:hAnsi="Arial" w:cs="Arial"/>
          <w:color w:val="333333"/>
          <w:spacing w:val="2"/>
          <w:sz w:val="21"/>
          <w:szCs w:val="21"/>
        </w:rPr>
        <w:br/>
      </w:r>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Article 7. -</w:t>
      </w:r>
      <w:r w:rsidRPr="00D503FC">
        <w:rPr>
          <w:rFonts w:ascii="Arial" w:eastAsia="Times New Roman" w:hAnsi="Arial" w:cs="Arial"/>
          <w:color w:val="333333"/>
          <w:spacing w:val="2"/>
          <w:sz w:val="21"/>
          <w:szCs w:val="21"/>
        </w:rPr>
        <w:t xml:space="preserve"> Le Directeur des études, choisi parmi les membres du personnel enseignant de </w:t>
      </w:r>
      <w:proofErr w:type="gramStart"/>
      <w:r w:rsidRPr="00D503FC">
        <w:rPr>
          <w:rFonts w:ascii="Arial" w:eastAsia="Times New Roman" w:hAnsi="Arial" w:cs="Arial"/>
          <w:color w:val="333333"/>
          <w:spacing w:val="2"/>
          <w:sz w:val="21"/>
          <w:szCs w:val="21"/>
        </w:rPr>
        <w:t>l'Ecole ,</w:t>
      </w:r>
      <w:proofErr w:type="gramEnd"/>
      <w:r w:rsidRPr="00D503FC">
        <w:rPr>
          <w:rFonts w:ascii="Arial" w:eastAsia="Times New Roman" w:hAnsi="Arial" w:cs="Arial"/>
          <w:color w:val="333333"/>
          <w:spacing w:val="2"/>
          <w:sz w:val="21"/>
          <w:szCs w:val="21"/>
        </w:rPr>
        <w:t xml:space="preserve"> est nommé par décret du Président de la République , sur proposition du Directeur général de la Sûreté nationale.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Il est chargé de </w:t>
      </w:r>
      <w:proofErr w:type="spellStart"/>
      <w:r w:rsidRPr="00D503FC">
        <w:rPr>
          <w:rFonts w:ascii="Arial" w:eastAsia="Times New Roman" w:hAnsi="Arial" w:cs="Arial"/>
          <w:color w:val="333333"/>
          <w:spacing w:val="2"/>
          <w:sz w:val="21"/>
          <w:szCs w:val="21"/>
        </w:rPr>
        <w:t>i'instruction</w:t>
      </w:r>
      <w:proofErr w:type="spellEnd"/>
      <w:r w:rsidRPr="00D503FC">
        <w:rPr>
          <w:rFonts w:ascii="Arial" w:eastAsia="Times New Roman" w:hAnsi="Arial" w:cs="Arial"/>
          <w:color w:val="333333"/>
          <w:spacing w:val="2"/>
          <w:sz w:val="21"/>
          <w:szCs w:val="21"/>
        </w:rPr>
        <w:t xml:space="preserve"> des élèves en cours de formation et de celle du personnel en stage de </w:t>
      </w:r>
      <w:proofErr w:type="spellStart"/>
      <w:r w:rsidRPr="00D503FC">
        <w:rPr>
          <w:rFonts w:ascii="Arial" w:eastAsia="Times New Roman" w:hAnsi="Arial" w:cs="Arial"/>
          <w:color w:val="333333"/>
          <w:spacing w:val="2"/>
          <w:sz w:val="21"/>
          <w:szCs w:val="21"/>
        </w:rPr>
        <w:t>recy</w:t>
      </w:r>
      <w:proofErr w:type="spellEnd"/>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rPr>
        <w:t>clage</w:t>
      </w:r>
      <w:proofErr w:type="spellEnd"/>
      <w:r w:rsidRPr="00D503FC">
        <w:rPr>
          <w:rFonts w:ascii="Arial" w:eastAsia="Times New Roman" w:hAnsi="Arial" w:cs="Arial"/>
          <w:color w:val="333333"/>
          <w:spacing w:val="2"/>
          <w:sz w:val="21"/>
          <w:szCs w:val="21"/>
        </w:rPr>
        <w:t xml:space="preserve"> ; il propose les programmes et emplois du temps et il en surveille l'exécution.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Il assure la coordination des activités du personnel enseignant de l'établissement et la liaison de ce personnel avec le Directeur de l'Ecole nationale supérieure de police.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Il apporte son concours au Directeur dans tout ce qui touche à l'administration et à la discipline de l'établissement.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Il le remplace en cas d'absence ou d'empêchement.</w:t>
      </w:r>
      <w:r w:rsidRPr="00D503FC">
        <w:rPr>
          <w:rFonts w:ascii="Arial" w:eastAsia="Times New Roman" w:hAnsi="Arial" w:cs="Arial"/>
          <w:color w:val="333333"/>
          <w:spacing w:val="2"/>
          <w:sz w:val="21"/>
          <w:szCs w:val="21"/>
        </w:rPr>
        <w:br/>
        <w:t>Il est chargé de cours.</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TITRE III</w:t>
      </w:r>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STRUCTURE DE L'ECOLE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8. -</w:t>
      </w:r>
      <w:r w:rsidRPr="00D503FC">
        <w:rPr>
          <w:rFonts w:ascii="Arial" w:eastAsia="Times New Roman" w:hAnsi="Arial" w:cs="Arial"/>
          <w:color w:val="333333"/>
          <w:spacing w:val="2"/>
          <w:sz w:val="21"/>
          <w:szCs w:val="21"/>
        </w:rPr>
        <w:t> Le Conseil d'administration de l'École est présidé par le Directeur général de la Sûreté nationale ou son représentant et comprend :</w:t>
      </w:r>
      <w:r w:rsidRPr="00D503FC">
        <w:rPr>
          <w:rFonts w:ascii="Arial" w:eastAsia="Times New Roman" w:hAnsi="Arial" w:cs="Arial"/>
          <w:color w:val="333333"/>
          <w:spacing w:val="2"/>
          <w:sz w:val="21"/>
          <w:szCs w:val="21"/>
        </w:rPr>
        <w:br/>
        <w:t>- l'Inspecteur général des Services , Membre ;</w:t>
      </w:r>
      <w:r w:rsidRPr="00D503FC">
        <w:rPr>
          <w:rFonts w:ascii="Arial" w:eastAsia="Times New Roman" w:hAnsi="Arial" w:cs="Arial"/>
          <w:color w:val="333333"/>
          <w:spacing w:val="2"/>
          <w:sz w:val="21"/>
          <w:szCs w:val="21"/>
        </w:rPr>
        <w:br/>
        <w:t>- le Directeur général adjoint des Services administratifs, financiers et de la Formation, Membre ;</w:t>
      </w:r>
      <w:r w:rsidRPr="00D503FC">
        <w:rPr>
          <w:rFonts w:ascii="Arial" w:eastAsia="Times New Roman" w:hAnsi="Arial" w:cs="Arial"/>
          <w:color w:val="333333"/>
          <w:spacing w:val="2"/>
          <w:sz w:val="21"/>
          <w:szCs w:val="21"/>
        </w:rPr>
        <w:br/>
        <w:t>- le Directeur général adjoint des Services actifs et techniques, Membre ;</w:t>
      </w:r>
      <w:r w:rsidRPr="00D503FC">
        <w:rPr>
          <w:rFonts w:ascii="Arial" w:eastAsia="Times New Roman" w:hAnsi="Arial" w:cs="Arial"/>
          <w:color w:val="333333"/>
          <w:spacing w:val="2"/>
          <w:sz w:val="21"/>
          <w:szCs w:val="21"/>
        </w:rPr>
        <w:br/>
        <w:t>- le Directeur des Ecoles et de la Formation, Membre</w:t>
      </w:r>
      <w:r w:rsidRPr="00D503FC">
        <w:rPr>
          <w:rFonts w:ascii="Arial" w:eastAsia="Times New Roman" w:hAnsi="Arial" w:cs="Arial"/>
          <w:color w:val="333333"/>
          <w:spacing w:val="2"/>
          <w:sz w:val="21"/>
          <w:szCs w:val="21"/>
        </w:rPr>
        <w:br/>
        <w:t>- le Directeur du Personnel, du Matériel et des Affaires financières , Membre ;</w:t>
      </w:r>
      <w:r w:rsidRPr="00D503FC">
        <w:rPr>
          <w:rFonts w:ascii="Arial" w:eastAsia="Times New Roman" w:hAnsi="Arial" w:cs="Arial"/>
          <w:color w:val="333333"/>
          <w:spacing w:val="2"/>
          <w:sz w:val="21"/>
          <w:szCs w:val="21"/>
        </w:rPr>
        <w:br/>
        <w:t>- le Directeur central de la Police judiciaire , Membre ;</w:t>
      </w:r>
      <w:r w:rsidRPr="00D503FC">
        <w:rPr>
          <w:rFonts w:ascii="Arial" w:eastAsia="Times New Roman" w:hAnsi="Arial" w:cs="Arial"/>
          <w:color w:val="333333"/>
          <w:spacing w:val="2"/>
          <w:sz w:val="21"/>
          <w:szCs w:val="21"/>
        </w:rPr>
        <w:br/>
        <w:t>- le Directeur central de la Sécurité publique, Membre ;</w:t>
      </w:r>
      <w:r w:rsidRPr="00D503FC">
        <w:rPr>
          <w:rFonts w:ascii="Arial" w:eastAsia="Times New Roman" w:hAnsi="Arial" w:cs="Arial"/>
          <w:color w:val="333333"/>
          <w:spacing w:val="2"/>
          <w:sz w:val="21"/>
          <w:szCs w:val="21"/>
        </w:rPr>
        <w:br/>
        <w:t>- le Directeur central de la Documentation générale, Membre</w:t>
      </w:r>
      <w:r w:rsidRPr="00D503FC">
        <w:rPr>
          <w:rFonts w:ascii="Arial" w:eastAsia="Times New Roman" w:hAnsi="Arial" w:cs="Arial"/>
          <w:color w:val="333333"/>
          <w:spacing w:val="2"/>
          <w:sz w:val="21"/>
          <w:szCs w:val="21"/>
        </w:rPr>
        <w:br/>
        <w:t>- le Directeur de l'Ecole nationale supérieure de police, Membre ;</w:t>
      </w:r>
      <w:r w:rsidRPr="00D503FC">
        <w:rPr>
          <w:rFonts w:ascii="Arial" w:eastAsia="Times New Roman" w:hAnsi="Arial" w:cs="Arial"/>
          <w:color w:val="333333"/>
          <w:spacing w:val="2"/>
          <w:sz w:val="21"/>
          <w:szCs w:val="21"/>
        </w:rPr>
        <w:br/>
        <w:t>- le Directeur des études, Membre</w:t>
      </w:r>
      <w:r w:rsidRPr="00D503FC">
        <w:rPr>
          <w:rFonts w:ascii="Arial" w:eastAsia="Times New Roman" w:hAnsi="Arial" w:cs="Arial"/>
          <w:color w:val="333333"/>
          <w:spacing w:val="2"/>
          <w:sz w:val="21"/>
          <w:szCs w:val="21"/>
        </w:rPr>
        <w:br/>
        <w:t>- le Surveillant général , Membre ;</w:t>
      </w:r>
      <w:r w:rsidRPr="00D503FC">
        <w:rPr>
          <w:rFonts w:ascii="Arial" w:eastAsia="Times New Roman" w:hAnsi="Arial" w:cs="Arial"/>
          <w:color w:val="333333"/>
          <w:spacing w:val="2"/>
          <w:sz w:val="21"/>
          <w:szCs w:val="21"/>
        </w:rPr>
        <w:br/>
        <w:t>- l'Econome, Membre ;</w:t>
      </w:r>
      <w:r w:rsidRPr="00D503FC">
        <w:rPr>
          <w:rFonts w:ascii="Arial" w:eastAsia="Times New Roman" w:hAnsi="Arial" w:cs="Arial"/>
          <w:color w:val="333333"/>
          <w:spacing w:val="2"/>
          <w:sz w:val="21"/>
          <w:szCs w:val="21"/>
        </w:rPr>
        <w:br/>
        <w:t>- le Chef de service des Ecoles et de la Formation, Membre.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9. -</w:t>
      </w:r>
      <w:r w:rsidRPr="00D503FC">
        <w:rPr>
          <w:rFonts w:ascii="Arial" w:eastAsia="Times New Roman" w:hAnsi="Arial" w:cs="Arial"/>
          <w:color w:val="333333"/>
          <w:spacing w:val="2"/>
          <w:sz w:val="21"/>
          <w:szCs w:val="21"/>
        </w:rPr>
        <w:t> Le secrétariat du Conseil d'administration de l'Ecole nationale supérieure de police est assuré par le Directeur de l'Ecole assisté du Directeur des études.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10. -</w:t>
      </w:r>
      <w:r w:rsidRPr="00D503FC">
        <w:rPr>
          <w:rFonts w:ascii="Arial" w:eastAsia="Times New Roman" w:hAnsi="Arial" w:cs="Arial"/>
          <w:color w:val="333333"/>
          <w:spacing w:val="2"/>
          <w:sz w:val="21"/>
          <w:szCs w:val="21"/>
        </w:rPr>
        <w:t> Le Conseil d'administration est chargé notamment :</w:t>
      </w:r>
      <w:r w:rsidRPr="00D503FC">
        <w:rPr>
          <w:rFonts w:ascii="Arial" w:eastAsia="Times New Roman" w:hAnsi="Arial" w:cs="Arial"/>
          <w:color w:val="333333"/>
          <w:spacing w:val="2"/>
          <w:sz w:val="21"/>
          <w:szCs w:val="21"/>
        </w:rPr>
        <w:br/>
        <w:t>1) de préparer le projet du budget de l'Ecole ainsi que son règlement intérieur ;</w:t>
      </w:r>
      <w:r w:rsidRPr="00D503FC">
        <w:rPr>
          <w:rFonts w:ascii="Arial" w:eastAsia="Times New Roman" w:hAnsi="Arial" w:cs="Arial"/>
          <w:color w:val="333333"/>
          <w:spacing w:val="2"/>
          <w:sz w:val="21"/>
          <w:szCs w:val="21"/>
        </w:rPr>
        <w:br/>
        <w:t>2) de prendre connaissance du rapport établi par le jury du concours, ainsi que du rapport annuel d'activités présenté par le Directeur de l'Ecole.</w:t>
      </w:r>
      <w:r w:rsidRPr="00D503FC">
        <w:rPr>
          <w:rFonts w:ascii="Arial" w:eastAsia="Times New Roman" w:hAnsi="Arial" w:cs="Arial"/>
          <w:color w:val="333333"/>
          <w:spacing w:val="2"/>
          <w:sz w:val="21"/>
          <w:szCs w:val="21"/>
        </w:rPr>
        <w:br/>
      </w:r>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Article 11. -</w:t>
      </w:r>
      <w:r w:rsidRPr="00D503FC">
        <w:rPr>
          <w:rFonts w:ascii="Arial" w:eastAsia="Times New Roman" w:hAnsi="Arial" w:cs="Arial"/>
          <w:color w:val="333333"/>
          <w:spacing w:val="2"/>
          <w:sz w:val="21"/>
          <w:szCs w:val="21"/>
        </w:rPr>
        <w:t> Le Conseil d'administration se réunit toutes les fois que son président le juge nécessaire ou sur la demande d'au moins cinq de ses membres.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br/>
        <w:t>Les délibérations du Conseil ne sont valables que si au moins cinq de ses membres sont présents. En cas de partage, la voix du président est prépondérante.</w:t>
      </w:r>
      <w:r w:rsidRPr="00D503FC">
        <w:rPr>
          <w:rFonts w:ascii="Arial" w:eastAsia="Times New Roman" w:hAnsi="Arial" w:cs="Arial"/>
          <w:color w:val="333333"/>
          <w:spacing w:val="2"/>
          <w:sz w:val="21"/>
          <w:szCs w:val="21"/>
        </w:rPr>
        <w:br/>
      </w:r>
      <w:r w:rsidRPr="00D503FC">
        <w:rPr>
          <w:rFonts w:ascii="Arial" w:eastAsia="Times New Roman" w:hAnsi="Arial" w:cs="Arial"/>
          <w:color w:val="333333"/>
          <w:spacing w:val="2"/>
          <w:sz w:val="21"/>
          <w:szCs w:val="21"/>
        </w:rPr>
        <w:lastRenderedPageBreak/>
        <w:t xml:space="preserve">Les procès-verbaux comportent en annexe la liste émargée des membres </w:t>
      </w:r>
      <w:proofErr w:type="gramStart"/>
      <w:r w:rsidRPr="00D503FC">
        <w:rPr>
          <w:rFonts w:ascii="Arial" w:eastAsia="Times New Roman" w:hAnsi="Arial" w:cs="Arial"/>
          <w:color w:val="333333"/>
          <w:spacing w:val="2"/>
          <w:sz w:val="21"/>
          <w:szCs w:val="21"/>
        </w:rPr>
        <w:t>présents .</w:t>
      </w:r>
      <w:proofErr w:type="gramEnd"/>
      <w:r w:rsidRPr="00D503FC">
        <w:rPr>
          <w:rFonts w:ascii="Arial" w:eastAsia="Times New Roman" w:hAnsi="Arial" w:cs="Arial"/>
          <w:color w:val="333333"/>
          <w:spacing w:val="2"/>
          <w:sz w:val="21"/>
          <w:szCs w:val="21"/>
        </w:rPr>
        <w:t xml:space="preserve"> Ils sont signés par le président et le secrétaire.</w:t>
      </w:r>
      <w:r w:rsidRPr="00D503FC">
        <w:rPr>
          <w:rFonts w:ascii="Arial" w:eastAsia="Times New Roman" w:hAnsi="Arial" w:cs="Arial"/>
          <w:color w:val="333333"/>
          <w:spacing w:val="2"/>
          <w:sz w:val="21"/>
          <w:szCs w:val="21"/>
        </w:rPr>
        <w:br/>
        <w:t>Les fonctions de membre du Conseil d'administration sont gratuites.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12. -</w:t>
      </w:r>
      <w:r w:rsidRPr="00D503FC">
        <w:rPr>
          <w:rFonts w:ascii="Arial" w:eastAsia="Times New Roman" w:hAnsi="Arial" w:cs="Arial"/>
          <w:color w:val="333333"/>
          <w:spacing w:val="2"/>
          <w:sz w:val="21"/>
          <w:szCs w:val="21"/>
        </w:rPr>
        <w:t xml:space="preserve"> Outre le personnel d'enseignement théorique, technique et pratique. </w:t>
      </w:r>
      <w:proofErr w:type="gramStart"/>
      <w:r w:rsidRPr="00D503FC">
        <w:rPr>
          <w:rFonts w:ascii="Arial" w:eastAsia="Times New Roman" w:hAnsi="Arial" w:cs="Arial"/>
          <w:color w:val="333333"/>
          <w:spacing w:val="2"/>
          <w:sz w:val="21"/>
          <w:szCs w:val="21"/>
        </w:rPr>
        <w:t>l'Ecole</w:t>
      </w:r>
      <w:proofErr w:type="gramEnd"/>
      <w:r w:rsidRPr="00D503FC">
        <w:rPr>
          <w:rFonts w:ascii="Arial" w:eastAsia="Times New Roman" w:hAnsi="Arial" w:cs="Arial"/>
          <w:color w:val="333333"/>
          <w:spacing w:val="2"/>
          <w:sz w:val="21"/>
          <w:szCs w:val="21"/>
        </w:rPr>
        <w:t xml:space="preserve"> nationale supérieure de police dispose :</w:t>
      </w:r>
      <w:r w:rsidRPr="00D503FC">
        <w:rPr>
          <w:rFonts w:ascii="Arial" w:eastAsia="Times New Roman" w:hAnsi="Arial" w:cs="Arial"/>
          <w:color w:val="333333"/>
          <w:spacing w:val="2"/>
          <w:sz w:val="21"/>
          <w:szCs w:val="21"/>
        </w:rPr>
        <w:br/>
        <w:t>- d'un personnel administratif et technique, notamment d'un Surveillant général et d'un Econome qui ont tous les deux rang de Chefs de division ;</w:t>
      </w:r>
      <w:r w:rsidRPr="00D503FC">
        <w:rPr>
          <w:rFonts w:ascii="Arial" w:eastAsia="Times New Roman" w:hAnsi="Arial" w:cs="Arial"/>
          <w:color w:val="333333"/>
          <w:spacing w:val="2"/>
          <w:sz w:val="21"/>
          <w:szCs w:val="21"/>
        </w:rPr>
        <w:br/>
        <w:t>- du personnel de service nécessaire au fonctionnement de l'internat et à l'entretien des installations.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13. -</w:t>
      </w:r>
      <w:r w:rsidRPr="00D503FC">
        <w:rPr>
          <w:rFonts w:ascii="Arial" w:eastAsia="Times New Roman" w:hAnsi="Arial" w:cs="Arial"/>
          <w:color w:val="333333"/>
          <w:spacing w:val="2"/>
          <w:sz w:val="21"/>
          <w:szCs w:val="21"/>
        </w:rPr>
        <w:t> Le Conseil des professeurs de l'Ecole nationale supérieure de police se réunit mensuellement pour examiner les questions relatives à l'instruction.</w:t>
      </w:r>
      <w:r w:rsidRPr="00D503FC">
        <w:rPr>
          <w:rFonts w:ascii="Arial" w:eastAsia="Times New Roman" w:hAnsi="Arial" w:cs="Arial"/>
          <w:color w:val="333333"/>
          <w:spacing w:val="2"/>
          <w:sz w:val="21"/>
          <w:szCs w:val="21"/>
        </w:rPr>
        <w:br/>
        <w:t>Présidé par le Directeur, ce conseil comprend tous les membres permanents du personnel enseignant de l'établissement.</w:t>
      </w:r>
      <w:r w:rsidRPr="00D503FC">
        <w:rPr>
          <w:rFonts w:ascii="Arial" w:eastAsia="Times New Roman" w:hAnsi="Arial" w:cs="Arial"/>
          <w:color w:val="333333"/>
          <w:spacing w:val="2"/>
          <w:sz w:val="21"/>
          <w:szCs w:val="21"/>
        </w:rPr>
        <w:br/>
        <w:t>Le Conseil des professeurs tient lieu de Conseil de discipline. Il peut proposer à l'autorité supérieure l'exclusion des élèves ayant enfreint les règles disciplinaires et statutaires, ou le règlement intérieur de l'établissement.</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TITRE IV</w:t>
      </w:r>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14. -</w:t>
      </w:r>
      <w:r w:rsidRPr="00D503FC">
        <w:rPr>
          <w:rFonts w:ascii="Arial" w:eastAsia="Times New Roman" w:hAnsi="Arial" w:cs="Arial"/>
          <w:color w:val="333333"/>
          <w:spacing w:val="2"/>
          <w:sz w:val="21"/>
          <w:szCs w:val="21"/>
        </w:rPr>
        <w:t> La durée de la scolarité pour chacune des catégories des personnels est fixée par le statut spécial de la Sûreté nationale.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15. -</w:t>
      </w:r>
      <w:r w:rsidRPr="00D503FC">
        <w:rPr>
          <w:rFonts w:ascii="Arial" w:eastAsia="Times New Roman" w:hAnsi="Arial" w:cs="Arial"/>
          <w:color w:val="333333"/>
          <w:spacing w:val="2"/>
          <w:sz w:val="21"/>
          <w:szCs w:val="21"/>
        </w:rPr>
        <w:t> Le règlement intérieur de l'Ecole nationale supérieure de police détermine les conditions de fonctionnement de l'établissement. Il est approuvé par le Directeur général de la Sûreté nationale.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16. -</w:t>
      </w:r>
      <w:r w:rsidRPr="00D503FC">
        <w:rPr>
          <w:rFonts w:ascii="Arial" w:eastAsia="Times New Roman" w:hAnsi="Arial" w:cs="Arial"/>
          <w:color w:val="333333"/>
          <w:spacing w:val="2"/>
          <w:sz w:val="21"/>
          <w:szCs w:val="21"/>
        </w:rPr>
        <w:t> Les règles de discipline générale applicables aux membres des Forces de police le sont également aux élèves de l'Ecole nationale supérieure de police.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17. -</w:t>
      </w:r>
      <w:r w:rsidRPr="00D503FC">
        <w:rPr>
          <w:rFonts w:ascii="Arial" w:eastAsia="Times New Roman" w:hAnsi="Arial" w:cs="Arial"/>
          <w:color w:val="333333"/>
          <w:spacing w:val="2"/>
          <w:sz w:val="21"/>
          <w:szCs w:val="21"/>
        </w:rPr>
        <w:t xml:space="preserve"> Les élèves de l'Ecole nationale supérieure de police constituent, </w:t>
      </w:r>
      <w:proofErr w:type="gramStart"/>
      <w:r w:rsidRPr="00D503FC">
        <w:rPr>
          <w:rFonts w:ascii="Arial" w:eastAsia="Times New Roman" w:hAnsi="Arial" w:cs="Arial"/>
          <w:color w:val="333333"/>
          <w:spacing w:val="2"/>
          <w:sz w:val="21"/>
          <w:szCs w:val="21"/>
        </w:rPr>
        <w:t>quels que soient leur mode de recrutement et leur degré</w:t>
      </w:r>
      <w:proofErr w:type="gramEnd"/>
      <w:r w:rsidRPr="00D503FC">
        <w:rPr>
          <w:rFonts w:ascii="Arial" w:eastAsia="Times New Roman" w:hAnsi="Arial" w:cs="Arial"/>
          <w:color w:val="333333"/>
          <w:spacing w:val="2"/>
          <w:sz w:val="21"/>
          <w:szCs w:val="21"/>
        </w:rPr>
        <w:t xml:space="preserve"> de formation, des réserves des forces publiques qui peuvent à tout moment être mises en action par le Directeur général de la Sûreté nationale.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TITRE V</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DISPOSITIONS SPECIALES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18. -</w:t>
      </w:r>
      <w:r w:rsidRPr="00D503FC">
        <w:rPr>
          <w:rFonts w:ascii="Arial" w:eastAsia="Times New Roman" w:hAnsi="Arial" w:cs="Arial"/>
          <w:color w:val="333333"/>
          <w:spacing w:val="2"/>
          <w:sz w:val="21"/>
          <w:szCs w:val="21"/>
        </w:rPr>
        <w:t> Les dispositions de l'article 17 ci-dessus ne s'appliquent pas aux élèves de nationalité étrangère qui peuvent être admis à suivre les stages organisés à l'Ecole nationale supérieure de pouce, conformément aux accords intervenus entre le Gouvernement gabonais et les Gouvernements des Etats étrangers.</w:t>
      </w:r>
      <w:r w:rsidRPr="00D503FC">
        <w:rPr>
          <w:rFonts w:ascii="Arial" w:eastAsia="Times New Roman" w:hAnsi="Arial" w:cs="Arial"/>
          <w:color w:val="333333"/>
          <w:spacing w:val="2"/>
          <w:sz w:val="21"/>
          <w:szCs w:val="21"/>
        </w:rPr>
        <w:br/>
      </w:r>
      <w:r w:rsidRPr="00D503FC">
        <w:rPr>
          <w:rFonts w:ascii="Arial" w:eastAsia="Times New Roman" w:hAnsi="Arial" w:cs="Arial"/>
          <w:color w:val="333333"/>
          <w:spacing w:val="2"/>
          <w:sz w:val="21"/>
          <w:szCs w:val="21"/>
        </w:rPr>
        <w:br/>
      </w:r>
      <w:r w:rsidRPr="00D503FC">
        <w:rPr>
          <w:rFonts w:ascii="Arial" w:eastAsia="Times New Roman" w:hAnsi="Arial" w:cs="Arial"/>
          <w:b/>
          <w:bCs/>
          <w:color w:val="333333"/>
          <w:spacing w:val="2"/>
          <w:sz w:val="21"/>
          <w:szCs w:val="21"/>
        </w:rPr>
        <w:t>Article 19. -</w:t>
      </w:r>
      <w:r w:rsidRPr="00D503FC">
        <w:rPr>
          <w:rFonts w:ascii="Arial" w:eastAsia="Times New Roman" w:hAnsi="Arial" w:cs="Arial"/>
          <w:color w:val="333333"/>
          <w:spacing w:val="2"/>
          <w:sz w:val="21"/>
          <w:szCs w:val="21"/>
        </w:rPr>
        <w:t xml:space="preserve"> Sont abrogées toutes dispositions </w:t>
      </w:r>
      <w:proofErr w:type="spellStart"/>
      <w:r w:rsidRPr="00D503FC">
        <w:rPr>
          <w:rFonts w:ascii="Arial" w:eastAsia="Times New Roman" w:hAnsi="Arial" w:cs="Arial"/>
          <w:color w:val="333333"/>
          <w:spacing w:val="2"/>
          <w:sz w:val="21"/>
          <w:szCs w:val="21"/>
        </w:rPr>
        <w:t>anté</w:t>
      </w:r>
      <w:proofErr w:type="spellEnd"/>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rPr>
        <w:t>rieures</w:t>
      </w:r>
      <w:proofErr w:type="spellEnd"/>
      <w:r w:rsidRPr="00D503FC">
        <w:rPr>
          <w:rFonts w:ascii="Arial" w:eastAsia="Times New Roman" w:hAnsi="Arial" w:cs="Arial"/>
          <w:color w:val="333333"/>
          <w:spacing w:val="2"/>
          <w:sz w:val="21"/>
          <w:szCs w:val="21"/>
        </w:rPr>
        <w:t xml:space="preserve"> contraires an présent décret, notamment le décret n°529/PR-DGSN du 24 mai 1971.</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20. -</w:t>
      </w:r>
      <w:r w:rsidRPr="00D503FC">
        <w:rPr>
          <w:rFonts w:ascii="Arial" w:eastAsia="Times New Roman" w:hAnsi="Arial" w:cs="Arial"/>
          <w:color w:val="333333"/>
          <w:spacing w:val="2"/>
          <w:sz w:val="21"/>
          <w:szCs w:val="21"/>
        </w:rPr>
        <w:t> Le Directeur général de la Sûreté nationale est chargé de l'application du présent décret qui sera publié selon la procédure d'urgence et communiqué partout où besoin sera.</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Fait à Libreville, le 3 avril 1976.</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Albert Bernard BONGO.</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le Président de la République, Chef du Gouvernement, Ministre de la Défense nationale</w:t>
      </w:r>
      <w:proofErr w:type="gramStart"/>
      <w:r w:rsidRPr="00D503FC">
        <w:rPr>
          <w:rFonts w:ascii="Arial" w:eastAsia="Times New Roman" w:hAnsi="Arial" w:cs="Arial"/>
          <w:color w:val="333333"/>
          <w:spacing w:val="2"/>
          <w:sz w:val="21"/>
          <w:szCs w:val="21"/>
        </w:rPr>
        <w:t>,</w:t>
      </w:r>
      <w:proofErr w:type="gramEnd"/>
      <w:r w:rsidRPr="00D503FC">
        <w:rPr>
          <w:rFonts w:ascii="Arial" w:eastAsia="Times New Roman" w:hAnsi="Arial" w:cs="Arial"/>
          <w:color w:val="333333"/>
          <w:spacing w:val="2"/>
          <w:sz w:val="21"/>
          <w:szCs w:val="21"/>
        </w:rPr>
        <w:br/>
        <w:t>Le Premier Ministre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Léon MEBIAME</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lastRenderedPageBreak/>
        <w:t>Le Ministre de l'Economie et des Finances,</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Jérôme</w:t>
      </w:r>
      <w:proofErr w:type="spellEnd"/>
      <w:r w:rsidRPr="00D503FC">
        <w:rPr>
          <w:rFonts w:ascii="Arial" w:eastAsia="Times New Roman" w:hAnsi="Arial" w:cs="Arial"/>
          <w:color w:val="333333"/>
          <w:spacing w:val="2"/>
          <w:sz w:val="21"/>
          <w:szCs w:val="21"/>
          <w:lang w:val="en-US"/>
        </w:rPr>
        <w:t xml:space="preserve"> OKINDA.</w:t>
      </w:r>
    </w:p>
    <w:p w:rsidR="00D503FC" w:rsidRDefault="00D503FC">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D503FC" w:rsidRPr="00D503FC" w:rsidRDefault="00D503FC" w:rsidP="00D503FC">
      <w:pPr>
        <w:shd w:val="clear" w:color="auto" w:fill="FFFFFF"/>
        <w:spacing w:before="300" w:after="150" w:line="240" w:lineRule="auto"/>
        <w:outlineLvl w:val="2"/>
        <w:rPr>
          <w:rFonts w:ascii="Arial" w:eastAsia="Times New Roman" w:hAnsi="Arial" w:cs="Arial"/>
          <w:color w:val="333333"/>
          <w:spacing w:val="2"/>
          <w:sz w:val="36"/>
          <w:szCs w:val="36"/>
        </w:rPr>
      </w:pPr>
      <w:bookmarkStart w:id="0" w:name="_GoBack"/>
      <w:r w:rsidRPr="00D503FC">
        <w:rPr>
          <w:rFonts w:ascii="Arial" w:eastAsia="Times New Roman" w:hAnsi="Arial" w:cs="Arial"/>
          <w:color w:val="333333"/>
          <w:spacing w:val="2"/>
          <w:sz w:val="36"/>
          <w:szCs w:val="36"/>
        </w:rPr>
        <w:lastRenderedPageBreak/>
        <w:t xml:space="preserve">Décret N° 0292/PR/MESRS </w:t>
      </w:r>
      <w:proofErr w:type="gramStart"/>
      <w:r w:rsidRPr="00D503FC">
        <w:rPr>
          <w:rFonts w:ascii="Arial" w:eastAsia="Times New Roman" w:hAnsi="Arial" w:cs="Arial"/>
          <w:color w:val="333333"/>
          <w:spacing w:val="2"/>
          <w:sz w:val="36"/>
          <w:szCs w:val="36"/>
        </w:rPr>
        <w:t>du 04/06/2015 portant</w:t>
      </w:r>
      <w:proofErr w:type="gramEnd"/>
      <w:r w:rsidRPr="00D503FC">
        <w:rPr>
          <w:rFonts w:ascii="Arial" w:eastAsia="Times New Roman" w:hAnsi="Arial" w:cs="Arial"/>
          <w:color w:val="333333"/>
          <w:spacing w:val="2"/>
          <w:sz w:val="36"/>
          <w:szCs w:val="36"/>
        </w:rPr>
        <w:t xml:space="preserve"> réorganisation de la Direction Générale de l'Enseignement Supérieur</w:t>
      </w:r>
    </w:p>
    <w:p w:rsidR="00D503FC" w:rsidRPr="00D503FC" w:rsidRDefault="009D01AA" w:rsidP="00D503FC">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44" style="width:0;height:0" o:hralign="center" o:hrstd="t" o:hrnoshade="t" o:hr="t" fillcolor="#333" stroked="f"/>
        </w:pic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PRESIDENT DE LA REPUBLIQUE,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CHEF DE L’ETAT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Constitution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n°21/2011 du 14 février 2012 portant orientation générale de l'Education, de la Formation et de la Recherche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n°020/2005 du 3 janvier 2006 fixant les règles de création, d'organisation et de gestion des services de l'Etat, ensemble les textes modificatifs subséquents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n°001/2005 du 4 février 2005 portant Statut Général de la Fonction Publique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n°14/2005 du 08 août 2005 portant Code de Déontologie de la Fonction Publique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n°16/66 du 9 août 1966 portant organisation générale de l'Enseignement en République Gabonaise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n°21/84 du 29 décembre 1984 fixant les règles applicables dans l'enseignement privé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n°021/2000 du 10 janvier 2001 déterminant les principes fondamentaux de l'Enseignement Supérieur en République Gabonaise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n°3/1988 du 31 juillet 1990 fixant les conditions générales d'emploi des agents de l'Etat, ensemble les textes modificatifs subséquents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n°22/2000 du 10 janvier 2001 déterminant les principes fondamentaux de la Recherche Scientifique en République Gabonaise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n°017/2004 du 6 janvier 2005 portant ratification de l'ordonnance n°005/PR du 14 février 2003 portant restructuration du Centre National des Œuvres Universitaires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n°001325/PR/MFPRA du 2 octobre 1991 portant création et attributions de la fonction de Secrétaire Général de ministère, ensemble les textes modificatifs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subséquents</w:t>
      </w:r>
      <w:proofErr w:type="gramEnd"/>
      <w:r w:rsidRPr="00D503FC">
        <w:rPr>
          <w:rFonts w:ascii="Arial" w:eastAsia="Times New Roman" w:hAnsi="Arial" w:cs="Arial"/>
          <w:color w:val="333333"/>
          <w:spacing w:val="2"/>
          <w:sz w:val="21"/>
          <w:szCs w:val="21"/>
        </w:rPr>
        <w:t xml:space="preserv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n°000378/PR/MFPRAME du 26 mai 2000 portant création, attributions, organisation et fonctionnement des inspections générales des services de ministère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n°000427/PR/MFPRAME du 13 juin 2008 portant création d'une Direction Centrale des Affaires Financières à la Présidence de la République, à la Primature et dans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les</w:t>
      </w:r>
      <w:proofErr w:type="gramEnd"/>
      <w:r w:rsidRPr="00D503FC">
        <w:rPr>
          <w:rFonts w:ascii="Arial" w:eastAsia="Times New Roman" w:hAnsi="Arial" w:cs="Arial"/>
          <w:color w:val="333333"/>
          <w:spacing w:val="2"/>
          <w:sz w:val="21"/>
          <w:szCs w:val="21"/>
        </w:rPr>
        <w:t xml:space="preserve"> ministères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n°632/PR/MENESRSI du 10 août 2010 portant attributions et organisation du Ministère de l'Enseignement Supérieur, de la Recherche Scientifique et de l'Innovation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Vu le décret n°0033/PR du 24 janvier 2014 portant nomination du Premier Ministre, Chef de Gouvernement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n°0353/PR du 03 octobre 2014 fixant la composition du Gouvernement de la République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Conseil d'Etat consulté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Conseil des Ministres entendu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 E C R E T 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1er </w:t>
      </w:r>
      <w:r w:rsidRPr="00D503FC">
        <w:rPr>
          <w:rFonts w:ascii="Arial" w:eastAsia="Times New Roman" w:hAnsi="Arial" w:cs="Arial"/>
          <w:color w:val="333333"/>
          <w:spacing w:val="2"/>
          <w:sz w:val="21"/>
          <w:szCs w:val="21"/>
        </w:rPr>
        <w:t>: La réorganisation consacrée par le présent décret porte sur la redéfinition des attributions et de l'organisation de la Direction Générale de l'Enseignement Supérieur, en abrégé DGES.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Ier : Des attributions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 </w:t>
      </w: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 </w:t>
      </w:r>
      <w:r w:rsidRPr="00D503FC">
        <w:rPr>
          <w:rFonts w:ascii="Arial" w:eastAsia="Times New Roman" w:hAnsi="Arial" w:cs="Arial"/>
          <w:color w:val="333333"/>
          <w:spacing w:val="2"/>
          <w:sz w:val="21"/>
          <w:szCs w:val="21"/>
        </w:rPr>
        <w:t>La Direction Générale de l'Enseignement Supérieur a pour mission de mettre en œuvre la politique du Gouvernement en matière d'enseignement supérieur.</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 ce titre, elle est notamment chargée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proposer les mesures visant à assurer le bon fonctionnement des universités, grandes écoles et instituts et à améliorer l'efficacité du système de l'enseignement supérieur;</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-d'orienter les étudiants et contrôler leur scolarité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participer aux délibérations de la commission d'attribution des bourses et d'élaborer les statistiques y relatives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et suivre les conventions internationales en matière d'enseignement supérieur, en liaison avec les autres administrations compétentes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veiller à la conformité des thèmes de recherche appliquée proposés par les laboratoires intégrés aux établissements universitaires, aux grandes écoles et aux instituts, en relation avec les autres administrations compétentes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les projets de budgets de fonctionnement et d'investissement.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Direction Générale de l'Enseignement Supérieur peut recevoir des pouvoirs publics toute autre mission en rapport avec son domaine d'activités.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II : De l'organisation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3 :</w:t>
      </w:r>
      <w:r w:rsidRPr="00D503FC">
        <w:rPr>
          <w:rFonts w:ascii="Arial" w:eastAsia="Times New Roman" w:hAnsi="Arial" w:cs="Arial"/>
          <w:color w:val="333333"/>
          <w:spacing w:val="2"/>
          <w:sz w:val="21"/>
          <w:szCs w:val="21"/>
        </w:rPr>
        <w:t> La Direction Générale de l'Enseignement Supérieur est placée sous l'autorité d'un directeur général nommé par décret pris en Conseil des Ministres, sur proposition du</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ministre</w:t>
      </w:r>
      <w:proofErr w:type="gramEnd"/>
      <w:r w:rsidRPr="00D503FC">
        <w:rPr>
          <w:rFonts w:ascii="Arial" w:eastAsia="Times New Roman" w:hAnsi="Arial" w:cs="Arial"/>
          <w:color w:val="333333"/>
          <w:spacing w:val="2"/>
          <w:sz w:val="21"/>
          <w:szCs w:val="21"/>
        </w:rPr>
        <w:t xml:space="preserve"> responsable, parmi les agents publics permanents ou contractuels de l'Etat de la première catégorie justifiant d'une expérience professionnelle d'au moins dix ans.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directeur général est assisté de deux directeurs généraux adjoints, nommés dans les mêmes formes et conditions.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Il est également assisté de chargés d'études nommés conformément aux dispositions des textes en vigueur.</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4 </w:t>
      </w:r>
      <w:r w:rsidRPr="00D503FC">
        <w:rPr>
          <w:rFonts w:ascii="Arial" w:eastAsia="Times New Roman" w:hAnsi="Arial" w:cs="Arial"/>
          <w:color w:val="333333"/>
          <w:spacing w:val="2"/>
          <w:sz w:val="21"/>
          <w:szCs w:val="21"/>
        </w:rPr>
        <w:t>: La DGES comprend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services d’appui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services centraux.</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Section 1 : Des services d'appui</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5 :</w:t>
      </w:r>
      <w:r w:rsidRPr="00D503FC">
        <w:rPr>
          <w:rFonts w:ascii="Arial" w:eastAsia="Times New Roman" w:hAnsi="Arial" w:cs="Arial"/>
          <w:color w:val="333333"/>
          <w:spacing w:val="2"/>
          <w:sz w:val="21"/>
          <w:szCs w:val="21"/>
        </w:rPr>
        <w:t> Les services d’appui comprennent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Courrier, Archives et Documentation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Ressources Humaines et Moyens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Systèmes d'Information, Etudes et Statistiques.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6 :</w:t>
      </w:r>
      <w:r w:rsidRPr="00D503FC">
        <w:rPr>
          <w:rFonts w:ascii="Arial" w:eastAsia="Times New Roman" w:hAnsi="Arial" w:cs="Arial"/>
          <w:color w:val="333333"/>
          <w:spacing w:val="2"/>
          <w:sz w:val="21"/>
          <w:szCs w:val="21"/>
        </w:rPr>
        <w:t> Le Service Courrier, Archives et Documentation est notamment chargé, en relation avec la Direction Centrale des Archives et de la Documentation et le Service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Central du Courrier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gérer le courrier arrivée et départ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conserver et classer les dossiers adressés par les administrations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-d'effectuer la collecte, la conservation, le classement et la diffusion des documents nécessaires à l'action de la direction générale.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7 </w:t>
      </w:r>
      <w:r w:rsidRPr="00D503FC">
        <w:rPr>
          <w:rFonts w:ascii="Arial" w:eastAsia="Times New Roman" w:hAnsi="Arial" w:cs="Arial"/>
          <w:color w:val="333333"/>
          <w:spacing w:val="2"/>
          <w:sz w:val="21"/>
          <w:szCs w:val="21"/>
        </w:rPr>
        <w:t>: Le Service Ressources Humaines et Moyens est notamment chargé, en relation avec la Direction des Ressources Humaines et la Direction Centrale des Affaires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Financières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la gestion des ressources humaines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la mise en œuvre du plan d'équipement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participer à l'élaboration du plan de recrutement et d'en assurer la mise en œuvre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-de participer à l'élaboration de la politique de formation et de perfectionnement du personnel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et suivre l'exécution du budget.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8 </w:t>
      </w:r>
      <w:r w:rsidRPr="00D503FC">
        <w:rPr>
          <w:rFonts w:ascii="Arial" w:eastAsia="Times New Roman" w:hAnsi="Arial" w:cs="Arial"/>
          <w:color w:val="333333"/>
          <w:spacing w:val="2"/>
          <w:sz w:val="21"/>
          <w:szCs w:val="21"/>
        </w:rPr>
        <w:t>: Le Service Systèmes d'Information, Etudes et Statistiques est notamment chargé, en relation avec la Direction Centrale des Systèmes d'Information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-d'assurer la veille technologique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-d'assister les unités administratives de la direction générale sur les questions relatives aux systèmes d'information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-d'assurer la mise en œuvre et la gestion du système intranet entre les différents services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créer, gérer et tenir à jour une base de données relative aux activités de la direction générale.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Section 2 : Des services centraux</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9</w:t>
      </w:r>
      <w:r w:rsidRPr="00D503FC">
        <w:rPr>
          <w:rFonts w:ascii="Arial" w:eastAsia="Times New Roman" w:hAnsi="Arial" w:cs="Arial"/>
          <w:color w:val="333333"/>
          <w:spacing w:val="2"/>
          <w:sz w:val="21"/>
          <w:szCs w:val="21"/>
        </w:rPr>
        <w:t> : Les services centraux comprennent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Direction de l'Enseignement Normal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Direction de l'Orientation et des Bourses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Direction des Universités, Grandes Ecoles et Instituts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Direction des Partenariats Institutionnels.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Sous-section 1 : De la Direction de l'Enseignement Normal</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10 </w:t>
      </w:r>
      <w:r w:rsidRPr="00D503FC">
        <w:rPr>
          <w:rFonts w:ascii="Arial" w:eastAsia="Times New Roman" w:hAnsi="Arial" w:cs="Arial"/>
          <w:color w:val="333333"/>
          <w:spacing w:val="2"/>
          <w:sz w:val="21"/>
          <w:szCs w:val="21"/>
        </w:rPr>
        <w:t>: La Direction de l'Enseignement Normal est notamment chargée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les projets de textes nécessaires au bon fonctionnement des établissements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veiller à l'information et à la diffusion dans les établissements de tout apport méthodologique et didactique relatifs aux enseignements dispensés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-d'initier le dispositif global de formation de formateurs dans l'ensemble des établissements publics et privés d'enseignement normal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participer à la préparation, à l'organisation des examens et concours et à la délivrance des diplômes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participer à l'élaboration des programmes, des projets d'amélioration du fonctionnement et de l'encadrement au niveau des écoles normales, en relation avec les autres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services</w:t>
      </w:r>
      <w:proofErr w:type="gramEnd"/>
      <w:r w:rsidRPr="00D503FC">
        <w:rPr>
          <w:rFonts w:ascii="Arial" w:eastAsia="Times New Roman" w:hAnsi="Arial" w:cs="Arial"/>
          <w:color w:val="333333"/>
          <w:spacing w:val="2"/>
          <w:sz w:val="21"/>
          <w:szCs w:val="21"/>
        </w:rPr>
        <w:t xml:space="preserve">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s'assurer de la mise en œuvre de la recherche appliquée à l'enseignement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w:t>
      </w: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11</w:t>
      </w:r>
      <w:r w:rsidRPr="00D503FC">
        <w:rPr>
          <w:rFonts w:ascii="Arial" w:eastAsia="Times New Roman" w:hAnsi="Arial" w:cs="Arial"/>
          <w:color w:val="333333"/>
          <w:spacing w:val="2"/>
          <w:sz w:val="21"/>
          <w:szCs w:val="21"/>
        </w:rPr>
        <w:t> : La Direction de l'Enseignement Normal comprend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-le Service Formation Initiale et Continue du Pré Primaire et Primaire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Formation Initiale et Continue du Secondaire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Recherche Psychopédagogique.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12</w:t>
      </w:r>
      <w:r w:rsidRPr="00D503FC">
        <w:rPr>
          <w:rFonts w:ascii="Arial" w:eastAsia="Times New Roman" w:hAnsi="Arial" w:cs="Arial"/>
          <w:color w:val="333333"/>
          <w:spacing w:val="2"/>
          <w:sz w:val="21"/>
          <w:szCs w:val="21"/>
        </w:rPr>
        <w:t> : Le Service Formation Initiale et Continue du Pré Primaire et du Primaire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l'élaboration, à la supervision et au suivi évaluation des plans de formation initiale et continue, en relation avec les autres services et administrations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compétents</w:t>
      </w:r>
      <w:proofErr w:type="gramEnd"/>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l'élaboration, à la supervision, au suivi évaluation des programmes,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la conception, à la fabrication et à l'expérimentation du matériel didactique imprimé et non imprimé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participer à l'organisation et à la supervision des examens et concours,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13</w:t>
      </w:r>
      <w:r w:rsidRPr="00D503FC">
        <w:rPr>
          <w:rFonts w:ascii="Arial" w:eastAsia="Times New Roman" w:hAnsi="Arial" w:cs="Arial"/>
          <w:color w:val="333333"/>
          <w:spacing w:val="2"/>
          <w:sz w:val="21"/>
          <w:szCs w:val="21"/>
        </w:rPr>
        <w:t> : Le Service Formation Initiale et Continue du Secondaire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l'élaboration, à la supervision et au suivi-évaluation des plans de formation initiale et continue,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l'élaboration, à la supervision et au suivi évaluation des programmes,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contribuer à la conception, à la fabrication et à l'expérimentation du matériel didactique,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14</w:t>
      </w:r>
      <w:r w:rsidRPr="00D503FC">
        <w:rPr>
          <w:rFonts w:ascii="Arial" w:eastAsia="Times New Roman" w:hAnsi="Arial" w:cs="Arial"/>
          <w:color w:val="333333"/>
          <w:spacing w:val="2"/>
          <w:sz w:val="21"/>
          <w:szCs w:val="21"/>
        </w:rPr>
        <w:t> : Le Service Recherche Psychopédagogique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susciter et veiller à la mise en œuvre des projets de recherche-action,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Sous-section 2 : De la Direction de l'Orientation et des Bourses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15</w:t>
      </w:r>
      <w:r w:rsidRPr="00D503FC">
        <w:rPr>
          <w:rFonts w:ascii="Arial" w:eastAsia="Times New Roman" w:hAnsi="Arial" w:cs="Arial"/>
          <w:color w:val="333333"/>
          <w:spacing w:val="2"/>
          <w:sz w:val="21"/>
          <w:szCs w:val="21"/>
        </w:rPr>
        <w:t> : La Direction de l'Orientation et des Bourses est notamment chargée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-d'orienter les étudiants et contrôler leur scolarité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les offres de bourses, en relation avec les autres administrations compétentes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-d'élaborer les statistiques relatives aux bourses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participer aux délibérations de la Commission d’Attribution des Bourses et d’élaborer les statistiques y relatives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tenir le registre national des boursiers, en relation avec les services compétents de l'ANBG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16</w:t>
      </w:r>
      <w:r w:rsidRPr="00D503FC">
        <w:rPr>
          <w:rFonts w:ascii="Arial" w:eastAsia="Times New Roman" w:hAnsi="Arial" w:cs="Arial"/>
          <w:color w:val="333333"/>
          <w:spacing w:val="2"/>
          <w:sz w:val="21"/>
          <w:szCs w:val="21"/>
        </w:rPr>
        <w:t> : La Direction de l'Orientation et des Bourses comprend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Orientation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Bourses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Statistiques.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17</w:t>
      </w:r>
      <w:r w:rsidRPr="00D503FC">
        <w:rPr>
          <w:rFonts w:ascii="Arial" w:eastAsia="Times New Roman" w:hAnsi="Arial" w:cs="Arial"/>
          <w:color w:val="333333"/>
          <w:spacing w:val="2"/>
          <w:sz w:val="21"/>
          <w:szCs w:val="21"/>
        </w:rPr>
        <w:t> : Le Service Orientation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-d'orienter les étudiants et contrôler leur scolarité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proposer les mesures et outils visant à rationaliser et à optimiser l'orientation des étudiants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centraliser toute documentation et information universitaire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concevoir et animer les programmes de coopération entre les structures d'enseignement supérieur locales et internationales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18 </w:t>
      </w:r>
      <w:r w:rsidRPr="00D503FC">
        <w:rPr>
          <w:rFonts w:ascii="Arial" w:eastAsia="Times New Roman" w:hAnsi="Arial" w:cs="Arial"/>
          <w:color w:val="333333"/>
          <w:spacing w:val="2"/>
          <w:sz w:val="21"/>
          <w:szCs w:val="21"/>
        </w:rPr>
        <w:t>: Le Service Bourses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les offres de bourses, en relation avec les administrations compétentes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participer aux délibérations de la Commission d'Attribution des Bourses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tenir le registre national des boursiers, en relation avec les services compétents de l'ANBG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suivre le déroulement de la scolarité des étudiants, en relation avec les services compétents de l'ANBG et les services consulaires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19 </w:t>
      </w:r>
      <w:r w:rsidRPr="00D503FC">
        <w:rPr>
          <w:rFonts w:ascii="Arial" w:eastAsia="Times New Roman" w:hAnsi="Arial" w:cs="Arial"/>
          <w:color w:val="333333"/>
          <w:spacing w:val="2"/>
          <w:sz w:val="21"/>
          <w:szCs w:val="21"/>
        </w:rPr>
        <w:t>: Le Service Statistiques est notamment chargé,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collecter les données statistiques relatives à la formation des étudiants boursiers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centraliser les statistiques relatives aux bourses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Sous-section 3 : De la Direction des Universités, Grandes Ecoles et Instituts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20</w:t>
      </w:r>
      <w:r w:rsidRPr="00D503FC">
        <w:rPr>
          <w:rFonts w:ascii="Arial" w:eastAsia="Times New Roman" w:hAnsi="Arial" w:cs="Arial"/>
          <w:color w:val="333333"/>
          <w:spacing w:val="2"/>
          <w:sz w:val="21"/>
          <w:szCs w:val="21"/>
        </w:rPr>
        <w:t> : La Direction des Universités, Grandes Ecoles et Instituts est notamment chargée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proposer les mesures visant à assurer le bon fonctionnement des universités, grandes écoles et instituts et à améliorer l'efficacité du Système de l'enseignement supérieur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-d'informer les étudiants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et suivre les conventions internationales en matière d'enseignement supérieur, en relation avec les autres services et administrations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veiller à la conformité des thèmes de recherche appliquée proposés par les laboratoires intégrés aux établissements universitaires, aux grandes écoles et aux instituts, en relation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21</w:t>
      </w:r>
      <w:r w:rsidRPr="00D503FC">
        <w:rPr>
          <w:rFonts w:ascii="Arial" w:eastAsia="Times New Roman" w:hAnsi="Arial" w:cs="Arial"/>
          <w:color w:val="333333"/>
          <w:spacing w:val="2"/>
          <w:sz w:val="21"/>
          <w:szCs w:val="21"/>
        </w:rPr>
        <w:t> : La Direction des Universités, Grandes Ecoles et Instituts comprend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Universités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Grandes Ecoles et Instituts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Centres de Recherche.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22</w:t>
      </w:r>
      <w:r w:rsidRPr="00D503FC">
        <w:rPr>
          <w:rFonts w:ascii="Arial" w:eastAsia="Times New Roman" w:hAnsi="Arial" w:cs="Arial"/>
          <w:color w:val="333333"/>
          <w:spacing w:val="2"/>
          <w:sz w:val="21"/>
          <w:szCs w:val="21"/>
        </w:rPr>
        <w:t> : Le Service Universités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tenir le répertoire des formations dispensées dans les universités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-d'instruire toute question liée aux universités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les dossiers à soumettre à l’évaluation, en collaboration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s'assurer du suivi des recommandations et des décisions formulées par les organes consultatifs et décisionnels des universités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tenir le registre des récipiendaires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23</w:t>
      </w:r>
      <w:r w:rsidRPr="00D503FC">
        <w:rPr>
          <w:rFonts w:ascii="Arial" w:eastAsia="Times New Roman" w:hAnsi="Arial" w:cs="Arial"/>
          <w:color w:val="333333"/>
          <w:spacing w:val="2"/>
          <w:sz w:val="21"/>
          <w:szCs w:val="21"/>
        </w:rPr>
        <w:t> : Le Service Grandes Ecoles et Instituts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tenir le répertoire des formations dispensées dans les grandes écoles et les instituts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-d'instruire toute question liée aux grandes écoles et aux instituts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les dossiers à soumettre à l’évaluation, en collaboration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s'assurer du suivi des recommandations et des décisions formulées par les organes consultatifs et décisionnels des grandes écoles et des instituts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tenir le registre des récipiendaires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24 </w:t>
      </w:r>
      <w:r w:rsidRPr="00D503FC">
        <w:rPr>
          <w:rFonts w:ascii="Arial" w:eastAsia="Times New Roman" w:hAnsi="Arial" w:cs="Arial"/>
          <w:color w:val="333333"/>
          <w:spacing w:val="2"/>
          <w:sz w:val="21"/>
          <w:szCs w:val="21"/>
        </w:rPr>
        <w:t>: Le Service Centres de Recherche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tenir le répertoire national des centres de recherche des Universités, Grandes Ecoles et Instituts, ainsi que des thèmes ou programmes de recherche retenus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s'assurer de la mise en place de plateformes intégrant les professionnels et autres spécialistes dans l'élaboration des programmes de recherche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veiller à la conformité des thèmes de recherche appliquée proposés par les laboratoires intégrés aux établissements universitaires, aux grandes écoles et aux instituts, en relation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Sous-section 4 : De la Direction des Partenariats Institutionnels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25</w:t>
      </w:r>
      <w:r w:rsidRPr="00D503FC">
        <w:rPr>
          <w:rFonts w:ascii="Arial" w:eastAsia="Times New Roman" w:hAnsi="Arial" w:cs="Arial"/>
          <w:color w:val="333333"/>
          <w:spacing w:val="2"/>
          <w:sz w:val="21"/>
          <w:szCs w:val="21"/>
        </w:rPr>
        <w:t> : La Direction des Partenariats Institutionnels est notamment chargée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proposer les mesures visant à assurer l'exécution des accords bilatéraux et multilatéraux entre les établissements de l'enseignement supérieur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proposer toute mesure visant à améliorer l'efficacité de la coopération entre les établissements de l'enseignement supérieur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développer les partenariats avec les opérateurs économiques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et suivre les conventions internationales en matière d'enseignement supérieur, en relation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26</w:t>
      </w:r>
      <w:r w:rsidRPr="00D503FC">
        <w:rPr>
          <w:rFonts w:ascii="Arial" w:eastAsia="Times New Roman" w:hAnsi="Arial" w:cs="Arial"/>
          <w:color w:val="333333"/>
          <w:spacing w:val="2"/>
          <w:sz w:val="21"/>
          <w:szCs w:val="21"/>
        </w:rPr>
        <w:t> : La Direction des Partenariats Institutionnels comprend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Afrique et CEMAC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Amérique, Asie et Australie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Service France et Europe.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27</w:t>
      </w:r>
      <w:r w:rsidRPr="00D503FC">
        <w:rPr>
          <w:rFonts w:ascii="Arial" w:eastAsia="Times New Roman" w:hAnsi="Arial" w:cs="Arial"/>
          <w:color w:val="333333"/>
          <w:spacing w:val="2"/>
          <w:sz w:val="21"/>
          <w:szCs w:val="21"/>
        </w:rPr>
        <w:t> : Le Service Afrique et CEMAC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et suivre les conventions avec la zone Afrique et CEMAC en matière d'enseignement supérieur, en liaison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collecter la documentation sur les systèmes d'enseignement supérieur dans la zone Afrique et CEMAC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28</w:t>
      </w:r>
      <w:r w:rsidRPr="00D503FC">
        <w:rPr>
          <w:rFonts w:ascii="Arial" w:eastAsia="Times New Roman" w:hAnsi="Arial" w:cs="Arial"/>
          <w:color w:val="333333"/>
          <w:spacing w:val="2"/>
          <w:sz w:val="21"/>
          <w:szCs w:val="21"/>
        </w:rPr>
        <w:t> : Le Service Amérique, Asie et Australie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et suivre les conventions avec la zone Amérique, Asie et Australie en matière d'enseignement supérieur, en liaison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-de collecter la documentation sur les systèmes d'enseignement supérieur dans la zone Amérique, Asie et Australie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29</w:t>
      </w:r>
      <w:r w:rsidRPr="00D503FC">
        <w:rPr>
          <w:rFonts w:ascii="Arial" w:eastAsia="Times New Roman" w:hAnsi="Arial" w:cs="Arial"/>
          <w:color w:val="333333"/>
          <w:spacing w:val="2"/>
          <w:sz w:val="21"/>
          <w:szCs w:val="21"/>
        </w:rPr>
        <w:t> : Le Service France et Europe est notamment chargé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préparer et suivre les conventions avec la zone France et Europe en matière d'enseignement supérieur, en liaison avec les autres services compétents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collecter la documentation sur les systèmes d'enseignement supérieur dans la zone France et Europe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-d'élaborer le projet de budget de fonctionnement.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III : Des dispositions diverses et finales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30</w:t>
      </w:r>
      <w:r w:rsidRPr="00D503FC">
        <w:rPr>
          <w:rFonts w:ascii="Arial" w:eastAsia="Times New Roman" w:hAnsi="Arial" w:cs="Arial"/>
          <w:color w:val="333333"/>
          <w:spacing w:val="2"/>
          <w:sz w:val="21"/>
          <w:szCs w:val="21"/>
        </w:rPr>
        <w:t> : Les directions visées au présent décret sont placées, chacune, sous l'autorité d'un directeur, nommé par décret pris en Conseil des Ministres, sur proposition du</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ministre</w:t>
      </w:r>
      <w:proofErr w:type="gramEnd"/>
      <w:r w:rsidRPr="00D503FC">
        <w:rPr>
          <w:rFonts w:ascii="Arial" w:eastAsia="Times New Roman" w:hAnsi="Arial" w:cs="Arial"/>
          <w:color w:val="333333"/>
          <w:spacing w:val="2"/>
          <w:sz w:val="21"/>
          <w:szCs w:val="21"/>
        </w:rPr>
        <w:t xml:space="preserve"> responsable, parmi les agents publics permanents de la première catégorie justifiant d'une expérience professionnelle d'au moins cinq ans.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Chaque directeur est assisté d'un directeur adjoint nommé dans les mêmes formes et conditions.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31 </w:t>
      </w:r>
      <w:r w:rsidRPr="00D503FC">
        <w:rPr>
          <w:rFonts w:ascii="Arial" w:eastAsia="Times New Roman" w:hAnsi="Arial" w:cs="Arial"/>
          <w:color w:val="333333"/>
          <w:spacing w:val="2"/>
          <w:sz w:val="21"/>
          <w:szCs w:val="21"/>
        </w:rPr>
        <w:t>: Les services visés au présent décret sont placés, chacun, sous l’autorité d’un chef de service, nommé par décret pris en Conseil des Ministres sur proposition du</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ministre</w:t>
      </w:r>
      <w:proofErr w:type="gramEnd"/>
      <w:r w:rsidRPr="00D503FC">
        <w:rPr>
          <w:rFonts w:ascii="Arial" w:eastAsia="Times New Roman" w:hAnsi="Arial" w:cs="Arial"/>
          <w:color w:val="333333"/>
          <w:spacing w:val="2"/>
          <w:sz w:val="21"/>
          <w:szCs w:val="21"/>
        </w:rPr>
        <w:t xml:space="preserve"> responsable, parmi les agents publics permanents de première ou de la deuxième catégorie justifiant d’une expérience professionnelle d’au moins trois ans.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32</w:t>
      </w:r>
      <w:r w:rsidRPr="00D503FC">
        <w:rPr>
          <w:rFonts w:ascii="Arial" w:eastAsia="Times New Roman" w:hAnsi="Arial" w:cs="Arial"/>
          <w:color w:val="333333"/>
          <w:spacing w:val="2"/>
          <w:sz w:val="21"/>
          <w:szCs w:val="21"/>
        </w:rPr>
        <w:t> : Des textes réglementaires déterminent, en tant que de besoin, les dispositions de toute nature nécessaires à l'application du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33</w:t>
      </w:r>
      <w:r w:rsidRPr="00D503FC">
        <w:rPr>
          <w:rFonts w:ascii="Arial" w:eastAsia="Times New Roman" w:hAnsi="Arial" w:cs="Arial"/>
          <w:color w:val="333333"/>
          <w:spacing w:val="2"/>
          <w:sz w:val="21"/>
          <w:szCs w:val="21"/>
        </w:rPr>
        <w:t> : Le présent décret, qui abroge toutes dispositions antérieures contraires, notamment celles du décret n°632/PR/MENESRSI du 10 août 2010 susvisé, sera enregistré,</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publié</w:t>
      </w:r>
      <w:proofErr w:type="gramEnd"/>
      <w:r w:rsidRPr="00D503FC">
        <w:rPr>
          <w:rFonts w:ascii="Arial" w:eastAsia="Times New Roman" w:hAnsi="Arial" w:cs="Arial"/>
          <w:color w:val="333333"/>
          <w:spacing w:val="2"/>
          <w:sz w:val="21"/>
          <w:szCs w:val="21"/>
        </w:rPr>
        <w:t xml:space="preserve"> selon la procédure d'urgence et communiqué partout où besoin sera.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Fait à Libreville, le 4 juin 2015</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le Président de la République,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Chef de </w:t>
      </w:r>
      <w:proofErr w:type="spellStart"/>
      <w:r w:rsidRPr="00D503FC">
        <w:rPr>
          <w:rFonts w:ascii="Arial" w:eastAsia="Times New Roman" w:hAnsi="Arial" w:cs="Arial"/>
          <w:color w:val="333333"/>
          <w:spacing w:val="2"/>
          <w:sz w:val="21"/>
          <w:szCs w:val="21"/>
          <w:lang w:val="en-US"/>
        </w:rPr>
        <w:t>l’Etat</w:t>
      </w:r>
      <w:proofErr w:type="spellEnd"/>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 </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Ali BONGO ONDIMBA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i/>
          <w:iCs/>
          <w:color w:val="333333"/>
          <w:spacing w:val="2"/>
          <w:sz w:val="21"/>
          <w:szCs w:val="21"/>
        </w:rPr>
        <w:t>Le Premier Ministre, Chef du Gouvernement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 Daniel ONA ONDO</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 l’Enseignement Supérieur et de la Recherche Scientifique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Pacôme MOUBELET-BOUBEYA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 la Fonction Publique et de la Réforme Administrative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Jean-Marie OGANDAGA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i/>
          <w:iCs/>
          <w:color w:val="333333"/>
          <w:spacing w:val="2"/>
          <w:sz w:val="21"/>
          <w:szCs w:val="21"/>
        </w:rPr>
        <w:t>Le Ministre du Budget et des Comptes Publics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Christian MAGNAGNA</w:t>
      </w:r>
    </w:p>
    <w:bookmarkEnd w:id="0"/>
    <w:p w:rsidR="00D503FC" w:rsidRDefault="00D503FC">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D503FC" w:rsidRPr="00D503FC" w:rsidRDefault="00D503FC" w:rsidP="00D503FC">
      <w:pPr>
        <w:shd w:val="clear" w:color="auto" w:fill="FFFFFF"/>
        <w:spacing w:before="300" w:after="150" w:line="240" w:lineRule="auto"/>
        <w:outlineLvl w:val="2"/>
        <w:rPr>
          <w:rFonts w:ascii="Arial" w:eastAsia="Times New Roman" w:hAnsi="Arial" w:cs="Arial"/>
          <w:color w:val="333333"/>
          <w:spacing w:val="2"/>
          <w:sz w:val="36"/>
          <w:szCs w:val="36"/>
        </w:rPr>
      </w:pPr>
      <w:r w:rsidRPr="00D503FC">
        <w:rPr>
          <w:rFonts w:ascii="Arial" w:eastAsia="Times New Roman" w:hAnsi="Arial" w:cs="Arial"/>
          <w:color w:val="333333"/>
          <w:spacing w:val="2"/>
          <w:sz w:val="36"/>
          <w:szCs w:val="36"/>
        </w:rPr>
        <w:lastRenderedPageBreak/>
        <w:t>Décret N° 00148/PR/MESRSTTENFC du 07/06/2021 fixant les régimes de bourse d'études en République Gabonaise</w:t>
      </w:r>
    </w:p>
    <w:p w:rsidR="00D503FC" w:rsidRPr="00D503FC" w:rsidRDefault="009D01AA" w:rsidP="00D503FC">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45" style="width:0;height:0" o:hralign="center" o:hrstd="t" o:hrnoshade="t" o:hr="t" fillcolor="#333" stroked="f"/>
        </w:pic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Président de la République,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Chef de l'Etat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Constitution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n°15/95 du 13 février 1996 portant organisation de la protection sociale des personnes handicapées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n°21/2011 du 14 février 2011 portant orientation générale de l'éducation, de la formation et de la Recherche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la loi organique n°20/2014 du 21 mai 2015 relative aux lois de finances et à l'exécution du budget, ensembles les textes modificatifs subséquents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n°668/PR du 28 avril 2011 portant création et organisation de l'Agence Nationale des Bourses du Gabon, modifié par le décret n°708/PR/MENESTFPRSCJS du 22 juillet 2013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n°0405/PR/MENESETFPCJS du 12 mars 2013 portant attributions et organisation du Ministère de l'Education Nationale, de l'Enseignement Supérieur, de l'Enseignement Technique et de la Formation Professionnelle, chargé de la Culture, de la Jeunesse et des Sports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n°0077/PR/MECNFC du 11 juin 2019 portant création, attributions, organisation et fonctionnement du Secrétariat d'Orientation Scolaire, Universitaire et Professionnelle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n°000227/PR du 16 juillet 2020 portant nomination du Premier ministre, Chef du Gouvernement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Vu le décret n°000228/PR/PM du 17 juillet 2020 fixant la composition du Gouvernement de la République, modifié par le décret n°00412/PR/PM du 09 décembre 2020 ;</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D E C R E T 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1er</w:t>
      </w:r>
      <w:r w:rsidRPr="00D503FC">
        <w:rPr>
          <w:rFonts w:ascii="Arial" w:eastAsia="Times New Roman" w:hAnsi="Arial" w:cs="Arial"/>
          <w:color w:val="333333"/>
          <w:spacing w:val="2"/>
          <w:sz w:val="21"/>
          <w:szCs w:val="21"/>
        </w:rPr>
        <w:t> : Le présent décret fixe le régime des bourses d'études en République Gabonaise.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Ier : Des dispositions générales</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r w:rsidRPr="00D503FC">
        <w:rPr>
          <w:rFonts w:ascii="Arial" w:eastAsia="Times New Roman" w:hAnsi="Arial" w:cs="Arial"/>
          <w:i/>
          <w:iCs/>
          <w:color w:val="333333"/>
          <w:spacing w:val="2"/>
          <w:sz w:val="21"/>
          <w:szCs w:val="21"/>
        </w:rPr>
        <w:t>Section 1 : Du champ d'application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w:t>
      </w:r>
      <w:r w:rsidRPr="00D503FC">
        <w:rPr>
          <w:rFonts w:ascii="Arial" w:eastAsia="Times New Roman" w:hAnsi="Arial" w:cs="Arial"/>
          <w:color w:val="333333"/>
          <w:spacing w:val="2"/>
          <w:sz w:val="21"/>
          <w:szCs w:val="21"/>
        </w:rPr>
        <w:t> : Le présent décret s'applique aux élèves et étudiants des écoles spécialisées, aux élèves des centres de formation et d'enseignement professionnels, aux étudiants de l'enseignement supérieur général, technique et professionnel, aux élèves et étudiants vivant avec un handicap, aux élèves inscrits dans les programmes sport-études et aux sportifs de haut niveau.</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 Section 2 : Des définitions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w:t>
      </w:r>
      <w:r w:rsidRPr="00D503FC">
        <w:rPr>
          <w:rFonts w:ascii="Arial" w:eastAsia="Times New Roman" w:hAnsi="Arial" w:cs="Arial"/>
          <w:color w:val="333333"/>
          <w:spacing w:val="2"/>
          <w:sz w:val="21"/>
          <w:szCs w:val="21"/>
        </w:rPr>
        <w:t> : Au sens du présent décret, on entend par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bourse d'études</w:t>
      </w:r>
      <w:r w:rsidRPr="00D503FC">
        <w:rPr>
          <w:rFonts w:ascii="Arial" w:eastAsia="Times New Roman" w:hAnsi="Arial" w:cs="Arial"/>
          <w:color w:val="333333"/>
          <w:spacing w:val="2"/>
          <w:sz w:val="21"/>
          <w:szCs w:val="21"/>
        </w:rPr>
        <w:t xml:space="preserve"> : prise en charge matérielle et financière par l'Etat des élèves et étudiants de nationalité gabonaise, inscrits dans les centres de formation professionnelle, les écoles </w:t>
      </w:r>
      <w:r w:rsidRPr="00D503FC">
        <w:rPr>
          <w:rFonts w:ascii="Arial" w:eastAsia="Times New Roman" w:hAnsi="Arial" w:cs="Arial"/>
          <w:color w:val="333333"/>
          <w:spacing w:val="2"/>
          <w:sz w:val="21"/>
          <w:szCs w:val="21"/>
        </w:rPr>
        <w:lastRenderedPageBreak/>
        <w:t>spécialisées, les établissements d'enseignement supérieur ou dans les programmes spécialisés pour les sportifs reconnus par les autorités compétentes, au Gabon et à l'étranger, ainsi que des sportifs de haut niveau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candidat libre</w:t>
      </w:r>
      <w:r w:rsidRPr="00D503FC">
        <w:rPr>
          <w:rFonts w:ascii="Arial" w:eastAsia="Times New Roman" w:hAnsi="Arial" w:cs="Arial"/>
          <w:color w:val="333333"/>
          <w:spacing w:val="2"/>
          <w:sz w:val="21"/>
          <w:szCs w:val="21"/>
        </w:rPr>
        <w:t> : toute personne non inscrite dans un établissement d'enseignement secondaire public ou privé reconnu postulant à un examen officiel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écoles spécialisées</w:t>
      </w:r>
      <w:r w:rsidRPr="00D503FC">
        <w:rPr>
          <w:rFonts w:ascii="Arial" w:eastAsia="Times New Roman" w:hAnsi="Arial" w:cs="Arial"/>
          <w:color w:val="333333"/>
          <w:spacing w:val="2"/>
          <w:sz w:val="21"/>
          <w:szCs w:val="21"/>
        </w:rPr>
        <w:t> : établissements assurant les formations spécialisées de cycle moyen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établissements d'enseignement supérieur</w:t>
      </w:r>
      <w:r w:rsidRPr="00D503FC">
        <w:rPr>
          <w:rFonts w:ascii="Arial" w:eastAsia="Times New Roman" w:hAnsi="Arial" w:cs="Arial"/>
          <w:color w:val="333333"/>
          <w:spacing w:val="2"/>
          <w:sz w:val="21"/>
          <w:szCs w:val="21"/>
        </w:rPr>
        <w:t> : facultés, grandes écoles et instituts, publics ou privés, nationales ou étrangères, délivrant des diplômes généraux, techniques ou professionnels reconnus par les autorités compétentes au Gabon et à l'étranger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élève ou étudiant</w:t>
      </w:r>
      <w:r w:rsidRPr="00D503FC">
        <w:rPr>
          <w:rFonts w:ascii="Arial" w:eastAsia="Times New Roman" w:hAnsi="Arial" w:cs="Arial"/>
          <w:color w:val="333333"/>
          <w:spacing w:val="2"/>
          <w:sz w:val="21"/>
          <w:szCs w:val="21"/>
        </w:rPr>
        <w:t> : apprenant, vivant ou non avec un handicap, inscrit dans un centre de formation, une école spécialisée ou un établissement d'enseignement supérieur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engagement décennal</w:t>
      </w:r>
      <w:r w:rsidRPr="00D503FC">
        <w:rPr>
          <w:rFonts w:ascii="Arial" w:eastAsia="Times New Roman" w:hAnsi="Arial" w:cs="Arial"/>
          <w:color w:val="333333"/>
          <w:spacing w:val="2"/>
          <w:sz w:val="21"/>
          <w:szCs w:val="21"/>
        </w:rPr>
        <w:t> : acte écrit émanant de tout bénéficiaire d'une bourse, qui en contrepartie de la prise en charge et traitement fournis par l'Etat, s'engage à servir dans le secteur privé ou public national ou encore dans tout organisme, entité validé par l'Etat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mauvaise conduite</w:t>
      </w:r>
      <w:r w:rsidRPr="00D503FC">
        <w:rPr>
          <w:rFonts w:ascii="Arial" w:eastAsia="Times New Roman" w:hAnsi="Arial" w:cs="Arial"/>
          <w:color w:val="333333"/>
          <w:spacing w:val="2"/>
          <w:sz w:val="21"/>
          <w:szCs w:val="21"/>
        </w:rPr>
        <w:t xml:space="preserve"> : tout fait de l'apprenant constitutif d'une injure publique, de violence et voie de fait, de faux et usage de faux, du cumul de bourse, du </w:t>
      </w:r>
      <w:proofErr w:type="spellStart"/>
      <w:r w:rsidRPr="00D503FC">
        <w:rPr>
          <w:rFonts w:ascii="Arial" w:eastAsia="Times New Roman" w:hAnsi="Arial" w:cs="Arial"/>
          <w:color w:val="333333"/>
          <w:spacing w:val="2"/>
          <w:sz w:val="21"/>
          <w:szCs w:val="21"/>
        </w:rPr>
        <w:t>non respect</w:t>
      </w:r>
      <w:proofErr w:type="spellEnd"/>
      <w:r w:rsidRPr="00D503FC">
        <w:rPr>
          <w:rFonts w:ascii="Arial" w:eastAsia="Times New Roman" w:hAnsi="Arial" w:cs="Arial"/>
          <w:color w:val="333333"/>
          <w:spacing w:val="2"/>
          <w:sz w:val="21"/>
          <w:szCs w:val="21"/>
        </w:rPr>
        <w:t xml:space="preserve"> des décisions de l'organe d'orientation, du </w:t>
      </w:r>
      <w:proofErr w:type="spellStart"/>
      <w:r w:rsidRPr="00D503FC">
        <w:rPr>
          <w:rFonts w:ascii="Arial" w:eastAsia="Times New Roman" w:hAnsi="Arial" w:cs="Arial"/>
          <w:color w:val="333333"/>
          <w:spacing w:val="2"/>
          <w:sz w:val="21"/>
          <w:szCs w:val="21"/>
        </w:rPr>
        <w:t>non respect</w:t>
      </w:r>
      <w:proofErr w:type="spellEnd"/>
      <w:r w:rsidRPr="00D503FC">
        <w:rPr>
          <w:rFonts w:ascii="Arial" w:eastAsia="Times New Roman" w:hAnsi="Arial" w:cs="Arial"/>
          <w:color w:val="333333"/>
          <w:spacing w:val="2"/>
          <w:sz w:val="21"/>
          <w:szCs w:val="21"/>
        </w:rPr>
        <w:t xml:space="preserve"> de l'engagement décennal et de l'abandon volontaire des études.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personne vivant avec un handicap</w:t>
      </w:r>
      <w:r w:rsidRPr="00D503FC">
        <w:rPr>
          <w:rFonts w:ascii="Arial" w:eastAsia="Times New Roman" w:hAnsi="Arial" w:cs="Arial"/>
          <w:color w:val="333333"/>
          <w:spacing w:val="2"/>
          <w:sz w:val="21"/>
          <w:szCs w:val="21"/>
        </w:rPr>
        <w:t> : tout individu qui, pour des causes héréditaires, congénitales, acquises, présente des déficiences d'ordre sensoriel, physique, mental ou social plus ou moins profondes, attestées par un médecin spécialiste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situation sociale</w:t>
      </w:r>
      <w:r w:rsidRPr="00D503FC">
        <w:rPr>
          <w:rFonts w:ascii="Arial" w:eastAsia="Times New Roman" w:hAnsi="Arial" w:cs="Arial"/>
          <w:color w:val="333333"/>
          <w:spacing w:val="2"/>
          <w:sz w:val="21"/>
          <w:szCs w:val="21"/>
        </w:rPr>
        <w:t> : situation d'une personne vivant avec un handicap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sport-Etudes</w:t>
      </w:r>
      <w:r w:rsidRPr="00D503FC">
        <w:rPr>
          <w:rFonts w:ascii="Arial" w:eastAsia="Times New Roman" w:hAnsi="Arial" w:cs="Arial"/>
          <w:color w:val="333333"/>
          <w:spacing w:val="2"/>
          <w:sz w:val="21"/>
          <w:szCs w:val="21"/>
        </w:rPr>
        <w:t> : programme destiné à encourager les élèves du cycle secondaire bénéficiant du statut Espoir Sportif National, dans la pratique d'un sport de haut niveau tout en continuant à suivre les études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sportif de haut niveau</w:t>
      </w:r>
      <w:r w:rsidRPr="00D503FC">
        <w:rPr>
          <w:rFonts w:ascii="Arial" w:eastAsia="Times New Roman" w:hAnsi="Arial" w:cs="Arial"/>
          <w:color w:val="333333"/>
          <w:spacing w:val="2"/>
          <w:sz w:val="21"/>
          <w:szCs w:val="21"/>
        </w:rPr>
        <w:t> : sportif inscrit sur la liste de sportifs de haut niveau du Ministère en charge des Sports, comprenant quatre catégories : Elite, Senior, Jeune et Reconversion.</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 Section 3 : Des principes généraux</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4</w:t>
      </w:r>
      <w:r w:rsidRPr="00D503FC">
        <w:rPr>
          <w:rFonts w:ascii="Arial" w:eastAsia="Times New Roman" w:hAnsi="Arial" w:cs="Arial"/>
          <w:color w:val="333333"/>
          <w:spacing w:val="2"/>
          <w:sz w:val="21"/>
          <w:szCs w:val="21"/>
        </w:rPr>
        <w:t> : Les bourses d'études sont allouées, dans la limite des crédits disponibles, selon le mérité, l'âge, la situation sociale, les offres disponibles par spécialité et les quotas d'orientation fixés suivant les priorités de développement national.</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bourse d'études couvre la durée d'un cycle d'études. Elle est attribuée chaque année dans les conditions prévues par le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5</w:t>
      </w:r>
      <w:r w:rsidRPr="00D503FC">
        <w:rPr>
          <w:rFonts w:ascii="Arial" w:eastAsia="Times New Roman" w:hAnsi="Arial" w:cs="Arial"/>
          <w:color w:val="333333"/>
          <w:spacing w:val="2"/>
          <w:sz w:val="21"/>
          <w:szCs w:val="21"/>
        </w:rPr>
        <w:t> : Les bourses d'études sont financées par le Budget de l'Etat ou par le biais de la coopération internationale.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6</w:t>
      </w:r>
      <w:r w:rsidRPr="00D503FC">
        <w:rPr>
          <w:rFonts w:ascii="Arial" w:eastAsia="Times New Roman" w:hAnsi="Arial" w:cs="Arial"/>
          <w:color w:val="333333"/>
          <w:spacing w:val="2"/>
          <w:sz w:val="21"/>
          <w:szCs w:val="21"/>
        </w:rPr>
        <w:t> : Les bénéficiaires des bourses sont tenus de fréquenter avec assiduité des établissements reconnus, au Gabon ou à l'étranger, et dont les parcours de formation sont sanctionnés par les diplômes prévus par les textes en vigueur.</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7</w:t>
      </w:r>
      <w:r w:rsidRPr="00D503FC">
        <w:rPr>
          <w:rFonts w:ascii="Arial" w:eastAsia="Times New Roman" w:hAnsi="Arial" w:cs="Arial"/>
          <w:color w:val="333333"/>
          <w:spacing w:val="2"/>
          <w:sz w:val="21"/>
          <w:szCs w:val="21"/>
        </w:rPr>
        <w:t> : Les régimes de bourse particuliers notamment ceux issus des programmes de bourses issus des secteurs extractifs dont Mines et Pétrole sont gérés par l'Agence Nationale des Bourses et Stages.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8</w:t>
      </w:r>
      <w:r w:rsidRPr="00D503FC">
        <w:rPr>
          <w:rFonts w:ascii="Arial" w:eastAsia="Times New Roman" w:hAnsi="Arial" w:cs="Arial"/>
          <w:color w:val="333333"/>
          <w:spacing w:val="2"/>
          <w:sz w:val="21"/>
          <w:szCs w:val="21"/>
        </w:rPr>
        <w:t> : Le Ministère des Sports met à la disposition de l'organisme de gestion des bourses la liste des établissements et centres agréés pour les élèves engagés dans le programme sport-études et les sportifs de haut niveau.</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9</w:t>
      </w:r>
      <w:r w:rsidRPr="00D503FC">
        <w:rPr>
          <w:rFonts w:ascii="Arial" w:eastAsia="Times New Roman" w:hAnsi="Arial" w:cs="Arial"/>
          <w:color w:val="333333"/>
          <w:spacing w:val="2"/>
          <w:sz w:val="21"/>
          <w:szCs w:val="21"/>
        </w:rPr>
        <w:t> : Le bénéficiaire d'une bourse d'études ou son représentant, s'il est mineur, est tenu de signer un engagement décennal.</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L'apprenant qui perd sa qualité de boursier pour cause de mauvaise conduite est tenu au remboursement des dépenses effectuées pour ses études.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Le sportif de haut niveau bénéficiaire d'une bourse d'études signe un engagement décennal et est tenu de </w:t>
      </w:r>
      <w:proofErr w:type="spellStart"/>
      <w:r w:rsidRPr="00D503FC">
        <w:rPr>
          <w:rFonts w:ascii="Arial" w:eastAsia="Times New Roman" w:hAnsi="Arial" w:cs="Arial"/>
          <w:color w:val="333333"/>
          <w:spacing w:val="2"/>
          <w:sz w:val="21"/>
          <w:szCs w:val="21"/>
        </w:rPr>
        <w:t>compétir</w:t>
      </w:r>
      <w:proofErr w:type="spellEnd"/>
      <w:r w:rsidRPr="00D503FC">
        <w:rPr>
          <w:rFonts w:ascii="Arial" w:eastAsia="Times New Roman" w:hAnsi="Arial" w:cs="Arial"/>
          <w:color w:val="333333"/>
          <w:spacing w:val="2"/>
          <w:sz w:val="21"/>
          <w:szCs w:val="21"/>
        </w:rPr>
        <w:t xml:space="preserve"> pour le Gabon.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10</w:t>
      </w:r>
      <w:r w:rsidRPr="00D503FC">
        <w:rPr>
          <w:rFonts w:ascii="Arial" w:eastAsia="Times New Roman" w:hAnsi="Arial" w:cs="Arial"/>
          <w:color w:val="333333"/>
          <w:spacing w:val="2"/>
          <w:sz w:val="21"/>
          <w:szCs w:val="21"/>
        </w:rPr>
        <w:t> : Les demandes d'attribution de bourse sont adressées à l'organisme de gestion des bourses au plus tard le 30 avril de l'année en cours par voie électronique sur une plateforme dédiée.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Pour les nécessités de service, cette date peut être prorogée par décision de l'autorité de tutelle.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Sont dispensés des délais, les candidats au concours d'entrée aux grandes écoles de formation au Gabon, au concours inter-Etats et au programme sport-études.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Ministre chargé de l'Enseignement Supérieur peut, par arrêté, suspendre ou proroger le délai prévu à l'alinéa 1er ci-dessus sur proposition de l'organisme de gestion des bourses.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11</w:t>
      </w:r>
      <w:r w:rsidRPr="00D503FC">
        <w:rPr>
          <w:rFonts w:ascii="Arial" w:eastAsia="Times New Roman" w:hAnsi="Arial" w:cs="Arial"/>
          <w:color w:val="333333"/>
          <w:spacing w:val="2"/>
          <w:sz w:val="21"/>
          <w:szCs w:val="21"/>
        </w:rPr>
        <w:t> : Tout dossier de demande de bourse comprend notamment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 acte de naissance ou une pièce en tenant lieu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du diplôme ou attestation de réussite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du relevé de notes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certifiée conforme de chaque bulletin de notes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copie de la préinscription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-une photo d'identité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-un certificat médical pour les apprenants vivant avec un handicap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-une facture </w:t>
      </w:r>
      <w:proofErr w:type="spellStart"/>
      <w:r w:rsidRPr="00D503FC">
        <w:rPr>
          <w:rFonts w:ascii="Arial" w:eastAsia="Times New Roman" w:hAnsi="Arial" w:cs="Arial"/>
          <w:color w:val="333333"/>
          <w:spacing w:val="2"/>
          <w:sz w:val="21"/>
          <w:szCs w:val="21"/>
        </w:rPr>
        <w:t>proforma</w:t>
      </w:r>
      <w:proofErr w:type="spellEnd"/>
      <w:r w:rsidRPr="00D503FC">
        <w:rPr>
          <w:rFonts w:ascii="Arial" w:eastAsia="Times New Roman" w:hAnsi="Arial" w:cs="Arial"/>
          <w:color w:val="333333"/>
          <w:spacing w:val="2"/>
          <w:sz w:val="21"/>
          <w:szCs w:val="21"/>
        </w:rPr>
        <w:t xml:space="preserve"> des frais de scolarité pour les établissements privés.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autres pièces du dossier sont précisées par des textes particuliers.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12</w:t>
      </w:r>
      <w:r w:rsidRPr="00D503FC">
        <w:rPr>
          <w:rFonts w:ascii="Arial" w:eastAsia="Times New Roman" w:hAnsi="Arial" w:cs="Arial"/>
          <w:color w:val="333333"/>
          <w:spacing w:val="2"/>
          <w:sz w:val="21"/>
          <w:szCs w:val="21"/>
        </w:rPr>
        <w:t> : Les catégories de bourses obéissent chacune à des critères particuliers et sont déterminées en fonction, notamment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-du niveau d'études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 la nature des études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-des résultats scolaires de l'apprenant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-des capacités physiques de l'apprenant.</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II : Des catégories de bourses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13</w:t>
      </w:r>
      <w:r w:rsidRPr="00D503FC">
        <w:rPr>
          <w:rFonts w:ascii="Arial" w:eastAsia="Times New Roman" w:hAnsi="Arial" w:cs="Arial"/>
          <w:color w:val="333333"/>
          <w:spacing w:val="2"/>
          <w:sz w:val="21"/>
          <w:szCs w:val="21"/>
        </w:rPr>
        <w:t> : Les catégories de bourses sont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A1</w:t>
      </w:r>
      <w:r w:rsidRPr="00D503FC">
        <w:rPr>
          <w:rFonts w:ascii="Arial" w:eastAsia="Times New Roman" w:hAnsi="Arial" w:cs="Arial"/>
          <w:color w:val="333333"/>
          <w:spacing w:val="2"/>
          <w:sz w:val="21"/>
          <w:szCs w:val="21"/>
        </w:rPr>
        <w:t> : bourse d'études accordée aux élèves des écoles spécialisées et des centres de formation et d'enseignement professionnel de cycle élémentaire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A2</w:t>
      </w:r>
      <w:r w:rsidRPr="00D503FC">
        <w:rPr>
          <w:rFonts w:ascii="Arial" w:eastAsia="Times New Roman" w:hAnsi="Arial" w:cs="Arial"/>
          <w:color w:val="333333"/>
          <w:spacing w:val="2"/>
          <w:sz w:val="21"/>
          <w:szCs w:val="21"/>
        </w:rPr>
        <w:t> : bourse d'études accordée aux élèves des écoles spécialisées et des centres de formation et d'enseignement professionnel de cycle moyen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w:t>
      </w:r>
      <w:r w:rsidRPr="00D503FC">
        <w:rPr>
          <w:rFonts w:ascii="Arial" w:eastAsia="Times New Roman" w:hAnsi="Arial" w:cs="Arial"/>
          <w:b/>
          <w:bCs/>
          <w:color w:val="333333"/>
          <w:spacing w:val="2"/>
          <w:sz w:val="21"/>
          <w:szCs w:val="21"/>
        </w:rPr>
        <w:t>Catégorie B</w:t>
      </w:r>
      <w:r w:rsidRPr="00D503FC">
        <w:rPr>
          <w:rFonts w:ascii="Arial" w:eastAsia="Times New Roman" w:hAnsi="Arial" w:cs="Arial"/>
          <w:color w:val="333333"/>
          <w:spacing w:val="2"/>
          <w:sz w:val="21"/>
          <w:szCs w:val="21"/>
        </w:rPr>
        <w:t> : bourse d'études accordée aux élèves des écoles spécialisées et des centres de formation et d'enseignement professionnel de cycle supérieur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C</w:t>
      </w:r>
      <w:r w:rsidRPr="00D503FC">
        <w:rPr>
          <w:rFonts w:ascii="Arial" w:eastAsia="Times New Roman" w:hAnsi="Arial" w:cs="Arial"/>
          <w:color w:val="333333"/>
          <w:spacing w:val="2"/>
          <w:sz w:val="21"/>
          <w:szCs w:val="21"/>
        </w:rPr>
        <w:t> : bourse d'études accordée aux étudiants de premier cycle, notamment écoles préparatoires aux études d'ingénieur, BTS, DUT, Licence, diplômes ENI, diplômes post-baccalauréat délivrés par les centres de formation et d'enseignement professionnel, au Gabon et à l'étranger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D</w:t>
      </w:r>
      <w:r w:rsidRPr="00D503FC">
        <w:rPr>
          <w:rFonts w:ascii="Arial" w:eastAsia="Times New Roman" w:hAnsi="Arial" w:cs="Arial"/>
          <w:color w:val="333333"/>
          <w:spacing w:val="2"/>
          <w:sz w:val="21"/>
          <w:szCs w:val="21"/>
        </w:rPr>
        <w:t> : bourse d'études accordée aux étudiants inscrits en Master et en cycle ingénieur, au Gabon et à l'étranger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E</w:t>
      </w:r>
      <w:r w:rsidRPr="00D503FC">
        <w:rPr>
          <w:rFonts w:ascii="Arial" w:eastAsia="Times New Roman" w:hAnsi="Arial" w:cs="Arial"/>
          <w:color w:val="333333"/>
          <w:spacing w:val="2"/>
          <w:sz w:val="21"/>
          <w:szCs w:val="21"/>
        </w:rPr>
        <w:t> : bourse d'études de troisième cycle, au Gabon et à l'étranger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F</w:t>
      </w:r>
      <w:r w:rsidRPr="00D503FC">
        <w:rPr>
          <w:rFonts w:ascii="Arial" w:eastAsia="Times New Roman" w:hAnsi="Arial" w:cs="Arial"/>
          <w:color w:val="333333"/>
          <w:spacing w:val="2"/>
          <w:sz w:val="21"/>
          <w:szCs w:val="21"/>
        </w:rPr>
        <w:t> : bourse de mérite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G</w:t>
      </w:r>
      <w:r w:rsidRPr="00D503FC">
        <w:rPr>
          <w:rFonts w:ascii="Arial" w:eastAsia="Times New Roman" w:hAnsi="Arial" w:cs="Arial"/>
          <w:color w:val="333333"/>
          <w:spacing w:val="2"/>
          <w:sz w:val="21"/>
          <w:szCs w:val="21"/>
        </w:rPr>
        <w:t> : bourse d'honneur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H</w:t>
      </w:r>
      <w:r w:rsidRPr="00D503FC">
        <w:rPr>
          <w:rFonts w:ascii="Arial" w:eastAsia="Times New Roman" w:hAnsi="Arial" w:cs="Arial"/>
          <w:color w:val="333333"/>
          <w:spacing w:val="2"/>
          <w:sz w:val="21"/>
          <w:szCs w:val="21"/>
        </w:rPr>
        <w:t> : bourse d'excellence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I</w:t>
      </w:r>
      <w:r w:rsidRPr="00D503FC">
        <w:rPr>
          <w:rFonts w:ascii="Arial" w:eastAsia="Times New Roman" w:hAnsi="Arial" w:cs="Arial"/>
          <w:color w:val="333333"/>
          <w:spacing w:val="2"/>
          <w:sz w:val="21"/>
          <w:szCs w:val="21"/>
        </w:rPr>
        <w:t> : bourse d'études accordée aux élèves et étudiants vivant avec un handicap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J</w:t>
      </w:r>
      <w:r w:rsidRPr="00D503FC">
        <w:rPr>
          <w:rFonts w:ascii="Arial" w:eastAsia="Times New Roman" w:hAnsi="Arial" w:cs="Arial"/>
          <w:color w:val="333333"/>
          <w:spacing w:val="2"/>
          <w:sz w:val="21"/>
          <w:szCs w:val="21"/>
        </w:rPr>
        <w:t> : bourse accordée aux élèves inscrits dans des programmes sport-études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w:t>
      </w:r>
      <w:r w:rsidRPr="00D503FC">
        <w:rPr>
          <w:rFonts w:ascii="Arial" w:eastAsia="Times New Roman" w:hAnsi="Arial" w:cs="Arial"/>
          <w:b/>
          <w:bCs/>
          <w:color w:val="333333"/>
          <w:spacing w:val="2"/>
          <w:sz w:val="21"/>
          <w:szCs w:val="21"/>
        </w:rPr>
        <w:t>Catégorie K</w:t>
      </w:r>
      <w:r w:rsidRPr="00D503FC">
        <w:rPr>
          <w:rFonts w:ascii="Arial" w:eastAsia="Times New Roman" w:hAnsi="Arial" w:cs="Arial"/>
          <w:color w:val="333333"/>
          <w:spacing w:val="2"/>
          <w:sz w:val="21"/>
          <w:szCs w:val="21"/>
        </w:rPr>
        <w:t> : bourse accordée aux sportifs de haut niveau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-Catégorie L</w:t>
      </w:r>
      <w:r w:rsidRPr="00D503FC">
        <w:rPr>
          <w:rFonts w:ascii="Arial" w:eastAsia="Times New Roman" w:hAnsi="Arial" w:cs="Arial"/>
          <w:color w:val="333333"/>
          <w:spacing w:val="2"/>
          <w:sz w:val="21"/>
          <w:szCs w:val="21"/>
        </w:rPr>
        <w:t> : bourse accordée aux étudiants inscrits dans les filières des secteurs des Mines, Pétrole et Hydrocarbures.</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III : Des conditions d'attribution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14</w:t>
      </w:r>
      <w:r w:rsidRPr="00D503FC">
        <w:rPr>
          <w:rFonts w:ascii="Arial" w:eastAsia="Times New Roman" w:hAnsi="Arial" w:cs="Arial"/>
          <w:color w:val="333333"/>
          <w:spacing w:val="2"/>
          <w:sz w:val="21"/>
          <w:szCs w:val="21"/>
        </w:rPr>
        <w:t> : Les bourses d'études sont attribuées selon les conditions suivantes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centres de formation et d'enseignement professionnel</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en cycle moyen dans un centre de Formation professionnelle </w:t>
      </w:r>
      <w:r w:rsidRPr="00D503FC">
        <w:rPr>
          <w:rFonts w:ascii="Arial" w:eastAsia="Times New Roman" w:hAnsi="Arial" w:cs="Arial"/>
          <w:color w:val="333333"/>
          <w:spacing w:val="2"/>
          <w:sz w:val="21"/>
          <w:szCs w:val="21"/>
        </w:rPr>
        <w: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admis dans l'établissement par voie de concours ou par toute autre modalité d'admission prévue par les textes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27 ans au plus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 l’année Centrée en cycle supérieur dans un centre déformation professionnelle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admis dans l'établissement par voie de concours ou par toute autre modalité d'admission prévue par les textes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25 ans au plus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autres années d'études</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un succès chaque année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écoles spécialisées</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en cycle moyen dans une école spécialisée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admis dans l'établissement par voie de concours ou par toute autre modalité d'admission prévoie par les textes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25 ans au plus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w:t>
      </w:r>
      <w:r w:rsidRPr="00D503FC">
        <w:rPr>
          <w:rFonts w:ascii="Arial" w:eastAsia="Times New Roman" w:hAnsi="Arial" w:cs="Arial"/>
          <w:color w:val="333333"/>
          <w:spacing w:val="2"/>
          <w:sz w:val="21"/>
          <w:szCs w:val="21"/>
        </w:rPr>
        <w: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-avoir obtenu un succès chaque année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l'enseignement supérieur technique et professionnel</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1- Au titre de l’année d’entrée dans l’enseignement supérieur</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ou d'un diplôme équivalent reconnu par l'Etat Gabonais datant de moins de 4 ans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une moyenne annuelle supérieure ou égale à 10/20 en classe de terminale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24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-remplir les conditions d'inscription prescrites par l'établissement supérieur d'accueil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ou d'un diplôme équivalent reconnu par l'Etat Gabonais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29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-remplir les conditions d'inscription prescrites par l'établissement supérieur d'accueil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supérieures du premier cycle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26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en quatre semestres, le nombre de crédits requis ou une mention ASSEZ BIEN pour le passage du DUT, DTS, BTS en 3ème année de Licence Professionnelle, à condition de ne pas changer de filière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en quatre semestres, le nombre de crédits requis ou une mention BIEN pour le passage du DUT au cycle ingénieur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diplôme de DUT en quatre semestres et s'être admis en cycle ingénieur soit par voie de concours, soit sur titre. L'admission sur titre est conditionnée par l'obtention de la mention BIEN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 </w:t>
      </w:r>
      <w:r w:rsidRPr="00D503FC">
        <w:rPr>
          <w:rFonts w:ascii="Arial" w:eastAsia="Times New Roman" w:hAnsi="Arial" w:cs="Arial"/>
          <w:color w:val="333333"/>
          <w:spacing w:val="2"/>
          <w:sz w:val="21"/>
          <w:szCs w:val="21"/>
        </w:rPr>
        <w: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30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études supérieures du second cycle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29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Professionnelle en 6 semestres avec une mention BIEN pour le passage au cycle supérieur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-être âgé de 32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4. </w:t>
      </w:r>
      <w:r w:rsidRPr="00D503FC">
        <w:rPr>
          <w:rFonts w:ascii="Arial" w:eastAsia="Times New Roman" w:hAnsi="Arial" w:cs="Arial"/>
          <w:i/>
          <w:iCs/>
          <w:color w:val="333333"/>
          <w:spacing w:val="2"/>
          <w:sz w:val="21"/>
          <w:szCs w:val="21"/>
        </w:rPr>
        <w:t>Au titre des études doctorales</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31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mention BIEN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35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mention ASSEZ BIEN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l'enseignement supérieur général</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dans l’enseignement supérieur</w:t>
      </w:r>
      <w:r w:rsidRPr="00D503FC">
        <w:rPr>
          <w:rFonts w:ascii="Arial" w:eastAsia="Times New Roman" w:hAnsi="Arial" w:cs="Arial"/>
          <w:color w:val="333333"/>
          <w:spacing w:val="2"/>
          <w:sz w:val="21"/>
          <w:szCs w:val="21"/>
        </w:rPr>
        <w: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ou d'un diplôme équivalent reconnu par l'Etat Gabonais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une moyenne annuelle supérieure ou égale à 10/20 en classe de terminale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22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-remplir les conditions d'inscription prescrites par l'établissement supérieur d'accueil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ou d'un diplôme équivalent reconnu par l'Etat Gabonais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titulaire d'un baccalauréat général ou d'un diplôme équivalent reconnu par l'Etat Gabonais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27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-remplir les conditions d'inscription prescrites par l'établissement supérieur d'accueil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supérieures du premier cycle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24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28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études supérieures du second cycle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26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-avoir obtenu le nombre de crédits requis pour le passage en 2ème cycle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tes étudiants vivant avec un handicap</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30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4. </w:t>
      </w:r>
      <w:r w:rsidRPr="00D503FC">
        <w:rPr>
          <w:rFonts w:ascii="Arial" w:eastAsia="Times New Roman" w:hAnsi="Arial" w:cs="Arial"/>
          <w:i/>
          <w:iCs/>
          <w:color w:val="333333"/>
          <w:spacing w:val="2"/>
          <w:sz w:val="21"/>
          <w:szCs w:val="21"/>
        </w:rPr>
        <w:t>Au titre des études doctorales</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30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la mention BIEN au moins ou avec la mention ASSEZ BIEN au moins pour les filières scientifiques, techniques et professionnelles ou toutes autres priorités fixées par le Gouvernement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35 ans au plus au moment de la demande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validé son master avec mention ASSEZ BIEN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-fournir un certificat médical attestant le handicap et indiquant le taux de capacité.</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candidat libre, âgé de 25 ans au plus, ayant obtenu le baccalauréat avec une mention ASSEZ BIEN, peut prétendre à une bourse d'études.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S'il ne remplit pas la condition prévue à l'alinéa ci-dessus, le candidat libre ne peut prétendre à la bourse qu'après avoir obtenu un succès au terme de la première année universitaire.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Les capacitaires et les lauréats du concours spécial d'entrée à l'université, </w:t>
      </w:r>
      <w:proofErr w:type="spellStart"/>
      <w:r w:rsidRPr="00D503FC">
        <w:rPr>
          <w:rFonts w:ascii="Arial" w:eastAsia="Times New Roman" w:hAnsi="Arial" w:cs="Arial"/>
          <w:color w:val="333333"/>
          <w:spacing w:val="2"/>
          <w:sz w:val="21"/>
          <w:szCs w:val="21"/>
        </w:rPr>
        <w:t>non salariés</w:t>
      </w:r>
      <w:proofErr w:type="spellEnd"/>
      <w:r w:rsidRPr="00D503FC">
        <w:rPr>
          <w:rFonts w:ascii="Arial" w:eastAsia="Times New Roman" w:hAnsi="Arial" w:cs="Arial"/>
          <w:color w:val="333333"/>
          <w:spacing w:val="2"/>
          <w:sz w:val="21"/>
          <w:szCs w:val="21"/>
        </w:rPr>
        <w:t>, peuvent prétendre à la bourse dans les conditions prévues à l'alinéa ci-dessus.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candidat libre vivant avec un handicap, âgé de 27 ans au plus, peut prétendre à une bourse d'études quelle que soit la mention obtenue au baccalauréat.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études supérieures à l'étranger</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une moyenne au moins égale à 11/20 pour les séries scientifiques, techniques et professionnelles ou une moyenne au moins égale à 12/20 pour les autres séries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une préinscription dans un établissement d'enseignement supérieur reconnu.</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Dans tous les cas, les conditions d'attribution prévues aux points 1, 2, 3 et 4 s'appliquent pour l'attribution des bourses de l'enseignement supérieur, général, technique et professionnel.</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Pour les étudiants vivant avec un handicap</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le baccalauréat avec une mention passable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 programme Sport-Etudes</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10 à 17 ans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classé parmi les trois meilleurs athlètes de la discipline sur le plan national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inscrit sur la liste des sportifs ayant le statut Espoir National, renouvelable chaque année du Ministère en charge des Sports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Pour les sportifs de haut niveau</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âgé de plus de 17 ans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classé parmi les trois meilleurs athlètes de la discipline sur le plan national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 classement international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inscrit sur la liste des sportifs de haut niveau, renouvelable chaque année du Ministère en charge des Sports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 programme Mines et Hydrocarbures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1. </w:t>
      </w:r>
      <w:r w:rsidRPr="00D503FC">
        <w:rPr>
          <w:rFonts w:ascii="Arial" w:eastAsia="Times New Roman" w:hAnsi="Arial" w:cs="Arial"/>
          <w:i/>
          <w:iCs/>
          <w:color w:val="333333"/>
          <w:spacing w:val="2"/>
          <w:sz w:val="21"/>
          <w:szCs w:val="21"/>
        </w:rPr>
        <w:t>Au titre de l'année d'entrée dans l’enseignement supérieur</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de nationalité gabonaise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mention ASSEZ BIEN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une moyenne annuelle supérieure ou égale à 10/20 au titre de l'année de terminale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une inscription ou préinscription d'un établissement agréé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2. </w:t>
      </w:r>
      <w:r w:rsidRPr="00D503FC">
        <w:rPr>
          <w:rFonts w:ascii="Arial" w:eastAsia="Times New Roman" w:hAnsi="Arial" w:cs="Arial"/>
          <w:i/>
          <w:iCs/>
          <w:color w:val="333333"/>
          <w:spacing w:val="2"/>
          <w:sz w:val="21"/>
          <w:szCs w:val="21"/>
        </w:rPr>
        <w:t>Au titre des autres années d'études supérieures du premier cycle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de nationalité gabonaise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classe supérieure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en quatre semestres, le nombre de crédits requis ou une mention ASSEZ BIEN pour le passage du DUT, DTS, BTS en 3ème année de Licence Professionnelle, à condition de ne pas changer de filière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en quatre semestres, le nombre de crédits requis ou une mention BIEN pour le passage du DUT au cycle ingénieur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diplôme de DUT en quatre semestres et s'être admis en cycle ingénieur soit par voie de concours, soit sur titre. L'admission sur titre est conditionnée par l'obtention de la mention BIEN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3. </w:t>
      </w:r>
      <w:r w:rsidRPr="00D503FC">
        <w:rPr>
          <w:rFonts w:ascii="Arial" w:eastAsia="Times New Roman" w:hAnsi="Arial" w:cs="Arial"/>
          <w:i/>
          <w:iCs/>
          <w:color w:val="333333"/>
          <w:spacing w:val="2"/>
          <w:sz w:val="21"/>
          <w:szCs w:val="21"/>
        </w:rPr>
        <w:t>Au titre des études du second cycle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-être de nationalité gabonaise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nombre de crédits requis pour le passage en 2ème cycle dans le système de formation en vigueur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Professionnelle en 6 semestres avec une mention BIEN pour le passage au cycle supérieur.</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Le Ministre des Mines et des Hydrocarbures </w:t>
      </w:r>
      <w:proofErr w:type="gramStart"/>
      <w:r w:rsidRPr="00D503FC">
        <w:rPr>
          <w:rFonts w:ascii="Arial" w:eastAsia="Times New Roman" w:hAnsi="Arial" w:cs="Arial"/>
          <w:color w:val="333333"/>
          <w:spacing w:val="2"/>
          <w:sz w:val="21"/>
          <w:szCs w:val="21"/>
        </w:rPr>
        <w:t>dresse</w:t>
      </w:r>
      <w:proofErr w:type="gramEnd"/>
      <w:r w:rsidRPr="00D503FC">
        <w:rPr>
          <w:rFonts w:ascii="Arial" w:eastAsia="Times New Roman" w:hAnsi="Arial" w:cs="Arial"/>
          <w:color w:val="333333"/>
          <w:spacing w:val="2"/>
          <w:sz w:val="21"/>
          <w:szCs w:val="21"/>
        </w:rPr>
        <w:t xml:space="preserve"> par arrêté chaque année, la liste des métiers prioritaires.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15</w:t>
      </w:r>
      <w:r w:rsidRPr="00D503FC">
        <w:rPr>
          <w:rFonts w:ascii="Arial" w:eastAsia="Times New Roman" w:hAnsi="Arial" w:cs="Arial"/>
          <w:color w:val="333333"/>
          <w:spacing w:val="2"/>
          <w:sz w:val="21"/>
          <w:szCs w:val="21"/>
        </w:rPr>
        <w:t> : Sans préjudice des critères fixés à l'article 12 ci-dessus, les bourses de mérite, les bourses d'honneur et les bourses d'excellence sont attribuées selon les conditions suivantes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bourses de mérite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la mention ASSEZ BIEN, soit une moyenne de 12/20 ou 13/20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-avoir obtenu la Licence ou l'équivalent avec la mention ASSEZ BIEN, soit une moyenne de 12/20 ou 13/20 pour poursuivre les études du deuxième cycle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bourses d'honneur</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la mention la mention BIEN, soit une moyenne de 14/20 ou 15/20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ou l'équivalent avec la mention BIEN, soit une moyenne 14/20 ou 15/20 au moins pour poursuivre les études du deuxième cycle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Master ou l'équivalent avec une moyenne de 15/20 au moins pour poursuivre les études du troisième cycle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Pour les bourses d'excellence</w:t>
      </w: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baccalauréat avec la mention TRES BIEN, soit une moyenne supérieure ou égale à 16/20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la licence ou l'équivalent avec la mention TRES BIEN, soit une moyenne de 16/20 au moins pour poursuivre les études du deuxième cycle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-avoir obtenu le Master ou l'équivalent avec la mention TRES BIEN, soit une moyenne de 16/20 au moins pour poursuivre les études du troisième cycle.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IV : Des conditions de renouvellement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16</w:t>
      </w:r>
      <w:r w:rsidRPr="00D503FC">
        <w:rPr>
          <w:rFonts w:ascii="Arial" w:eastAsia="Times New Roman" w:hAnsi="Arial" w:cs="Arial"/>
          <w:color w:val="333333"/>
          <w:spacing w:val="2"/>
          <w:sz w:val="21"/>
          <w:szCs w:val="21"/>
        </w:rPr>
        <w:t> : La bourse d'études est reconduite ou maintenue dans les conditions ci-après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demande de renouvellement dans les délais et modalités prévus par le présent décret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présentation d'un certificat de scolarité ou d'inscription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-l'obtention des crédits ou de la moyenne justifiant le passage en classe ou au cycle supérieur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préinscription dans l'établissement sollicité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-la présentation d'un certificat médical pour les personnes </w:t>
      </w:r>
      <w:proofErr w:type="gramStart"/>
      <w:r w:rsidRPr="00D503FC">
        <w:rPr>
          <w:rFonts w:ascii="Arial" w:eastAsia="Times New Roman" w:hAnsi="Arial" w:cs="Arial"/>
          <w:color w:val="333333"/>
          <w:spacing w:val="2"/>
          <w:sz w:val="21"/>
          <w:szCs w:val="21"/>
        </w:rPr>
        <w:t>vivants</w:t>
      </w:r>
      <w:proofErr w:type="gramEnd"/>
      <w:r w:rsidRPr="00D503FC">
        <w:rPr>
          <w:rFonts w:ascii="Arial" w:eastAsia="Times New Roman" w:hAnsi="Arial" w:cs="Arial"/>
          <w:color w:val="333333"/>
          <w:spacing w:val="2"/>
          <w:sz w:val="21"/>
          <w:szCs w:val="21"/>
        </w:rPr>
        <w:t xml:space="preserve"> avec un handicap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-l'inscription dans la liste du Ministère des Sports pour les élèves du programme sport-étude et les sportifs de haut niveau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production de résultat sportif pour les élèves du programme sport-étude et les sportifs de haut niveau.</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17</w:t>
      </w:r>
      <w:r w:rsidRPr="00D503FC">
        <w:rPr>
          <w:rFonts w:ascii="Arial" w:eastAsia="Times New Roman" w:hAnsi="Arial" w:cs="Arial"/>
          <w:color w:val="333333"/>
          <w:spacing w:val="2"/>
          <w:sz w:val="21"/>
          <w:szCs w:val="21"/>
        </w:rPr>
        <w:t> : Un redoublement est autorisé par cycle à condition d'avoir obtenu au moins 20 crédits sur 60 ou une moyenne annuelle supérieure ou égale à 8/20.</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Pour les étudiants vivant avec un handicap, deux redoublements sont autorisés par cycle à condition d'avoir obtenu au moins 20 crédits sur 60 ou une moyenne annuelle supérieure ou égale à 8/20.</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 cas de redoublement dans leur parcours de formation, les étudiants bénéficiaires des bourses des catégories F, G et H, perdent les avantages liés à ces bourses et sont pris en charge dans le cadre des catégories de bourse C, D, E correspondant.</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V : De la réorientation et du transfert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18</w:t>
      </w:r>
      <w:r w:rsidRPr="00D503FC">
        <w:rPr>
          <w:rFonts w:ascii="Arial" w:eastAsia="Times New Roman" w:hAnsi="Arial" w:cs="Arial"/>
          <w:color w:val="333333"/>
          <w:spacing w:val="2"/>
          <w:sz w:val="21"/>
          <w:szCs w:val="21"/>
        </w:rPr>
        <w:t> : Toute demande de réorientation des bourses d'études est adressée à l'organisme de gestion de bourse, selon les modalités et délais prévus par le présent décret, après avis de l'organe d'orientation scolaire, universitaire et professionnel.</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19</w:t>
      </w:r>
      <w:r w:rsidRPr="00D503FC">
        <w:rPr>
          <w:rFonts w:ascii="Arial" w:eastAsia="Times New Roman" w:hAnsi="Arial" w:cs="Arial"/>
          <w:color w:val="333333"/>
          <w:spacing w:val="2"/>
          <w:sz w:val="21"/>
          <w:szCs w:val="21"/>
        </w:rPr>
        <w:t> : Toute demande de transfert de bourse d'études est adressée à l'organisme de gestion de bourse.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Elle est recevable dans les cas suivants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-cas de maladie sur avis médical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-affectation des parents en diplomatie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-changement de cycle de formation ou d'établissement du Gabon à l'étranger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-résultats sportifs nécessitant l'accès dans une structure plus performante.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VI : De la suspension et de la suppression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20</w:t>
      </w:r>
      <w:r w:rsidRPr="00D503FC">
        <w:rPr>
          <w:rFonts w:ascii="Arial" w:eastAsia="Times New Roman" w:hAnsi="Arial" w:cs="Arial"/>
          <w:color w:val="333333"/>
          <w:spacing w:val="2"/>
          <w:sz w:val="21"/>
          <w:szCs w:val="21"/>
        </w:rPr>
        <w:t> : La suspension de la bourse pour l'année académique est prononcée d'office par l'organisme de gestion de bourses dans les cas suivants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non-transmission des résultats de l'étudiant boursier à l'issue de chaque trimestre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non-transmission du certificat de scolarité ou d'inscription à l'organisme de gestion des bourses dans les délais requis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-l'étudiant bénéficiant d'une double bourse ou d'une rémunération dans le cadre d'un stage dont le montant est supérieur à la bourse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-l'étudiant n'ayant volontairement pas débuté les cours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boursier s'est orienté sans l'avis du corps pédagogique de l'établissement de formation.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suspension de bourse est levée par l'organisme de gestion de bourses lorsque l'apprenant produit l'ensemble des justificatifs nécessaires.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21</w:t>
      </w:r>
      <w:r w:rsidRPr="00D503FC">
        <w:rPr>
          <w:rFonts w:ascii="Arial" w:eastAsia="Times New Roman" w:hAnsi="Arial" w:cs="Arial"/>
          <w:color w:val="333333"/>
          <w:spacing w:val="2"/>
          <w:sz w:val="21"/>
          <w:szCs w:val="21"/>
        </w:rPr>
        <w:t> : La suppression de la bourse d'étude est prononcée par l'organisme de gestion de bourses dans les cas suivants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refus de se présenter aux sessions d'examens de l'année académique en cours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non-soutenance, sans raison valable, d'un rapport, d'un mémoire, d'une thèse ou de tout autre travail de fins de cycle, au terme du délai prévu par la réglementation en vigueur dans le pays considéré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 manque d'assiduité, sans raison valable aux cours, travaux pratiques et travaux dirigés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fraude aux examens dûment constatée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présentation des résultats falsifiés par l'élève ou l'étudiant boursier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-la</w:t>
      </w:r>
      <w:proofErr w:type="gramEnd"/>
      <w:r w:rsidRPr="00D503FC">
        <w:rPr>
          <w:rFonts w:ascii="Arial" w:eastAsia="Times New Roman" w:hAnsi="Arial" w:cs="Arial"/>
          <w:color w:val="333333"/>
          <w:spacing w:val="2"/>
          <w:sz w:val="21"/>
          <w:szCs w:val="21"/>
        </w:rPr>
        <w:t xml:space="preserve"> non fréquentation par le boursier de son établissement sans raison valable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sanctions disciplinaires et les mauvaises conduites notoires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résultats insuffisants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proofErr w:type="gramStart"/>
      <w:r w:rsidRPr="00D503FC">
        <w:rPr>
          <w:rFonts w:ascii="Arial" w:eastAsia="Times New Roman" w:hAnsi="Arial" w:cs="Arial"/>
          <w:color w:val="333333"/>
          <w:spacing w:val="2"/>
          <w:sz w:val="21"/>
          <w:szCs w:val="21"/>
        </w:rPr>
        <w:t>-la</w:t>
      </w:r>
      <w:proofErr w:type="gramEnd"/>
      <w:r w:rsidRPr="00D503FC">
        <w:rPr>
          <w:rFonts w:ascii="Arial" w:eastAsia="Times New Roman" w:hAnsi="Arial" w:cs="Arial"/>
          <w:color w:val="333333"/>
          <w:spacing w:val="2"/>
          <w:sz w:val="21"/>
          <w:szCs w:val="21"/>
        </w:rPr>
        <w:t xml:space="preserve"> non inscription sur la liste d'aptitude arrêtée par le Ministère en charge des Sports de l'élève du programme sport études et sportifs de haut niveau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-la limite d'âge.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Chapitre VII : Du cumul et du complément de bourses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22</w:t>
      </w:r>
      <w:r w:rsidRPr="00D503FC">
        <w:rPr>
          <w:rFonts w:ascii="Arial" w:eastAsia="Times New Roman" w:hAnsi="Arial" w:cs="Arial"/>
          <w:color w:val="333333"/>
          <w:spacing w:val="2"/>
          <w:sz w:val="21"/>
          <w:szCs w:val="21"/>
        </w:rPr>
        <w:t> : Le cumul de bourses est interdit.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23</w:t>
      </w:r>
      <w:r w:rsidRPr="00D503FC">
        <w:rPr>
          <w:rFonts w:ascii="Arial" w:eastAsia="Times New Roman" w:hAnsi="Arial" w:cs="Arial"/>
          <w:color w:val="333333"/>
          <w:spacing w:val="2"/>
          <w:sz w:val="21"/>
          <w:szCs w:val="21"/>
        </w:rPr>
        <w:t> : Tout organisme public ou privé proposant une bourse à un étudiant boursier de l'Etat gabonais est tenu d'informer l'organisme de gestion de bourse ou la représentation diplomatique du Gabon.</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L'inobservation des dispositions ci-dessus entraîne la suspension prévue à l'article 20 et la mise en recouvrement des sommes indûment perçues, par l'organisme de gestion de bourse, conformément aux dispositions de l'article 9 du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24</w:t>
      </w:r>
      <w:r w:rsidRPr="00D503FC">
        <w:rPr>
          <w:rFonts w:ascii="Arial" w:eastAsia="Times New Roman" w:hAnsi="Arial" w:cs="Arial"/>
          <w:color w:val="333333"/>
          <w:spacing w:val="2"/>
          <w:sz w:val="21"/>
          <w:szCs w:val="21"/>
        </w:rPr>
        <w:t> : L'obtention d'une bourse de coopération dont le montant est inférieur à celui d'une bourse nationale de la même catégorie fait l'objet d'un complément de bourse.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VIII : Des frais de scolarité, de formation, de transport et de versement des bourses des élèves et étudiants boursiers au Gabon et à l'étranger</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i/>
          <w:iCs/>
          <w:color w:val="333333"/>
          <w:spacing w:val="2"/>
          <w:sz w:val="21"/>
          <w:szCs w:val="21"/>
        </w:rPr>
        <w:t>Section 1 : De la prise en charge des frais d'inscription, de scolarité, de formation et de paiement des bourses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25</w:t>
      </w:r>
      <w:r w:rsidRPr="00D503FC">
        <w:rPr>
          <w:rFonts w:ascii="Arial" w:eastAsia="Times New Roman" w:hAnsi="Arial" w:cs="Arial"/>
          <w:color w:val="333333"/>
          <w:spacing w:val="2"/>
          <w:sz w:val="21"/>
          <w:szCs w:val="21"/>
        </w:rPr>
        <w:t> : Les frais d'inscription, de scolarité et de formation des élèves et étudiants boursiers, des élèves du programme sport études et des sportifs de haut niveau sont pris en charge par l'Etat ou par le biais de la coopération internationale, selon les modalités fixées par les textes particuliers.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26</w:t>
      </w:r>
      <w:r w:rsidRPr="00D503FC">
        <w:rPr>
          <w:rFonts w:ascii="Arial" w:eastAsia="Times New Roman" w:hAnsi="Arial" w:cs="Arial"/>
          <w:color w:val="333333"/>
          <w:spacing w:val="2"/>
          <w:sz w:val="21"/>
          <w:szCs w:val="21"/>
        </w:rPr>
        <w:t> : Les montants des bourses d'études des élèves et étudiants sont fixés, selon le cas, par zone géographique, par catégorie et sur la base du classement au niveau international, conformément aux annexes du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bourses sont payées, selon le cas, au mois, au trimestre et au quadrimestre aux élèves, étudiants et aux sportifs de haut niveau par virement bancaire.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bourses des catégories A et B sont versées par trimestre aux élèves et étudiants scolarisés dans les centres de formation professionnelle et les écoles spécialisées justifiant d'une moyenne trimestrielle d'au moins 10/20.</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Les bourses des catégories C, D, E, F, G, H, I, J et </w:t>
      </w:r>
      <w:proofErr w:type="spellStart"/>
      <w:r w:rsidRPr="00D503FC">
        <w:rPr>
          <w:rFonts w:ascii="Arial" w:eastAsia="Times New Roman" w:hAnsi="Arial" w:cs="Arial"/>
          <w:color w:val="333333"/>
          <w:spacing w:val="2"/>
          <w:sz w:val="21"/>
          <w:szCs w:val="21"/>
        </w:rPr>
        <w:t>L</w:t>
      </w:r>
      <w:proofErr w:type="spellEnd"/>
      <w:r w:rsidRPr="00D503FC">
        <w:rPr>
          <w:rFonts w:ascii="Arial" w:eastAsia="Times New Roman" w:hAnsi="Arial" w:cs="Arial"/>
          <w:color w:val="333333"/>
          <w:spacing w:val="2"/>
          <w:sz w:val="21"/>
          <w:szCs w:val="21"/>
        </w:rPr>
        <w:t xml:space="preserve"> sont versées par mois.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Les bourses de la catégorie K sont versées par quadrimestre.</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i/>
          <w:iCs/>
          <w:color w:val="333333"/>
          <w:spacing w:val="2"/>
          <w:sz w:val="21"/>
          <w:szCs w:val="21"/>
        </w:rPr>
        <w:t>Section 2 : Des frais de transport des étudiants boursiers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27</w:t>
      </w:r>
      <w:r w:rsidRPr="00D503FC">
        <w:rPr>
          <w:rFonts w:ascii="Arial" w:eastAsia="Times New Roman" w:hAnsi="Arial" w:cs="Arial"/>
          <w:color w:val="333333"/>
          <w:spacing w:val="2"/>
          <w:sz w:val="21"/>
          <w:szCs w:val="21"/>
        </w:rPr>
        <w:t> : L'élève, l'étudiant et le sportif de haut niveau boursier bénéficie, à titre personnel, d'un titre de transport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est admis à effectuer un cycle d’études à l'intérieur du pays ou à l'étranger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est en fin de cycle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doit effectuer un stage en entreprise en dehors du lieu d'études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doit effectuer des travaux de recherche en dehors du lieu d'études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-lorsqu'il sollicite le rapatriement.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28</w:t>
      </w:r>
      <w:r w:rsidRPr="00D503FC">
        <w:rPr>
          <w:rFonts w:ascii="Arial" w:eastAsia="Times New Roman" w:hAnsi="Arial" w:cs="Arial"/>
          <w:color w:val="333333"/>
          <w:spacing w:val="2"/>
          <w:sz w:val="21"/>
          <w:szCs w:val="21"/>
        </w:rPr>
        <w:t> : L'élève et l'étudiant bénéficient chaque année d'un trousseau scolaire, versé une fois l'an, dont le montant est fixé en fonction des catégories de bourses et des zones géographiques, conformément aux annexes du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L'élève du programme sport études et le sportif de haut niveau bénéficient d'un trousseau scolaire et sportif, versé une fois l'an, dont le montant est fixé en fonction des zones géographiques, conformément à l'annexe du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lastRenderedPageBreak/>
        <w:t>Article 29</w:t>
      </w:r>
      <w:r w:rsidRPr="00D503FC">
        <w:rPr>
          <w:rFonts w:ascii="Arial" w:eastAsia="Times New Roman" w:hAnsi="Arial" w:cs="Arial"/>
          <w:color w:val="333333"/>
          <w:spacing w:val="2"/>
          <w:sz w:val="21"/>
          <w:szCs w:val="21"/>
        </w:rPr>
        <w:t> : L'étudiant titulaire de la bourse E bénéficie, outre le trousseau scolaire prévu à l'alinéa 1er de l'article 28 ci-dessus, d'une allocation de recherches équivalent à la somme d'un million de francs CFA.</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Chapitre IX : Des dispositions diverses, transitoires et finales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30</w:t>
      </w:r>
      <w:r w:rsidRPr="00D503FC">
        <w:rPr>
          <w:rFonts w:ascii="Arial" w:eastAsia="Times New Roman" w:hAnsi="Arial" w:cs="Arial"/>
          <w:color w:val="333333"/>
          <w:spacing w:val="2"/>
          <w:sz w:val="21"/>
          <w:szCs w:val="21"/>
        </w:rPr>
        <w:t> : Les élèves et étudiants bénéficiaires des bourses sous le régime des dispositions des décrets n°404/PR/MENESTFPRSCJS du 26 septembre 2012 fixant les conditions d'attribution, de transfert, de suspension de bourses, d'orientation, de réorientation, ainsi que les modalités de prise en charge par l'Etat des élèves et étudiants boursiers au Gabon et à l'Etranger, n°0079/PR/MESRSTT du 11 juin 2019 fixant les conditions d'attribution, de transfert, de suspension, de suppression, d'orientation, de réorientation de bourses, ainsi que les modalités de prise ne charge par l'Etat d'allocation et de prêt de        bourses aux étudiants et n°00119/PR/MEFPTFPDS du 17 juillet 2019 fixant les conditions d'attribution, de suspension et de suppression des bourses d'études des filières techniques et professionnelles conservent les droits et avantages acquis jusqu'à l'entrée en vigueur des dispositions du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31</w:t>
      </w:r>
      <w:r w:rsidRPr="00D503FC">
        <w:rPr>
          <w:rFonts w:ascii="Arial" w:eastAsia="Times New Roman" w:hAnsi="Arial" w:cs="Arial"/>
          <w:color w:val="333333"/>
          <w:spacing w:val="2"/>
          <w:sz w:val="21"/>
          <w:szCs w:val="21"/>
        </w:rPr>
        <w:t> : Les dispositions du présent décret entrent en vigueur à compter de l'année académique 2021-2022.</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32</w:t>
      </w:r>
      <w:r w:rsidRPr="00D503FC">
        <w:rPr>
          <w:rFonts w:ascii="Arial" w:eastAsia="Times New Roman" w:hAnsi="Arial" w:cs="Arial"/>
          <w:color w:val="333333"/>
          <w:spacing w:val="2"/>
          <w:sz w:val="21"/>
          <w:szCs w:val="21"/>
        </w:rPr>
        <w:t> : Des textes réglementaires déterminent, en tant que de besoin, les dispositions de toute nature nécessaires à l'application du présent décret.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Article 33</w:t>
      </w:r>
      <w:r w:rsidRPr="00D503FC">
        <w:rPr>
          <w:rFonts w:ascii="Arial" w:eastAsia="Times New Roman" w:hAnsi="Arial" w:cs="Arial"/>
          <w:color w:val="333333"/>
          <w:spacing w:val="2"/>
          <w:sz w:val="21"/>
          <w:szCs w:val="21"/>
        </w:rPr>
        <w:t> : Le présent décret, qui abroge les décrets n°404/PR/MENESTFPRSCJS du 26 septembre 2012 et n°0079/PR/MESRSTT du 11 juin 2019, n°00l19/PR/MEFPTFPDS du 17 juillet 2019 cités à l'article 30 ci-dessus, ainsi que toutes autres dispositions antérieures contraires, sera enregistré, publié au Journal Officiel et communiqué partout où besoin sera.</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Fait à Libreville, le 07 juin 2021</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le Président de la République,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Chef de l’Etat</w:t>
      </w:r>
    </w:p>
    <w:p w:rsidR="00D503FC" w:rsidRPr="00D503FC" w:rsidRDefault="00D503FC" w:rsidP="00D503FC">
      <w:pPr>
        <w:shd w:val="clear" w:color="auto" w:fill="FFFFFF"/>
        <w:spacing w:after="150" w:line="240" w:lineRule="auto"/>
        <w:jc w:val="right"/>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Ali BONGO ONDIMBA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Premier Ministre, Chef du Gouvernement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Rose Christiane OSSOUKA RAPONDA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 l’Enseignement Supérieur, de la Recherche Scientifique et du Transfert de Technologies, de l’Education Nationale, chargé de la Formation Civique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 Patrick MOUGUIAMA-DAOUDA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du Budget et des Comptes Publics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Sosthène OSSOUNGOU NDIBANGOYE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 l’Emploi, de le Fonction Publique, du Travail et de la Formation Professionnelle, Porte-Parole du Gouvernement</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Madeleine BERRE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lastRenderedPageBreak/>
        <w:t>Le Ministre des Affaires Sociales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Prisca KOHO épse NLENDE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des Sports, de la Jeunesse chargé de la Vie Associative</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Franck NGUEMA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des Affaires Etrangères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Pacôme MOUBELET BOUBEYA</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Le Ministre du Pétrole, du Gaz, des Hydrocarbures et des Mines</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Vincent de Paul MASSASSA</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___________</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Annexe 1</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w:t>
      </w:r>
    </w:p>
    <w:p w:rsidR="00D503FC" w:rsidRPr="00D503FC" w:rsidRDefault="00D503FC" w:rsidP="00D503FC">
      <w:pPr>
        <w:shd w:val="clear" w:color="auto" w:fill="FFFFFF"/>
        <w:spacing w:after="150" w:line="240" w:lineRule="auto"/>
        <w:jc w:val="both"/>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Tableau des montants mensuels des allocations d'études et des bourses accordées aux élèves et étudiants gabonais au Gabon et à l'étranger</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Ecoles spécialisées et centre de formation</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95"/>
        <w:gridCol w:w="780"/>
        <w:gridCol w:w="1290"/>
        <w:gridCol w:w="1200"/>
      </w:tblGrid>
      <w:tr w:rsidR="00D503FC" w:rsidRPr="00D503FC" w:rsidTr="00D503FC">
        <w:tc>
          <w:tcPr>
            <w:tcW w:w="169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Catégorie</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Cycle</w:t>
            </w:r>
          </w:p>
        </w:tc>
        <w:tc>
          <w:tcPr>
            <w:tcW w:w="78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A1</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A2</w:t>
            </w:r>
          </w:p>
        </w:tc>
        <w:tc>
          <w:tcPr>
            <w:tcW w:w="118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w:t>
            </w:r>
          </w:p>
        </w:tc>
      </w:tr>
      <w:tr w:rsidR="00D503FC" w:rsidRPr="00D503FC" w:rsidTr="00D503FC">
        <w:tc>
          <w:tcPr>
            <w:tcW w:w="169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élémentaire</w:t>
            </w:r>
            <w:proofErr w:type="spellEnd"/>
            <w:r w:rsidRPr="00D503FC">
              <w:rPr>
                <w:rFonts w:ascii="Arial" w:eastAsia="Times New Roman" w:hAnsi="Arial" w:cs="Arial"/>
                <w:color w:val="333333"/>
                <w:spacing w:val="2"/>
                <w:sz w:val="21"/>
                <w:szCs w:val="21"/>
                <w:lang w:val="en-US"/>
              </w:rPr>
              <w:t xml:space="preserve"> (CAP)</w:t>
            </w:r>
          </w:p>
        </w:tc>
        <w:tc>
          <w:tcPr>
            <w:tcW w:w="78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60 000</w:t>
            </w:r>
          </w:p>
        </w:tc>
        <w:tc>
          <w:tcPr>
            <w:tcW w:w="2490" w:type="dxa"/>
            <w:gridSpan w:val="2"/>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D503FC" w:rsidRPr="00D503FC" w:rsidTr="00D503FC">
        <w:tc>
          <w:tcPr>
            <w:tcW w:w="169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(BEP)</w:t>
            </w:r>
          </w:p>
        </w:tc>
        <w:tc>
          <w:tcPr>
            <w:tcW w:w="78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80 000</w:t>
            </w:r>
          </w:p>
        </w:tc>
        <w:tc>
          <w:tcPr>
            <w:tcW w:w="118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D503FC" w:rsidRPr="00D503FC" w:rsidTr="00D503FC">
        <w:tc>
          <w:tcPr>
            <w:tcW w:w="169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Supérieur</w:t>
            </w:r>
            <w:proofErr w:type="spellEnd"/>
          </w:p>
        </w:tc>
        <w:tc>
          <w:tcPr>
            <w:tcW w:w="2070" w:type="dxa"/>
            <w:gridSpan w:val="2"/>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18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100 000</w:t>
            </w:r>
          </w:p>
        </w:tc>
      </w:tr>
    </w:tbl>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ENAM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d’Arts</w:t>
      </w:r>
      <w:proofErr w:type="spellEnd"/>
      <w:r w:rsidRPr="00D503FC">
        <w:rPr>
          <w:rFonts w:ascii="Arial" w:eastAsia="Times New Roman" w:hAnsi="Arial" w:cs="Arial"/>
          <w:color w:val="333333"/>
          <w:spacing w:val="2"/>
          <w:sz w:val="21"/>
          <w:szCs w:val="21"/>
          <w:lang w:val="en-US"/>
        </w:rPr>
        <w:t xml:space="preserve"> et Manufacture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ENC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de Commerce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ENDR : Ecole Nationale de Développement Rural</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ENEF : Ecole Nationale des Eaux et Forêts</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1110"/>
        <w:gridCol w:w="738"/>
        <w:gridCol w:w="883"/>
        <w:gridCol w:w="929"/>
        <w:gridCol w:w="713"/>
        <w:gridCol w:w="953"/>
        <w:gridCol w:w="1110"/>
      </w:tblGrid>
      <w:tr w:rsidR="00D503FC" w:rsidRPr="00D503FC" w:rsidTr="00D503FC">
        <w:tc>
          <w:tcPr>
            <w:tcW w:w="945" w:type="dxa"/>
            <w:vMerge w:val="restart"/>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Catégorie</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Cycle</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C</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D</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E</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G</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H</w:t>
            </w:r>
          </w:p>
        </w:tc>
      </w:tr>
      <w:tr w:rsidR="00D503FC" w:rsidRPr="00D503FC" w:rsidTr="00D503FC">
        <w:tc>
          <w:tcPr>
            <w:tcW w:w="0" w:type="auto"/>
            <w:vMerge/>
            <w:shd w:val="clear" w:color="auto" w:fill="FFFFFF"/>
            <w:vAlign w:val="center"/>
            <w:hideMark/>
          </w:tcPr>
          <w:p w:rsidR="00D503FC" w:rsidRPr="00D503FC" w:rsidRDefault="00D503FC" w:rsidP="00D503FC">
            <w:pPr>
              <w:spacing w:after="0" w:line="240" w:lineRule="auto"/>
              <w:rPr>
                <w:rFonts w:ascii="Arial" w:eastAsia="Times New Roman" w:hAnsi="Arial" w:cs="Arial"/>
                <w:color w:val="333333"/>
                <w:spacing w:val="2"/>
                <w:sz w:val="21"/>
                <w:szCs w:val="21"/>
                <w:lang w:val="en-US"/>
              </w:rPr>
            </w:pP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1er cycle</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Prépa DUT</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Licence</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2ème cycle</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Masteur</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ingénieur</w:t>
            </w:r>
            <w:proofErr w:type="spellEnd"/>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3ème cycle</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Doctorant</w:t>
            </w:r>
            <w:proofErr w:type="spellEnd"/>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Bourse du métier</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w:t>
            </w:r>
            <w:proofErr w:type="spellStart"/>
            <w:r w:rsidRPr="00D503FC">
              <w:rPr>
                <w:rFonts w:ascii="Arial" w:eastAsia="Times New Roman" w:hAnsi="Arial" w:cs="Arial"/>
                <w:color w:val="333333"/>
                <w:spacing w:val="2"/>
                <w:sz w:val="21"/>
                <w:szCs w:val="21"/>
                <w:lang w:val="en-US"/>
              </w:rPr>
              <w:t>d’honneur</w:t>
            </w:r>
            <w:proofErr w:type="spellEnd"/>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de </w:t>
            </w:r>
            <w:proofErr w:type="spellStart"/>
            <w:r w:rsidRPr="00D503FC">
              <w:rPr>
                <w:rFonts w:ascii="Arial" w:eastAsia="Times New Roman" w:hAnsi="Arial" w:cs="Arial"/>
                <w:color w:val="333333"/>
                <w:spacing w:val="2"/>
                <w:sz w:val="21"/>
                <w:szCs w:val="21"/>
                <w:lang w:val="en-US"/>
              </w:rPr>
              <w:t>l’excellence</w:t>
            </w:r>
            <w:proofErr w:type="spellEnd"/>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Gabon</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 CFA</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83 000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98 000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382 000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166 000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332 000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Pays hors zone </w:t>
            </w:r>
            <w:proofErr w:type="spellStart"/>
            <w:r w:rsidRPr="00D503FC">
              <w:rPr>
                <w:rFonts w:ascii="Arial" w:eastAsia="Times New Roman" w:hAnsi="Arial" w:cs="Arial"/>
                <w:color w:val="333333"/>
                <w:spacing w:val="2"/>
                <w:sz w:val="21"/>
                <w:szCs w:val="21"/>
              </w:rPr>
              <w:t>cfa</w:t>
            </w:r>
            <w:proofErr w:type="spellEnd"/>
            <w:r w:rsidRPr="00D503FC">
              <w:rPr>
                <w:rFonts w:ascii="Arial" w:eastAsia="Times New Roman" w:hAnsi="Arial" w:cs="Arial"/>
                <w:color w:val="333333"/>
                <w:spacing w:val="2"/>
                <w:sz w:val="21"/>
                <w:szCs w:val="21"/>
              </w:rPr>
              <w:t xml:space="preserve"> Maghreb</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165 000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192 500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206000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248000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414 000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Afrique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Australe</w:t>
            </w:r>
            <w:proofErr w:type="spellEnd"/>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220 000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264 000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519 000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275 000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303000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469 000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3</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Orient</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275 000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330 000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344 000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358 000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524 000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Autres Pays Europe</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Sud</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297 000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352 000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596 000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371 000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380 000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546 000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 Euro 3</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2</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308 000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363 000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607 000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385 000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391 000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557 000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2</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Nord</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Océanie</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425 800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455 800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820 000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468 000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509 000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675 000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France</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425 800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474 000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862 400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490 000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509 000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675 000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1</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Pays Hors zone Euro Asie 1</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460 100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482 000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862 400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529 000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543 000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709 000</w:t>
            </w:r>
          </w:p>
        </w:tc>
      </w:tr>
    </w:tbl>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Montant mensuel de l'allocation d'études accordée aux étudiants de l'Ecole Normale Supérieure d'Enseignement Technique (E.N.S.E.T)</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1ère année : 83 000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2ème aimée : 90000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3ème année : 103 000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4ème année : 111 000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5ème année : 124 000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CFA : 90 000 Pour les bourses de catégorie Al, A2, C, D et 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GABON : 270 000 Pour les bourses de catégorie F, G et H</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Hors CFA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180 000                 Pour les bourses de catégorie C, D et 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360 000                 Pour les bourses de catégorie F, G et H</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______________</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Annexe</w:t>
      </w: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2</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T</w:t>
      </w:r>
      <w:r w:rsidRPr="00D503FC">
        <w:rPr>
          <w:rFonts w:ascii="Arial" w:eastAsia="Times New Roman" w:hAnsi="Arial" w:cs="Arial"/>
          <w:b/>
          <w:bCs/>
          <w:color w:val="333333"/>
          <w:spacing w:val="2"/>
          <w:sz w:val="21"/>
          <w:szCs w:val="21"/>
        </w:rPr>
        <w:t>ableau des montants mensuels des allocations d'études et des bourses accordées aux personnes vivant avec un handicap (catégorie 1) au Gabon et à l’étranger</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i/>
          <w:iCs/>
          <w:color w:val="333333"/>
          <w:spacing w:val="2"/>
          <w:sz w:val="21"/>
          <w:szCs w:val="21"/>
        </w:rPr>
        <w:t>Ecoles spécialisées et centre de formation</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1065"/>
        <w:gridCol w:w="1290"/>
        <w:gridCol w:w="1290"/>
      </w:tblGrid>
      <w:tr w:rsidR="00D503FC" w:rsidRPr="00D503FC" w:rsidTr="00D503FC">
        <w:tc>
          <w:tcPr>
            <w:tcW w:w="153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Catégorie</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Cycle</w:t>
            </w:r>
          </w:p>
        </w:tc>
        <w:tc>
          <w:tcPr>
            <w:tcW w:w="10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A1’</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A2’</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w:t>
            </w:r>
          </w:p>
        </w:tc>
      </w:tr>
      <w:tr w:rsidR="00D503FC" w:rsidRPr="00D503FC" w:rsidTr="00D503FC">
        <w:tc>
          <w:tcPr>
            <w:tcW w:w="153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élémentaire</w:t>
            </w:r>
            <w:proofErr w:type="spellEnd"/>
            <w:r w:rsidRPr="00D503FC">
              <w:rPr>
                <w:rFonts w:ascii="Arial" w:eastAsia="Times New Roman" w:hAnsi="Arial" w:cs="Arial"/>
                <w:color w:val="333333"/>
                <w:spacing w:val="2"/>
                <w:sz w:val="21"/>
                <w:szCs w:val="21"/>
                <w:lang w:val="en-US"/>
              </w:rPr>
              <w:t xml:space="preserve"> (CAP)</w:t>
            </w:r>
          </w:p>
        </w:tc>
        <w:tc>
          <w:tcPr>
            <w:tcW w:w="10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72 000</w:t>
            </w:r>
          </w:p>
        </w:tc>
        <w:tc>
          <w:tcPr>
            <w:tcW w:w="2580" w:type="dxa"/>
            <w:gridSpan w:val="2"/>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D503FC" w:rsidRPr="00D503FC" w:rsidTr="00D503FC">
        <w:tc>
          <w:tcPr>
            <w:tcW w:w="153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(BEP)</w:t>
            </w:r>
          </w:p>
        </w:tc>
        <w:tc>
          <w:tcPr>
            <w:tcW w:w="10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96 000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r>
      <w:tr w:rsidR="00D503FC" w:rsidRPr="00D503FC" w:rsidTr="00D503FC">
        <w:tc>
          <w:tcPr>
            <w:tcW w:w="153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Cycle </w:t>
            </w:r>
            <w:proofErr w:type="spellStart"/>
            <w:r w:rsidRPr="00D503FC">
              <w:rPr>
                <w:rFonts w:ascii="Arial" w:eastAsia="Times New Roman" w:hAnsi="Arial" w:cs="Arial"/>
                <w:color w:val="333333"/>
                <w:spacing w:val="2"/>
                <w:sz w:val="21"/>
                <w:szCs w:val="21"/>
                <w:lang w:val="en-US"/>
              </w:rPr>
              <w:t>Supérieur</w:t>
            </w:r>
            <w:proofErr w:type="spellEnd"/>
          </w:p>
        </w:tc>
        <w:tc>
          <w:tcPr>
            <w:tcW w:w="2355" w:type="dxa"/>
            <w:gridSpan w:val="2"/>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130 000</w:t>
            </w:r>
          </w:p>
        </w:tc>
      </w:tr>
    </w:tbl>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ENAM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d’Arts</w:t>
      </w:r>
      <w:proofErr w:type="spellEnd"/>
      <w:r w:rsidRPr="00D503FC">
        <w:rPr>
          <w:rFonts w:ascii="Arial" w:eastAsia="Times New Roman" w:hAnsi="Arial" w:cs="Arial"/>
          <w:color w:val="333333"/>
          <w:spacing w:val="2"/>
          <w:sz w:val="21"/>
          <w:szCs w:val="21"/>
          <w:lang w:val="en-US"/>
        </w:rPr>
        <w:t xml:space="preserve"> et Manufacture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proofErr w:type="gramStart"/>
      <w:r w:rsidRPr="00D503FC">
        <w:rPr>
          <w:rFonts w:ascii="Arial" w:eastAsia="Times New Roman" w:hAnsi="Arial" w:cs="Arial"/>
          <w:color w:val="333333"/>
          <w:spacing w:val="2"/>
          <w:sz w:val="21"/>
          <w:szCs w:val="21"/>
          <w:lang w:val="en-US"/>
        </w:rPr>
        <w:t>ENC :</w:t>
      </w:r>
      <w:proofErr w:type="gram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Ecole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Nationale</w:t>
      </w:r>
      <w:proofErr w:type="spellEnd"/>
      <w:r w:rsidRPr="00D503FC">
        <w:rPr>
          <w:rFonts w:ascii="Arial" w:eastAsia="Times New Roman" w:hAnsi="Arial" w:cs="Arial"/>
          <w:color w:val="333333"/>
          <w:spacing w:val="2"/>
          <w:sz w:val="21"/>
          <w:szCs w:val="21"/>
          <w:lang w:val="en-US"/>
        </w:rPr>
        <w:t xml:space="preserve"> de Commerce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ENDR : Ecole Nationale de Développement Rural</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ENEF : Ecole Nationale des Eaux et Forêts</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5355" w:type="dxa"/>
        <w:shd w:val="clear" w:color="auto" w:fill="FFFFFF"/>
        <w:tblCellMar>
          <w:top w:w="15" w:type="dxa"/>
          <w:left w:w="15" w:type="dxa"/>
          <w:bottom w:w="15" w:type="dxa"/>
          <w:right w:w="15" w:type="dxa"/>
        </w:tblCellMar>
        <w:tblLook w:val="04A0" w:firstRow="1" w:lastRow="0" w:firstColumn="1" w:lastColumn="0" w:noHBand="0" w:noVBand="1"/>
      </w:tblPr>
      <w:tblGrid>
        <w:gridCol w:w="1838"/>
        <w:gridCol w:w="738"/>
        <w:gridCol w:w="883"/>
        <w:gridCol w:w="929"/>
        <w:gridCol w:w="713"/>
        <w:gridCol w:w="953"/>
        <w:gridCol w:w="1110"/>
      </w:tblGrid>
      <w:tr w:rsidR="00D503FC" w:rsidRPr="00D503FC" w:rsidTr="00D503FC">
        <w:tc>
          <w:tcPr>
            <w:tcW w:w="945" w:type="dxa"/>
            <w:vMerge w:val="restart"/>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r w:rsidRPr="00D503FC">
              <w:rPr>
                <w:rFonts w:ascii="Arial" w:eastAsia="Times New Roman" w:hAnsi="Arial" w:cs="Arial"/>
                <w:color w:val="333333"/>
                <w:spacing w:val="2"/>
                <w:sz w:val="21"/>
                <w:szCs w:val="21"/>
                <w:lang w:val="en-US"/>
              </w:rPr>
              <w:t xml:space="preserve">Sous    </w:t>
            </w:r>
            <w:proofErr w:type="spellStart"/>
            <w:r w:rsidRPr="00D503FC">
              <w:rPr>
                <w:rFonts w:ascii="Arial" w:eastAsia="Times New Roman" w:hAnsi="Arial" w:cs="Arial"/>
                <w:color w:val="333333"/>
                <w:spacing w:val="2"/>
                <w:sz w:val="21"/>
                <w:szCs w:val="21"/>
                <w:lang w:val="en-US"/>
              </w:rPr>
              <w:t>Catégorie</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C</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D</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E</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G</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H</w:t>
            </w:r>
          </w:p>
        </w:tc>
      </w:tr>
      <w:tr w:rsidR="00D503FC" w:rsidRPr="00D503FC" w:rsidTr="00D503FC">
        <w:tc>
          <w:tcPr>
            <w:tcW w:w="0" w:type="auto"/>
            <w:vMerge/>
            <w:shd w:val="clear" w:color="auto" w:fill="FFFFFF"/>
            <w:vAlign w:val="center"/>
            <w:hideMark/>
          </w:tcPr>
          <w:p w:rsidR="00D503FC" w:rsidRPr="00D503FC" w:rsidRDefault="00D503FC" w:rsidP="00D503FC">
            <w:pPr>
              <w:spacing w:after="0" w:line="240" w:lineRule="auto"/>
              <w:rPr>
                <w:rFonts w:ascii="Arial" w:eastAsia="Times New Roman" w:hAnsi="Arial" w:cs="Arial"/>
                <w:color w:val="333333"/>
                <w:spacing w:val="2"/>
                <w:sz w:val="21"/>
                <w:szCs w:val="21"/>
                <w:lang w:val="en-US"/>
              </w:rPr>
            </w:pP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1er cycle</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Prépa DUT</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Licence</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2ème cycle</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Masteur</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ingénieur</w:t>
            </w:r>
            <w:proofErr w:type="spellEnd"/>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3ème cycle</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Doctorant</w:t>
            </w:r>
            <w:proofErr w:type="spellEnd"/>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Bourse du métier</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w:t>
            </w:r>
            <w:proofErr w:type="spellStart"/>
            <w:r w:rsidRPr="00D503FC">
              <w:rPr>
                <w:rFonts w:ascii="Arial" w:eastAsia="Times New Roman" w:hAnsi="Arial" w:cs="Arial"/>
                <w:color w:val="333333"/>
                <w:spacing w:val="2"/>
                <w:sz w:val="21"/>
                <w:szCs w:val="21"/>
                <w:lang w:val="en-US"/>
              </w:rPr>
              <w:t>d’honneur</w:t>
            </w:r>
            <w:proofErr w:type="spellEnd"/>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Bourse de </w:t>
            </w:r>
            <w:proofErr w:type="spellStart"/>
            <w:r w:rsidRPr="00D503FC">
              <w:rPr>
                <w:rFonts w:ascii="Arial" w:eastAsia="Times New Roman" w:hAnsi="Arial" w:cs="Arial"/>
                <w:color w:val="333333"/>
                <w:spacing w:val="2"/>
                <w:sz w:val="21"/>
                <w:szCs w:val="21"/>
                <w:lang w:val="en-US"/>
              </w:rPr>
              <w:t>l’excellence</w:t>
            </w:r>
            <w:proofErr w:type="spellEnd"/>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Gabon</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 CFA</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124500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147 000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573 000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156 000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249000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498 000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xml:space="preserve">Pays hors zone </w:t>
            </w:r>
            <w:proofErr w:type="spellStart"/>
            <w:r w:rsidRPr="00D503FC">
              <w:rPr>
                <w:rFonts w:ascii="Arial" w:eastAsia="Times New Roman" w:hAnsi="Arial" w:cs="Arial"/>
                <w:color w:val="333333"/>
                <w:spacing w:val="2"/>
                <w:sz w:val="21"/>
                <w:szCs w:val="21"/>
              </w:rPr>
              <w:t>cfa</w:t>
            </w:r>
            <w:proofErr w:type="spellEnd"/>
            <w:r w:rsidRPr="00D503FC">
              <w:rPr>
                <w:rFonts w:ascii="Arial" w:eastAsia="Times New Roman" w:hAnsi="Arial" w:cs="Arial"/>
                <w:color w:val="333333"/>
                <w:spacing w:val="2"/>
                <w:sz w:val="21"/>
                <w:szCs w:val="21"/>
              </w:rPr>
              <w:t xml:space="preserve"> Maghreb</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247 500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289 000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696 000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309 000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372 000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621 000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Afrique</w:t>
            </w:r>
            <w:proofErr w:type="spellEnd"/>
            <w:r w:rsidRPr="00D503FC">
              <w:rPr>
                <w:rFonts w:ascii="Arial" w:eastAsia="Times New Roman" w:hAnsi="Arial" w:cs="Arial"/>
                <w:color w:val="333333"/>
                <w:spacing w:val="2"/>
                <w:sz w:val="21"/>
                <w:szCs w:val="21"/>
                <w:lang w:val="en-US"/>
              </w:rPr>
              <w:t xml:space="preserve"> </w:t>
            </w:r>
            <w:proofErr w:type="spellStart"/>
            <w:r w:rsidRPr="00D503FC">
              <w:rPr>
                <w:rFonts w:ascii="Arial" w:eastAsia="Times New Roman" w:hAnsi="Arial" w:cs="Arial"/>
                <w:color w:val="333333"/>
                <w:spacing w:val="2"/>
                <w:sz w:val="21"/>
                <w:szCs w:val="21"/>
                <w:lang w:val="en-US"/>
              </w:rPr>
              <w:t>Australe</w:t>
            </w:r>
            <w:proofErr w:type="spellEnd"/>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330 000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396 000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778 500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412 500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454 500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703 500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3</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Moyen</w:t>
            </w:r>
            <w:proofErr w:type="spellEnd"/>
            <w:r w:rsidRPr="00D503FC">
              <w:rPr>
                <w:rFonts w:ascii="Arial" w:eastAsia="Times New Roman" w:hAnsi="Arial" w:cs="Arial"/>
                <w:color w:val="333333"/>
                <w:spacing w:val="2"/>
                <w:sz w:val="21"/>
                <w:szCs w:val="21"/>
                <w:lang w:val="en-US"/>
              </w:rPr>
              <w:t xml:space="preserve"> Orient</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412 500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495 000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861 000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561000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537 000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786 000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Autres Pays Europe</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Sud</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445 500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528 000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894 000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556 500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570 000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819 000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 Euro 3</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Asie</w:t>
            </w:r>
            <w:proofErr w:type="spellEnd"/>
            <w:r w:rsidRPr="00D503FC">
              <w:rPr>
                <w:rFonts w:ascii="Arial" w:eastAsia="Times New Roman" w:hAnsi="Arial" w:cs="Arial"/>
                <w:color w:val="333333"/>
                <w:spacing w:val="2"/>
                <w:sz w:val="21"/>
                <w:szCs w:val="21"/>
                <w:lang w:val="en-US"/>
              </w:rPr>
              <w:t xml:space="preserve"> 2</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462 000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544 500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510 500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577 500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586 500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835 500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2</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Amérique du Nord</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Océanie</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639 000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684 000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1230 000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702 000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763 500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1012 500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France</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639 000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711 000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1293 500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735 000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763 000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1012 500</w:t>
            </w:r>
          </w:p>
        </w:tc>
      </w:tr>
      <w:tr w:rsidR="00D503FC" w:rsidRPr="00D503FC" w:rsidTr="00D503F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1</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Pays Hors zone Euro Asie 1</w:t>
            </w:r>
          </w:p>
        </w:tc>
        <w:tc>
          <w:tcPr>
            <w:tcW w:w="82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690 000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723 000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1293 500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793 500</w:t>
            </w:r>
          </w:p>
        </w:tc>
        <w:tc>
          <w:tcPr>
            <w:tcW w:w="7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814 500</w:t>
            </w:r>
          </w:p>
        </w:tc>
        <w:tc>
          <w:tcPr>
            <w:tcW w:w="7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1063 500</w:t>
            </w:r>
          </w:p>
        </w:tc>
      </w:tr>
    </w:tbl>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Montant mensuel de l'allocation d'études accordée aux étudiants de l'Ecole Normale Supérieure d'Enseignement Technique (E.N.S.E.T)</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1ère année : 145 000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2ème aimée : 158 000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3ème année : 180 000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4ème année : 194 000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5ème année : 217 000</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CFA : 158 000 Pour les bourses de sous-catégorie Al’, A2’, B’, C’, D’et 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GABON : 473 000 Pour les bourses de sous-catégorie F’, G’ et H’</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Hors CFA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315 000                 Pour les bourses de sous-catégorie C’, D’et 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630 000                 Pour les bourses de sous-catégorie F’, G’ et H’</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lastRenderedPageBreak/>
        <w:t>___________</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Annexe</w:t>
      </w: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3</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Définition des zones</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1, PAYS HORS ZONE EURO et ASIE 1</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Allemagne, Irlande, Finlande, Danemark, Grande Bretagne, Norvège, Suède, Suisse + Corée du Sud, Japon, Singapour, Malaisie etc.</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2, AMERIQUE DU NORD et OCEANIE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Autriche, Belgique, Chypre, Espagne, Italie, Grèce, Luxembourg, Malte, Pays-Bas, Portugal, Slovénie, Canada, Etats-Unis, Australie, Nouvelle-Zélande.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ZONE EURO 3 et ASIE 2</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Hongrie, Lituanie, Lettonie, Estonie, Pologne, Roumanie, Russie, Chine, etc.</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AUTRES PAYS D'EUROPE et AMERIQUE DU SUD</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Serbie, Turquie, Ukraine, Argentine, Brésil, Cuba, etc.</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ASIE 3 et MOYEN ORIENT</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Inde, Iran, Liban, etc.</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AFRIQUE AUSTRALE</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Afrique du Sud, Kenya, etc.</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PAYS HORS ZONE CFA et MAGHREB</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proofErr w:type="spellStart"/>
      <w:r w:rsidRPr="00D503FC">
        <w:rPr>
          <w:rFonts w:ascii="Arial" w:eastAsia="Times New Roman" w:hAnsi="Arial" w:cs="Arial"/>
          <w:color w:val="333333"/>
          <w:spacing w:val="2"/>
          <w:sz w:val="21"/>
          <w:szCs w:val="21"/>
        </w:rPr>
        <w:t>Egvpte</w:t>
      </w:r>
      <w:proofErr w:type="spellEnd"/>
      <w:r w:rsidRPr="00D503FC">
        <w:rPr>
          <w:rFonts w:ascii="Arial" w:eastAsia="Times New Roman" w:hAnsi="Arial" w:cs="Arial"/>
          <w:color w:val="333333"/>
          <w:spacing w:val="2"/>
          <w:sz w:val="21"/>
          <w:szCs w:val="21"/>
        </w:rPr>
        <w:t>, Ghana, Nigéria, Madagascar, Algérie, Lybie, Maroc, Mauritanie, Tunisie, etc.</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_________</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Annexe</w:t>
      </w:r>
      <w:r w:rsidRPr="00D503FC">
        <w:rPr>
          <w:rFonts w:ascii="Arial" w:eastAsia="Times New Roman" w:hAnsi="Arial" w:cs="Arial"/>
          <w:color w:val="333333"/>
          <w:spacing w:val="2"/>
          <w:sz w:val="21"/>
          <w:szCs w:val="21"/>
        </w:rPr>
        <w:t> </w:t>
      </w:r>
      <w:r w:rsidRPr="00D503FC">
        <w:rPr>
          <w:rFonts w:ascii="Arial" w:eastAsia="Times New Roman" w:hAnsi="Arial" w:cs="Arial"/>
          <w:b/>
          <w:bCs/>
          <w:color w:val="333333"/>
          <w:spacing w:val="2"/>
          <w:sz w:val="21"/>
          <w:szCs w:val="21"/>
        </w:rPr>
        <w:t>4</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Tableau des montants mensuels des allocations d'études et des bourses accordées aux élèves et étudiants gabonais des programmes "SPORT-ETUDES" (catégorie j) &amp; "SPORT DE HAUT NIVEAU" (catégorie k)</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zone géographique et par niveau</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i/>
          <w:iCs/>
          <w:color w:val="333333"/>
          <w:spacing w:val="2"/>
          <w:sz w:val="21"/>
          <w:szCs w:val="21"/>
          <w:lang w:val="en-US"/>
        </w:rPr>
        <w:t>SPORT-ETUDES</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5"/>
        <w:gridCol w:w="1275"/>
        <w:gridCol w:w="1275"/>
        <w:gridCol w:w="985"/>
      </w:tblGrid>
      <w:tr w:rsidR="00D503FC" w:rsidRPr="00D503FC" w:rsidTr="00D503FC">
        <w:tc>
          <w:tcPr>
            <w:tcW w:w="16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Zone</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Nature</w:t>
            </w:r>
          </w:p>
        </w:tc>
        <w:tc>
          <w:tcPr>
            <w:tcW w:w="127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Afrique</w:t>
            </w:r>
            <w:proofErr w:type="spellEnd"/>
          </w:p>
        </w:tc>
        <w:tc>
          <w:tcPr>
            <w:tcW w:w="127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Europe/</w:t>
            </w:r>
            <w:proofErr w:type="spellStart"/>
            <w:r w:rsidRPr="00D503FC">
              <w:rPr>
                <w:rFonts w:ascii="Arial" w:eastAsia="Times New Roman" w:hAnsi="Arial" w:cs="Arial"/>
                <w:b/>
                <w:bCs/>
                <w:color w:val="333333"/>
                <w:spacing w:val="2"/>
                <w:sz w:val="21"/>
                <w:szCs w:val="21"/>
                <w:lang w:val="en-US"/>
              </w:rPr>
              <w:t>Asie</w:t>
            </w:r>
            <w:proofErr w:type="spellEnd"/>
          </w:p>
        </w:t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Amérique</w:t>
            </w:r>
            <w:proofErr w:type="spellEnd"/>
          </w:p>
        </w:tc>
      </w:tr>
      <w:tr w:rsidR="00D503FC" w:rsidRPr="00D503FC" w:rsidTr="00D503FC">
        <w:tc>
          <w:tcPr>
            <w:tcW w:w="16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 xml:space="preserve">Allocation </w:t>
            </w:r>
            <w:proofErr w:type="spellStart"/>
            <w:r w:rsidRPr="00D503FC">
              <w:rPr>
                <w:rFonts w:ascii="Arial" w:eastAsia="Times New Roman" w:hAnsi="Arial" w:cs="Arial"/>
                <w:b/>
                <w:bCs/>
                <w:color w:val="333333"/>
                <w:spacing w:val="2"/>
                <w:sz w:val="21"/>
                <w:szCs w:val="21"/>
                <w:lang w:val="en-US"/>
              </w:rPr>
              <w:t>mensuelle</w:t>
            </w:r>
            <w:proofErr w:type="spellEnd"/>
          </w:p>
        </w:tc>
        <w:tc>
          <w:tcPr>
            <w:tcW w:w="127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150 000</w:t>
            </w:r>
          </w:p>
        </w:tc>
        <w:tc>
          <w:tcPr>
            <w:tcW w:w="127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300 000</w:t>
            </w:r>
          </w:p>
        </w:tc>
        <w:tc>
          <w:tcPr>
            <w:tcW w:w="94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350 000</w:t>
            </w:r>
          </w:p>
        </w:tc>
      </w:tr>
      <w:tr w:rsidR="00D503FC" w:rsidRPr="00D503FC" w:rsidTr="00D503FC">
        <w:tc>
          <w:tcPr>
            <w:tcW w:w="166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 xml:space="preserve">Trousseau </w:t>
            </w:r>
            <w:r w:rsidRPr="00D503FC">
              <w:rPr>
                <w:rFonts w:ascii="Arial" w:eastAsia="Times New Roman" w:hAnsi="Arial" w:cs="Arial"/>
                <w:b/>
                <w:bCs/>
                <w:color w:val="333333"/>
                <w:spacing w:val="2"/>
                <w:sz w:val="21"/>
                <w:szCs w:val="21"/>
              </w:rPr>
              <w:lastRenderedPageBreak/>
              <w:t>scolaire et sportif (par an)</w:t>
            </w:r>
          </w:p>
        </w:tc>
        <w:tc>
          <w:tcPr>
            <w:tcW w:w="127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400 000</w:t>
            </w:r>
          </w:p>
        </w:tc>
        <w:tc>
          <w:tcPr>
            <w:tcW w:w="2235" w:type="dxa"/>
            <w:gridSpan w:val="2"/>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800 000</w:t>
            </w:r>
          </w:p>
        </w:tc>
      </w:tr>
    </w:tbl>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lastRenderedPageBreak/>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i/>
          <w:iCs/>
          <w:color w:val="333333"/>
          <w:spacing w:val="2"/>
          <w:sz w:val="21"/>
          <w:szCs w:val="21"/>
          <w:lang w:val="en-US"/>
        </w:rPr>
        <w:t>SPORT DE HAUT NIVEAU</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Montant forfaitaire défini selon le niveau des athlètes</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15"/>
        <w:gridCol w:w="1560"/>
        <w:gridCol w:w="1410"/>
      </w:tblGrid>
      <w:tr w:rsidR="00D503FC" w:rsidRPr="00D503FC" w:rsidTr="00D503FC">
        <w:tc>
          <w:tcPr>
            <w:tcW w:w="181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Niveau</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Nature</w:t>
            </w:r>
          </w:p>
        </w:tc>
        <w:tc>
          <w:tcPr>
            <w:tcW w:w="156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Africain</w:t>
            </w:r>
            <w:proofErr w:type="spellEnd"/>
          </w:p>
        </w:tc>
        <w:tc>
          <w:tcPr>
            <w:tcW w:w="141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Mondial</w:t>
            </w:r>
            <w:proofErr w:type="spellEnd"/>
            <w:r w:rsidRPr="00D503FC">
              <w:rPr>
                <w:rFonts w:ascii="Arial" w:eastAsia="Times New Roman" w:hAnsi="Arial" w:cs="Arial"/>
                <w:b/>
                <w:bCs/>
                <w:color w:val="333333"/>
                <w:spacing w:val="2"/>
                <w:sz w:val="21"/>
                <w:szCs w:val="21"/>
                <w:lang w:val="en-US"/>
              </w:rPr>
              <w:t xml:space="preserve"> et</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Olympique</w:t>
            </w:r>
            <w:proofErr w:type="spellEnd"/>
          </w:p>
        </w:tc>
      </w:tr>
      <w:tr w:rsidR="00D503FC" w:rsidRPr="00D503FC" w:rsidTr="00D503FC">
        <w:tc>
          <w:tcPr>
            <w:tcW w:w="181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 xml:space="preserve">Allocation </w:t>
            </w:r>
            <w:proofErr w:type="spellStart"/>
            <w:r w:rsidRPr="00D503FC">
              <w:rPr>
                <w:rFonts w:ascii="Arial" w:eastAsia="Times New Roman" w:hAnsi="Arial" w:cs="Arial"/>
                <w:b/>
                <w:bCs/>
                <w:color w:val="333333"/>
                <w:spacing w:val="2"/>
                <w:sz w:val="21"/>
                <w:szCs w:val="21"/>
                <w:lang w:val="en-US"/>
              </w:rPr>
              <w:t>annuelle</w:t>
            </w:r>
            <w:proofErr w:type="spellEnd"/>
          </w:p>
        </w:tc>
        <w:tc>
          <w:tcPr>
            <w:tcW w:w="156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35 000 000</w:t>
            </w:r>
          </w:p>
        </w:tc>
        <w:tc>
          <w:tcPr>
            <w:tcW w:w="141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50 000 000</w:t>
            </w:r>
          </w:p>
        </w:tc>
      </w:tr>
      <w:tr w:rsidR="00D503FC" w:rsidRPr="00D503FC" w:rsidTr="00D503FC">
        <w:tc>
          <w:tcPr>
            <w:tcW w:w="181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 xml:space="preserve">Trousseau </w:t>
            </w:r>
            <w:proofErr w:type="spellStart"/>
            <w:r w:rsidRPr="00D503FC">
              <w:rPr>
                <w:rFonts w:ascii="Arial" w:eastAsia="Times New Roman" w:hAnsi="Arial" w:cs="Arial"/>
                <w:b/>
                <w:bCs/>
                <w:color w:val="333333"/>
                <w:spacing w:val="2"/>
                <w:sz w:val="21"/>
                <w:szCs w:val="21"/>
                <w:lang w:val="en-US"/>
              </w:rPr>
              <w:t>sportif</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(par an)</w:t>
            </w:r>
          </w:p>
        </w:tc>
        <w:tc>
          <w:tcPr>
            <w:tcW w:w="156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500 000</w:t>
            </w:r>
          </w:p>
        </w:tc>
        <w:tc>
          <w:tcPr>
            <w:tcW w:w="141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700 000</w:t>
            </w:r>
          </w:p>
        </w:tc>
      </w:tr>
    </w:tbl>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__________</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roofErr w:type="spellStart"/>
      <w:r w:rsidRPr="00D503FC">
        <w:rPr>
          <w:rFonts w:ascii="Arial" w:eastAsia="Times New Roman" w:hAnsi="Arial" w:cs="Arial"/>
          <w:b/>
          <w:bCs/>
          <w:color w:val="333333"/>
          <w:spacing w:val="2"/>
          <w:sz w:val="21"/>
          <w:szCs w:val="21"/>
          <w:lang w:val="en-US"/>
        </w:rPr>
        <w:t>Annexe</w:t>
      </w:r>
      <w:proofErr w:type="spellEnd"/>
      <w:r w:rsidRPr="00D503FC">
        <w:rPr>
          <w:rFonts w:ascii="Arial" w:eastAsia="Times New Roman" w:hAnsi="Arial" w:cs="Arial"/>
          <w:color w:val="333333"/>
          <w:spacing w:val="2"/>
          <w:sz w:val="21"/>
          <w:szCs w:val="21"/>
          <w:lang w:val="en-US"/>
        </w:rPr>
        <w:t> </w:t>
      </w:r>
      <w:r w:rsidRPr="00D503FC">
        <w:rPr>
          <w:rFonts w:ascii="Arial" w:eastAsia="Times New Roman" w:hAnsi="Arial" w:cs="Arial"/>
          <w:b/>
          <w:bCs/>
          <w:color w:val="333333"/>
          <w:spacing w:val="2"/>
          <w:sz w:val="21"/>
          <w:szCs w:val="21"/>
          <w:lang w:val="en-US"/>
        </w:rPr>
        <w:t>5</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Tableau des montants des allocations d’études et des bourses accordées aux élèves et étudiants gabonais des programmes </w:t>
      </w:r>
      <w:r w:rsidRPr="00D503FC">
        <w:rPr>
          <w:rFonts w:ascii="Arial" w:eastAsia="Times New Roman" w:hAnsi="Arial" w:cs="Arial"/>
          <w:b/>
          <w:bCs/>
          <w:i/>
          <w:iCs/>
          <w:color w:val="333333"/>
          <w:spacing w:val="2"/>
          <w:sz w:val="21"/>
          <w:szCs w:val="21"/>
        </w:rPr>
        <w:t>‘’Mines, Pétrole et des Hydrocarbures’’ (Catégorie L)</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Par zone géographique et par niveau</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09"/>
        <w:gridCol w:w="1290"/>
        <w:gridCol w:w="1290"/>
        <w:gridCol w:w="1290"/>
      </w:tblGrid>
      <w:tr w:rsidR="00D503FC" w:rsidRPr="00D503FC" w:rsidTr="00D503F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rPr>
              <w:t xml:space="preserve">       </w:t>
            </w:r>
            <w:proofErr w:type="spellStart"/>
            <w:r w:rsidRPr="00D503FC">
              <w:rPr>
                <w:rFonts w:ascii="Arial" w:eastAsia="Times New Roman" w:hAnsi="Arial" w:cs="Arial"/>
                <w:color w:val="333333"/>
                <w:spacing w:val="2"/>
                <w:sz w:val="21"/>
                <w:szCs w:val="21"/>
                <w:lang w:val="en-US"/>
              </w:rPr>
              <w:t>Niveau</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Zone</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1er Cycle</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2e Cycle</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3e Cycle</w:t>
            </w:r>
          </w:p>
        </w:tc>
      </w:tr>
      <w:tr w:rsidR="00D503FC" w:rsidRPr="00D503FC" w:rsidTr="00D503F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Amérique</w:t>
            </w:r>
            <w:proofErr w:type="spellEnd"/>
            <w:r w:rsidRPr="00D503FC">
              <w:rPr>
                <w:rFonts w:ascii="Arial" w:eastAsia="Times New Roman" w:hAnsi="Arial" w:cs="Arial"/>
                <w:b/>
                <w:bCs/>
                <w:color w:val="333333"/>
                <w:spacing w:val="2"/>
                <w:sz w:val="21"/>
                <w:szCs w:val="21"/>
                <w:lang w:val="en-US"/>
              </w:rPr>
              <w:t xml:space="preserve">, </w:t>
            </w:r>
            <w:proofErr w:type="spellStart"/>
            <w:r w:rsidRPr="00D503FC">
              <w:rPr>
                <w:rFonts w:ascii="Arial" w:eastAsia="Times New Roman" w:hAnsi="Arial" w:cs="Arial"/>
                <w:b/>
                <w:bCs/>
                <w:color w:val="333333"/>
                <w:spacing w:val="2"/>
                <w:sz w:val="21"/>
                <w:szCs w:val="21"/>
                <w:lang w:val="en-US"/>
              </w:rPr>
              <w:t>Asie</w:t>
            </w:r>
            <w:proofErr w:type="spellEnd"/>
            <w:r w:rsidRPr="00D503FC">
              <w:rPr>
                <w:rFonts w:ascii="Arial" w:eastAsia="Times New Roman" w:hAnsi="Arial" w:cs="Arial"/>
                <w:b/>
                <w:bCs/>
                <w:color w:val="333333"/>
                <w:spacing w:val="2"/>
                <w:sz w:val="21"/>
                <w:szCs w:val="21"/>
                <w:lang w:val="en-US"/>
              </w:rPr>
              <w:t xml:space="preserve"> et </w:t>
            </w:r>
            <w:proofErr w:type="spellStart"/>
            <w:r w:rsidRPr="00D503FC">
              <w:rPr>
                <w:rFonts w:ascii="Arial" w:eastAsia="Times New Roman" w:hAnsi="Arial" w:cs="Arial"/>
                <w:b/>
                <w:bCs/>
                <w:color w:val="333333"/>
                <w:spacing w:val="2"/>
                <w:sz w:val="21"/>
                <w:szCs w:val="21"/>
                <w:lang w:val="en-US"/>
              </w:rPr>
              <w:t>Océanie</w:t>
            </w:r>
            <w:proofErr w:type="spellEnd"/>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600 000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650 000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700 000</w:t>
            </w:r>
          </w:p>
        </w:tc>
      </w:tr>
      <w:tr w:rsidR="00D503FC" w:rsidRPr="00D503FC" w:rsidTr="00D503F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Europe</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500 000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550 000</w:t>
            </w:r>
          </w:p>
        </w:tc>
      </w:tr>
      <w:tr w:rsidR="00D503FC" w:rsidRPr="00D503FC" w:rsidTr="00D503F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Afrique du nord et Afrique Sud</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400 000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450 000</w:t>
            </w:r>
          </w:p>
        </w:tc>
      </w:tr>
      <w:tr w:rsidR="00D503FC" w:rsidRPr="00D503FC" w:rsidTr="00D503F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Afrique subsaharienne</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b/>
                <w:bCs/>
                <w:color w:val="333333"/>
                <w:spacing w:val="2"/>
                <w:sz w:val="21"/>
                <w:szCs w:val="21"/>
              </w:rPr>
              <w:t>(y compris Gabon)</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250 000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300 000</w:t>
            </w:r>
          </w:p>
        </w:tc>
        <w:tc>
          <w:tcPr>
            <w:tcW w:w="129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350 000</w:t>
            </w:r>
          </w:p>
        </w:tc>
      </w:tr>
    </w:tbl>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________</w:t>
      </w:r>
    </w:p>
    <w:p w:rsidR="00D503FC" w:rsidRPr="00D503FC" w:rsidRDefault="00D503FC" w:rsidP="00D503FC">
      <w:pPr>
        <w:shd w:val="clear" w:color="auto" w:fill="FFFFFF"/>
        <w:spacing w:after="150" w:line="240" w:lineRule="auto"/>
        <w:jc w:val="center"/>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roofErr w:type="spellStart"/>
      <w:r w:rsidRPr="00D503FC">
        <w:rPr>
          <w:rFonts w:ascii="Arial" w:eastAsia="Times New Roman" w:hAnsi="Arial" w:cs="Arial"/>
          <w:b/>
          <w:bCs/>
          <w:color w:val="333333"/>
          <w:spacing w:val="2"/>
          <w:sz w:val="21"/>
          <w:szCs w:val="21"/>
          <w:lang w:val="en-US"/>
        </w:rPr>
        <w:t>Annexe</w:t>
      </w:r>
      <w:proofErr w:type="spellEnd"/>
      <w:r w:rsidRPr="00D503FC">
        <w:rPr>
          <w:rFonts w:ascii="Arial" w:eastAsia="Times New Roman" w:hAnsi="Arial" w:cs="Arial"/>
          <w:color w:val="333333"/>
          <w:spacing w:val="2"/>
          <w:sz w:val="21"/>
          <w:szCs w:val="21"/>
          <w:lang w:val="en-US"/>
        </w:rPr>
        <w:t> </w:t>
      </w:r>
      <w:r w:rsidRPr="00D503FC">
        <w:rPr>
          <w:rFonts w:ascii="Arial" w:eastAsia="Times New Roman" w:hAnsi="Arial" w:cs="Arial"/>
          <w:b/>
          <w:bCs/>
          <w:color w:val="333333"/>
          <w:spacing w:val="2"/>
          <w:sz w:val="21"/>
          <w:szCs w:val="21"/>
          <w:lang w:val="en-US"/>
        </w:rPr>
        <w:t>6</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lastRenderedPageBreak/>
        <w:t xml:space="preserve">Tableau </w:t>
      </w:r>
      <w:proofErr w:type="spellStart"/>
      <w:r w:rsidRPr="00D503FC">
        <w:rPr>
          <w:rFonts w:ascii="Arial" w:eastAsia="Times New Roman" w:hAnsi="Arial" w:cs="Arial"/>
          <w:b/>
          <w:bCs/>
          <w:color w:val="333333"/>
          <w:spacing w:val="2"/>
          <w:sz w:val="21"/>
          <w:szCs w:val="21"/>
          <w:lang w:val="en-US"/>
        </w:rPr>
        <w:t>d'équivalence</w:t>
      </w:r>
      <w:proofErr w:type="spellEnd"/>
      <w:r w:rsidRPr="00D503FC">
        <w:rPr>
          <w:rFonts w:ascii="Arial" w:eastAsia="Times New Roman" w:hAnsi="Arial" w:cs="Arial"/>
          <w:b/>
          <w:bCs/>
          <w:color w:val="333333"/>
          <w:spacing w:val="2"/>
          <w:sz w:val="21"/>
          <w:szCs w:val="21"/>
          <w:lang w:val="en-US"/>
        </w:rPr>
        <w:t xml:space="preserve"> des notes</w:t>
      </w:r>
    </w:p>
    <w:p w:rsidR="00D503FC" w:rsidRPr="00D503FC" w:rsidRDefault="00D503FC" w:rsidP="00D503FC">
      <w:pPr>
        <w:shd w:val="clear" w:color="auto" w:fill="FFFFFF"/>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1914"/>
        <w:gridCol w:w="2040"/>
      </w:tblGrid>
      <w:tr w:rsidR="00D503FC" w:rsidRPr="00D503FC" w:rsidTr="00D503FC">
        <w:tc>
          <w:tcPr>
            <w:tcW w:w="153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b/>
                <w:bCs/>
                <w:color w:val="333333"/>
                <w:spacing w:val="2"/>
                <w:sz w:val="21"/>
                <w:szCs w:val="21"/>
                <w:lang w:val="en-US"/>
              </w:rPr>
              <w:t>Note IB</w:t>
            </w:r>
          </w:p>
        </w:tc>
        <w:tc>
          <w:tcPr>
            <w:tcW w:w="16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Système</w:t>
            </w:r>
            <w:proofErr w:type="spellEnd"/>
            <w:r w:rsidRPr="00D503FC">
              <w:rPr>
                <w:rFonts w:ascii="Arial" w:eastAsia="Times New Roman" w:hAnsi="Arial" w:cs="Arial"/>
                <w:b/>
                <w:bCs/>
                <w:color w:val="333333"/>
                <w:spacing w:val="2"/>
                <w:sz w:val="21"/>
                <w:szCs w:val="21"/>
                <w:lang w:val="en-US"/>
              </w:rPr>
              <w:t xml:space="preserve"> </w:t>
            </w:r>
            <w:proofErr w:type="spellStart"/>
            <w:r w:rsidRPr="00D503FC">
              <w:rPr>
                <w:rFonts w:ascii="Arial" w:eastAsia="Times New Roman" w:hAnsi="Arial" w:cs="Arial"/>
                <w:b/>
                <w:bCs/>
                <w:color w:val="333333"/>
                <w:spacing w:val="2"/>
                <w:sz w:val="21"/>
                <w:szCs w:val="21"/>
                <w:lang w:val="en-US"/>
              </w:rPr>
              <w:t>Gabonais</w:t>
            </w:r>
            <w:proofErr w:type="spellEnd"/>
            <w:r w:rsidRPr="00D503FC">
              <w:rPr>
                <w:rFonts w:ascii="Arial" w:eastAsia="Times New Roman" w:hAnsi="Arial" w:cs="Arial"/>
                <w:b/>
                <w:bCs/>
                <w:color w:val="333333"/>
                <w:spacing w:val="2"/>
                <w:sz w:val="21"/>
                <w:szCs w:val="21"/>
                <w:lang w:val="en-US"/>
              </w:rPr>
              <w:t>/</w:t>
            </w:r>
            <w:proofErr w:type="spellStart"/>
            <w:r w:rsidRPr="00D503FC">
              <w:rPr>
                <w:rFonts w:ascii="Arial" w:eastAsia="Times New Roman" w:hAnsi="Arial" w:cs="Arial"/>
                <w:b/>
                <w:bCs/>
                <w:color w:val="333333"/>
                <w:spacing w:val="2"/>
                <w:sz w:val="21"/>
                <w:szCs w:val="21"/>
                <w:lang w:val="en-US"/>
              </w:rPr>
              <w:t>Français</w:t>
            </w:r>
            <w:proofErr w:type="spellEnd"/>
          </w:p>
        </w:tc>
        <w:tc>
          <w:tcPr>
            <w:tcW w:w="204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b/>
                <w:bCs/>
                <w:color w:val="333333"/>
                <w:spacing w:val="2"/>
                <w:sz w:val="21"/>
                <w:szCs w:val="21"/>
                <w:lang w:val="en-US"/>
              </w:rPr>
              <w:t>Appréciation</w:t>
            </w:r>
            <w:proofErr w:type="spellEnd"/>
          </w:p>
        </w:tc>
      </w:tr>
      <w:tr w:rsidR="00D503FC" w:rsidRPr="00D503FC" w:rsidTr="00D503FC">
        <w:tc>
          <w:tcPr>
            <w:tcW w:w="153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7</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6</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4</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3</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2</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w:t>
            </w:r>
          </w:p>
        </w:tc>
        <w:tc>
          <w:tcPr>
            <w:tcW w:w="1605"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16-20</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14-15.9</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12-13.9</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10-11.9</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8-9.9</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5-8.9</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 xml:space="preserve">En </w:t>
            </w:r>
            <w:proofErr w:type="spellStart"/>
            <w:r w:rsidRPr="00D503FC">
              <w:rPr>
                <w:rFonts w:ascii="Arial" w:eastAsia="Times New Roman" w:hAnsi="Arial" w:cs="Arial"/>
                <w:color w:val="333333"/>
                <w:spacing w:val="2"/>
                <w:sz w:val="21"/>
                <w:szCs w:val="21"/>
                <w:lang w:val="en-US"/>
              </w:rPr>
              <w:t>dessous</w:t>
            </w:r>
            <w:proofErr w:type="spellEnd"/>
            <w:r w:rsidRPr="00D503FC">
              <w:rPr>
                <w:rFonts w:ascii="Arial" w:eastAsia="Times New Roman" w:hAnsi="Arial" w:cs="Arial"/>
                <w:color w:val="333333"/>
                <w:spacing w:val="2"/>
                <w:sz w:val="21"/>
                <w:szCs w:val="21"/>
                <w:lang w:val="en-US"/>
              </w:rPr>
              <w:t xml:space="preserve"> de 5</w:t>
            </w:r>
          </w:p>
        </w:tc>
        <w:tc>
          <w:tcPr>
            <w:tcW w:w="2040" w:type="dxa"/>
            <w:shd w:val="clear" w:color="auto" w:fill="FFFFFF"/>
            <w:tcMar>
              <w:top w:w="0" w:type="dxa"/>
              <w:left w:w="0" w:type="dxa"/>
              <w:bottom w:w="0" w:type="dxa"/>
              <w:right w:w="0" w:type="dxa"/>
            </w:tcMar>
            <w:vAlign w:val="center"/>
            <w:hideMark/>
          </w:tcPr>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Très bien</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Bien</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Assez bien</w:t>
            </w:r>
          </w:p>
          <w:p w:rsidR="00D503FC" w:rsidRPr="00D503FC" w:rsidRDefault="00D503FC" w:rsidP="00D503FC">
            <w:pPr>
              <w:spacing w:after="150" w:line="240" w:lineRule="auto"/>
              <w:rPr>
                <w:rFonts w:ascii="Arial" w:eastAsia="Times New Roman" w:hAnsi="Arial" w:cs="Arial"/>
                <w:color w:val="333333"/>
                <w:spacing w:val="2"/>
                <w:sz w:val="21"/>
                <w:szCs w:val="21"/>
              </w:rPr>
            </w:pPr>
            <w:r w:rsidRPr="00D503FC">
              <w:rPr>
                <w:rFonts w:ascii="Arial" w:eastAsia="Times New Roman" w:hAnsi="Arial" w:cs="Arial"/>
                <w:color w:val="333333"/>
                <w:spacing w:val="2"/>
                <w:sz w:val="21"/>
                <w:szCs w:val="21"/>
              </w:rPr>
              <w:t>Moyenne (Note de passage)</w:t>
            </w:r>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Faible</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proofErr w:type="spellStart"/>
            <w:r w:rsidRPr="00D503FC">
              <w:rPr>
                <w:rFonts w:ascii="Arial" w:eastAsia="Times New Roman" w:hAnsi="Arial" w:cs="Arial"/>
                <w:color w:val="333333"/>
                <w:spacing w:val="2"/>
                <w:sz w:val="21"/>
                <w:szCs w:val="21"/>
                <w:lang w:val="en-US"/>
              </w:rPr>
              <w:t>Médiocre</w:t>
            </w:r>
            <w:proofErr w:type="spellEnd"/>
          </w:p>
          <w:p w:rsidR="00D503FC" w:rsidRPr="00D503FC" w:rsidRDefault="00D503FC" w:rsidP="00D503FC">
            <w:pPr>
              <w:spacing w:after="150" w:line="240" w:lineRule="auto"/>
              <w:rPr>
                <w:rFonts w:ascii="Arial" w:eastAsia="Times New Roman" w:hAnsi="Arial" w:cs="Arial"/>
                <w:color w:val="333333"/>
                <w:spacing w:val="2"/>
                <w:sz w:val="21"/>
                <w:szCs w:val="21"/>
                <w:lang w:val="en-US"/>
              </w:rPr>
            </w:pPr>
            <w:r w:rsidRPr="00D503FC">
              <w:rPr>
                <w:rFonts w:ascii="Arial" w:eastAsia="Times New Roman" w:hAnsi="Arial" w:cs="Arial"/>
                <w:color w:val="333333"/>
                <w:spacing w:val="2"/>
                <w:sz w:val="21"/>
                <w:szCs w:val="21"/>
                <w:lang w:val="en-US"/>
              </w:rPr>
              <w:t>Inacceptable</w:t>
            </w:r>
          </w:p>
        </w:tc>
      </w:tr>
    </w:tbl>
    <w:p w:rsidR="00473702" w:rsidRDefault="00473702" w:rsidP="00247FD8">
      <w:pPr>
        <w:shd w:val="clear" w:color="auto" w:fill="FFFFFF"/>
        <w:spacing w:after="150" w:line="240" w:lineRule="auto"/>
        <w:jc w:val="both"/>
        <w:rPr>
          <w:rFonts w:ascii="Arial" w:eastAsia="Times New Roman" w:hAnsi="Arial" w:cs="Arial"/>
          <w:color w:val="333333"/>
          <w:spacing w:val="2"/>
          <w:sz w:val="21"/>
          <w:szCs w:val="21"/>
          <w:lang w:val="en-US"/>
        </w:rPr>
      </w:pPr>
    </w:p>
    <w:p w:rsidR="00473702" w:rsidRDefault="00473702">
      <w:pPr>
        <w:rPr>
          <w:rFonts w:ascii="Arial" w:eastAsia="Times New Roman" w:hAnsi="Arial" w:cs="Arial"/>
          <w:color w:val="333333"/>
          <w:spacing w:val="2"/>
          <w:sz w:val="21"/>
          <w:szCs w:val="21"/>
          <w:lang w:val="en-US"/>
        </w:rPr>
      </w:pPr>
      <w:r>
        <w:rPr>
          <w:rFonts w:ascii="Arial" w:eastAsia="Times New Roman" w:hAnsi="Arial" w:cs="Arial"/>
          <w:color w:val="333333"/>
          <w:spacing w:val="2"/>
          <w:sz w:val="21"/>
          <w:szCs w:val="21"/>
          <w:lang w:val="en-US"/>
        </w:rPr>
        <w:br w:type="page"/>
      </w:r>
    </w:p>
    <w:p w:rsidR="00473702" w:rsidRPr="00473702" w:rsidRDefault="00473702" w:rsidP="00473702">
      <w:pPr>
        <w:shd w:val="clear" w:color="auto" w:fill="FFFFFF"/>
        <w:spacing w:before="300" w:after="150" w:line="240" w:lineRule="auto"/>
        <w:outlineLvl w:val="2"/>
        <w:rPr>
          <w:rFonts w:ascii="Arial" w:eastAsia="Times New Roman" w:hAnsi="Arial" w:cs="Arial"/>
          <w:color w:val="333333"/>
          <w:spacing w:val="2"/>
          <w:sz w:val="36"/>
          <w:szCs w:val="36"/>
        </w:rPr>
      </w:pPr>
      <w:r w:rsidRPr="00473702">
        <w:rPr>
          <w:rFonts w:ascii="Arial" w:eastAsia="Times New Roman" w:hAnsi="Arial" w:cs="Arial"/>
          <w:color w:val="333333"/>
          <w:spacing w:val="2"/>
          <w:sz w:val="36"/>
          <w:szCs w:val="36"/>
        </w:rPr>
        <w:lastRenderedPageBreak/>
        <w:t xml:space="preserve">Décret N° 23/PR du 22/03/1974 portant modification du décret n° 809/PR du 11 septembre 1971, fixant les indemnités pour enseignements complémentaires, institués dans les </w:t>
      </w:r>
      <w:proofErr w:type="spellStart"/>
      <w:r w:rsidRPr="00473702">
        <w:rPr>
          <w:rFonts w:ascii="Arial" w:eastAsia="Times New Roman" w:hAnsi="Arial" w:cs="Arial"/>
          <w:color w:val="333333"/>
          <w:spacing w:val="2"/>
          <w:sz w:val="36"/>
          <w:szCs w:val="36"/>
        </w:rPr>
        <w:t>centres,écoles</w:t>
      </w:r>
      <w:proofErr w:type="spellEnd"/>
      <w:r w:rsidRPr="00473702">
        <w:rPr>
          <w:rFonts w:ascii="Arial" w:eastAsia="Times New Roman" w:hAnsi="Arial" w:cs="Arial"/>
          <w:color w:val="333333"/>
          <w:spacing w:val="2"/>
          <w:sz w:val="36"/>
          <w:szCs w:val="36"/>
        </w:rPr>
        <w:t>, instituts et établissements d'enseignement supérieur de l'université nationale du Gabon.</w:t>
      </w:r>
    </w:p>
    <w:p w:rsidR="00473702" w:rsidRPr="00473702" w:rsidRDefault="009D01AA" w:rsidP="00473702">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46" style="width:0;height:0" o:hralign="center" o:hrstd="t" o:hrnoshade="t" o:hr="t" fillcolor="#333" stroked="f"/>
        </w:pic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LE PRESIDENT DE LA REPUBLIQUE</w:t>
      </w:r>
      <w:proofErr w:type="gramStart"/>
      <w:r w:rsidRPr="00473702">
        <w:rPr>
          <w:rFonts w:ascii="Arial" w:eastAsia="Times New Roman" w:hAnsi="Arial" w:cs="Arial"/>
          <w:color w:val="333333"/>
          <w:spacing w:val="2"/>
          <w:sz w:val="21"/>
          <w:szCs w:val="21"/>
        </w:rPr>
        <w:t>,</w:t>
      </w:r>
      <w:proofErr w:type="gramEnd"/>
      <w:r w:rsidRPr="00473702">
        <w:rPr>
          <w:rFonts w:ascii="Arial" w:eastAsia="Times New Roman" w:hAnsi="Arial" w:cs="Arial"/>
          <w:color w:val="333333"/>
          <w:spacing w:val="2"/>
          <w:sz w:val="21"/>
          <w:szCs w:val="21"/>
        </w:rPr>
        <w:br/>
        <w:t>CHEF DU GOUVERNEMENT</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Vu la loi constitutionnelle n° 1/61 du 21 février 1961 et les textes modificatifs subséquents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Vu le décret n° 233/PR du 25-02-1974, portant composition du Gouvernement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Vu l'ordonnance n° 29/71 du 19 avril 1971, portant création et organisation générale du Centre universitaire des Sciences juridiques, économiques et sociales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Vu l'ordonnance n° 30/71 du 19 avril 1971, créant et organisant l'Université nationale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Vu le décret n° 809PR du 11 septembre 1971, fixant les indemnités pour enseignements complémentaires institués dans les centres, écoles, instituts et établissements d'enseignement supérieur de l'Université nationale du Gabon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Sur rapport conjoint du Ministre de la Justice et du Ministre de l'Education Nationale et de la Recherche Scientifique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La Cour Suprême consultée</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Le Conseil des Ministres entendu</w:t>
      </w:r>
    </w:p>
    <w:p w:rsidR="00473702" w:rsidRPr="00473702" w:rsidRDefault="00473702" w:rsidP="00473702">
      <w:pPr>
        <w:shd w:val="clear" w:color="auto" w:fill="FFFFFF"/>
        <w:spacing w:after="150" w:line="240" w:lineRule="auto"/>
        <w:jc w:val="center"/>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 </w:t>
      </w:r>
    </w:p>
    <w:p w:rsidR="00473702" w:rsidRPr="00473702" w:rsidRDefault="00473702" w:rsidP="00473702">
      <w:pPr>
        <w:shd w:val="clear" w:color="auto" w:fill="FFFFFF"/>
        <w:spacing w:after="150" w:line="240" w:lineRule="auto"/>
        <w:jc w:val="center"/>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D E C R E T E :</w:t>
      </w:r>
    </w:p>
    <w:p w:rsidR="00473702" w:rsidRPr="00473702" w:rsidRDefault="00473702" w:rsidP="00473702">
      <w:pPr>
        <w:shd w:val="clear" w:color="auto" w:fill="FFFFFF"/>
        <w:spacing w:after="150" w:line="240" w:lineRule="auto"/>
        <w:jc w:val="center"/>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b/>
          <w:bCs/>
          <w:color w:val="333333"/>
          <w:spacing w:val="2"/>
          <w:sz w:val="21"/>
          <w:szCs w:val="21"/>
        </w:rPr>
        <w:t xml:space="preserve">Article </w:t>
      </w:r>
      <w:proofErr w:type="gramStart"/>
      <w:r w:rsidRPr="00473702">
        <w:rPr>
          <w:rFonts w:ascii="Arial" w:eastAsia="Times New Roman" w:hAnsi="Arial" w:cs="Arial"/>
          <w:b/>
          <w:bCs/>
          <w:color w:val="333333"/>
          <w:spacing w:val="2"/>
          <w:sz w:val="21"/>
          <w:szCs w:val="21"/>
        </w:rPr>
        <w:t>1er .</w:t>
      </w:r>
      <w:proofErr w:type="gramEnd"/>
      <w:r w:rsidRPr="00473702">
        <w:rPr>
          <w:rFonts w:ascii="Arial" w:eastAsia="Times New Roman" w:hAnsi="Arial" w:cs="Arial"/>
          <w:b/>
          <w:bCs/>
          <w:color w:val="333333"/>
          <w:spacing w:val="2"/>
          <w:sz w:val="21"/>
          <w:szCs w:val="21"/>
        </w:rPr>
        <w:t xml:space="preserve"> - </w:t>
      </w:r>
      <w:r w:rsidRPr="00473702">
        <w:rPr>
          <w:rFonts w:ascii="Arial" w:eastAsia="Times New Roman" w:hAnsi="Arial" w:cs="Arial"/>
          <w:color w:val="333333"/>
          <w:spacing w:val="2"/>
          <w:sz w:val="21"/>
          <w:szCs w:val="21"/>
        </w:rPr>
        <w:t>L'article 2, alinéa b, du décret n° 809/PR du 11 septembre 1971, fixant les indemnités pour enseignements complémentaires institués dans les centres, écoles, instituts et établissements d'enseignement supérieur de l'Université nationale du Gabon, est modifié comme suit :</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i/>
          <w:iCs/>
          <w:color w:val="333333"/>
          <w:spacing w:val="2"/>
          <w:sz w:val="21"/>
          <w:szCs w:val="21"/>
        </w:rPr>
        <w:t>b) Ecole nationale de la magistrature</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Le taux prévu au § b ci-dessus est également applicable aux personnes chargées de cours magistraux, de conférences et de travaux dirigés aux cycles A et B de l'Ecole nationale de la magistrature, fonctionnant au Centre universitaire des Sciences juridiques, économiques et sociales.</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lastRenderedPageBreak/>
        <w:t>Les cours, conférences et travaux dirigés, dispensés au Cycle C de l'Ecole nationale de la magistrature (élèves greffiers), sont rémunérés conformément aux dispositions prévues au paragraphe c) ci-après relatif à l'enseignement de la capacité en droit.</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i/>
          <w:iCs/>
          <w:color w:val="333333"/>
          <w:spacing w:val="2"/>
          <w:sz w:val="21"/>
          <w:szCs w:val="21"/>
        </w:rPr>
        <w:t>c) Capacité en droit (sans changement)</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b/>
          <w:bCs/>
          <w:color w:val="333333"/>
          <w:spacing w:val="2"/>
          <w:sz w:val="21"/>
          <w:szCs w:val="21"/>
        </w:rPr>
        <w:t>Article 2. -</w:t>
      </w:r>
      <w:r w:rsidRPr="00473702">
        <w:rPr>
          <w:rFonts w:ascii="Arial" w:eastAsia="Times New Roman" w:hAnsi="Arial" w:cs="Arial"/>
          <w:color w:val="333333"/>
          <w:spacing w:val="2"/>
          <w:sz w:val="21"/>
          <w:szCs w:val="21"/>
        </w:rPr>
        <w:t> Le Ministre de la Justice, le Ministre de l'Education Nationale et de la Recherche Scientifique, le Ministre de l'Economie et des Finances, sont chargés, chacun en ce qui le concerne, de l'exécution du présent décret, qui sera publié selon la procédure d'</w:t>
      </w:r>
      <w:proofErr w:type="spellStart"/>
      <w:r w:rsidRPr="00473702">
        <w:rPr>
          <w:rFonts w:ascii="Arial" w:eastAsia="Times New Roman" w:hAnsi="Arial" w:cs="Arial"/>
          <w:color w:val="333333"/>
          <w:spacing w:val="2"/>
          <w:sz w:val="21"/>
          <w:szCs w:val="21"/>
        </w:rPr>
        <w:t>urgence,enregistré</w:t>
      </w:r>
      <w:proofErr w:type="spellEnd"/>
      <w:r w:rsidRPr="00473702">
        <w:rPr>
          <w:rFonts w:ascii="Arial" w:eastAsia="Times New Roman" w:hAnsi="Arial" w:cs="Arial"/>
          <w:color w:val="333333"/>
          <w:spacing w:val="2"/>
          <w:sz w:val="21"/>
          <w:szCs w:val="21"/>
        </w:rPr>
        <w:t xml:space="preserve"> et communiqué partout ou besoin sera.</w:t>
      </w:r>
    </w:p>
    <w:p w:rsidR="00473702" w:rsidRPr="00473702" w:rsidRDefault="00473702" w:rsidP="00473702">
      <w:pPr>
        <w:shd w:val="clear" w:color="auto" w:fill="FFFFFF"/>
        <w:spacing w:after="150" w:line="240" w:lineRule="auto"/>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Fait à Libreville, le 22 mars 1974.</w:t>
      </w:r>
      <w:r w:rsidRPr="00473702">
        <w:rPr>
          <w:rFonts w:ascii="Arial" w:eastAsia="Times New Roman" w:hAnsi="Arial" w:cs="Arial"/>
          <w:color w:val="333333"/>
          <w:spacing w:val="2"/>
          <w:sz w:val="21"/>
          <w:szCs w:val="21"/>
        </w:rPr>
        <w:br/>
      </w:r>
    </w:p>
    <w:p w:rsidR="00473702" w:rsidRPr="00473702" w:rsidRDefault="00473702" w:rsidP="00473702">
      <w:pPr>
        <w:shd w:val="clear" w:color="auto" w:fill="FFFFFF"/>
        <w:spacing w:after="150" w:line="240" w:lineRule="auto"/>
        <w:jc w:val="right"/>
        <w:rPr>
          <w:rFonts w:ascii="Arial" w:eastAsia="Times New Roman" w:hAnsi="Arial" w:cs="Arial"/>
          <w:color w:val="333333"/>
          <w:spacing w:val="2"/>
          <w:sz w:val="21"/>
          <w:szCs w:val="21"/>
        </w:rPr>
      </w:pPr>
      <w:r w:rsidRPr="00473702">
        <w:rPr>
          <w:rFonts w:ascii="Arial" w:eastAsia="Times New Roman" w:hAnsi="Arial" w:cs="Arial"/>
          <w:b/>
          <w:bCs/>
          <w:color w:val="333333"/>
          <w:spacing w:val="2"/>
          <w:sz w:val="21"/>
          <w:szCs w:val="21"/>
        </w:rPr>
        <w:t>Albert-Bernard BONGO</w:t>
      </w:r>
    </w:p>
    <w:p w:rsidR="00473702" w:rsidRPr="00473702" w:rsidRDefault="00473702" w:rsidP="00473702">
      <w:pPr>
        <w:shd w:val="clear" w:color="auto" w:fill="FFFFFF"/>
        <w:spacing w:after="150" w:line="240" w:lineRule="auto"/>
        <w:jc w:val="right"/>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t>Par le Président de la République</w:t>
      </w:r>
      <w:r w:rsidRPr="00473702">
        <w:rPr>
          <w:rFonts w:ascii="Arial" w:eastAsia="Times New Roman" w:hAnsi="Arial" w:cs="Arial"/>
          <w:color w:val="333333"/>
          <w:spacing w:val="2"/>
          <w:sz w:val="21"/>
          <w:szCs w:val="21"/>
        </w:rPr>
        <w:br/>
        <w:t>Chef du Gouvernement</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i/>
          <w:iCs/>
          <w:color w:val="333333"/>
          <w:spacing w:val="2"/>
          <w:sz w:val="21"/>
          <w:szCs w:val="21"/>
        </w:rPr>
        <w:t>Le Garde des Sceaux Ministre de la Justice</w:t>
      </w:r>
      <w:r w:rsidRPr="00473702">
        <w:rPr>
          <w:rFonts w:ascii="Arial" w:eastAsia="Times New Roman" w:hAnsi="Arial" w:cs="Arial"/>
          <w:color w:val="333333"/>
          <w:spacing w:val="2"/>
          <w:sz w:val="21"/>
          <w:szCs w:val="21"/>
        </w:rPr>
        <w:br/>
      </w:r>
      <w:r w:rsidRPr="00473702">
        <w:rPr>
          <w:rFonts w:ascii="Arial" w:eastAsia="Times New Roman" w:hAnsi="Arial" w:cs="Arial"/>
          <w:b/>
          <w:bCs/>
          <w:color w:val="333333"/>
          <w:spacing w:val="2"/>
          <w:sz w:val="21"/>
          <w:szCs w:val="21"/>
        </w:rPr>
        <w:t>V. OBAME</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i/>
          <w:iCs/>
          <w:color w:val="333333"/>
          <w:spacing w:val="2"/>
          <w:sz w:val="21"/>
          <w:szCs w:val="21"/>
        </w:rPr>
        <w:t>Le Ministre de l'Education Nationale et de la Recherche Scientifique</w:t>
      </w:r>
      <w:r w:rsidRPr="00473702">
        <w:rPr>
          <w:rFonts w:ascii="Arial" w:eastAsia="Times New Roman" w:hAnsi="Arial" w:cs="Arial"/>
          <w:color w:val="333333"/>
          <w:spacing w:val="2"/>
          <w:sz w:val="21"/>
          <w:szCs w:val="21"/>
        </w:rPr>
        <w:br/>
      </w:r>
      <w:r w:rsidRPr="00473702">
        <w:rPr>
          <w:rFonts w:ascii="Arial" w:eastAsia="Times New Roman" w:hAnsi="Arial" w:cs="Arial"/>
          <w:b/>
          <w:bCs/>
          <w:color w:val="333333"/>
          <w:spacing w:val="2"/>
          <w:sz w:val="21"/>
          <w:szCs w:val="21"/>
        </w:rPr>
        <w:t>Martin BONGO</w:t>
      </w:r>
    </w:p>
    <w:p w:rsidR="00473702" w:rsidRPr="00473702" w:rsidRDefault="00473702" w:rsidP="00473702">
      <w:pPr>
        <w:shd w:val="clear" w:color="auto" w:fill="FFFFFF"/>
        <w:spacing w:after="150" w:line="240" w:lineRule="auto"/>
        <w:jc w:val="both"/>
        <w:rPr>
          <w:rFonts w:ascii="Arial" w:eastAsia="Times New Roman" w:hAnsi="Arial" w:cs="Arial"/>
          <w:color w:val="333333"/>
          <w:spacing w:val="2"/>
          <w:sz w:val="21"/>
          <w:szCs w:val="21"/>
        </w:rPr>
      </w:pPr>
      <w:r w:rsidRPr="00473702">
        <w:rPr>
          <w:rFonts w:ascii="Arial" w:eastAsia="Times New Roman" w:hAnsi="Arial" w:cs="Arial"/>
          <w:i/>
          <w:iCs/>
          <w:color w:val="333333"/>
          <w:spacing w:val="2"/>
          <w:sz w:val="21"/>
          <w:szCs w:val="21"/>
        </w:rPr>
        <w:t>Le Ministre de l'Economie et des Finances</w:t>
      </w:r>
      <w:r w:rsidRPr="00473702">
        <w:rPr>
          <w:rFonts w:ascii="Arial" w:eastAsia="Times New Roman" w:hAnsi="Arial" w:cs="Arial"/>
          <w:color w:val="333333"/>
          <w:spacing w:val="2"/>
          <w:sz w:val="21"/>
          <w:szCs w:val="21"/>
        </w:rPr>
        <w:br/>
      </w:r>
      <w:r w:rsidRPr="00473702">
        <w:rPr>
          <w:rFonts w:ascii="Arial" w:eastAsia="Times New Roman" w:hAnsi="Arial" w:cs="Arial"/>
          <w:b/>
          <w:bCs/>
          <w:color w:val="333333"/>
          <w:spacing w:val="2"/>
          <w:sz w:val="21"/>
          <w:szCs w:val="21"/>
        </w:rPr>
        <w:t>P. MOUKAMBI</w:t>
      </w:r>
    </w:p>
    <w:p w:rsidR="00247FD8" w:rsidRPr="00473702" w:rsidRDefault="00247FD8" w:rsidP="00247FD8">
      <w:pPr>
        <w:shd w:val="clear" w:color="auto" w:fill="FFFFFF"/>
        <w:spacing w:after="150" w:line="240" w:lineRule="auto"/>
        <w:jc w:val="both"/>
        <w:rPr>
          <w:rFonts w:ascii="Arial" w:eastAsia="Times New Roman" w:hAnsi="Arial" w:cs="Arial"/>
          <w:color w:val="333333"/>
          <w:spacing w:val="2"/>
          <w:sz w:val="21"/>
          <w:szCs w:val="21"/>
        </w:rPr>
      </w:pPr>
    </w:p>
    <w:p w:rsidR="00247FD8" w:rsidRPr="00473702" w:rsidRDefault="00247FD8">
      <w:pPr>
        <w:rPr>
          <w:rFonts w:ascii="Arial" w:eastAsia="Times New Roman" w:hAnsi="Arial" w:cs="Arial"/>
          <w:color w:val="333333"/>
          <w:spacing w:val="2"/>
          <w:sz w:val="21"/>
          <w:szCs w:val="21"/>
        </w:rPr>
      </w:pPr>
      <w:r w:rsidRPr="00473702">
        <w:rPr>
          <w:rFonts w:ascii="Arial" w:eastAsia="Times New Roman" w:hAnsi="Arial" w:cs="Arial"/>
          <w:color w:val="333333"/>
          <w:spacing w:val="2"/>
          <w:sz w:val="21"/>
          <w:szCs w:val="21"/>
        </w:rPr>
        <w:br w:type="page"/>
      </w:r>
    </w:p>
    <w:p w:rsidR="00247FD8" w:rsidRPr="00473702" w:rsidRDefault="00247FD8" w:rsidP="00247FD8">
      <w:pPr>
        <w:shd w:val="clear" w:color="auto" w:fill="FFFFFF"/>
        <w:spacing w:after="150" w:line="240" w:lineRule="auto"/>
        <w:jc w:val="both"/>
        <w:rPr>
          <w:rFonts w:ascii="Arial" w:eastAsia="Times New Roman" w:hAnsi="Arial" w:cs="Arial"/>
          <w:color w:val="333333"/>
          <w:spacing w:val="2"/>
          <w:sz w:val="21"/>
          <w:szCs w:val="21"/>
        </w:rPr>
      </w:pPr>
    </w:p>
    <w:p w:rsidR="007D3D00" w:rsidRPr="00473702" w:rsidRDefault="007D3D00" w:rsidP="00DF7312">
      <w:pPr>
        <w:shd w:val="clear" w:color="auto" w:fill="FFFFFF"/>
        <w:spacing w:after="150" w:line="240" w:lineRule="auto"/>
        <w:jc w:val="both"/>
        <w:rPr>
          <w:rFonts w:ascii="Arial" w:eastAsia="Times New Roman" w:hAnsi="Arial" w:cs="Arial"/>
          <w:color w:val="333333"/>
          <w:spacing w:val="2"/>
          <w:sz w:val="21"/>
          <w:szCs w:val="21"/>
        </w:rPr>
      </w:pPr>
    </w:p>
    <w:sectPr w:rsidR="007D3D00" w:rsidRPr="004737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46CF6"/>
    <w:multiLevelType w:val="multilevel"/>
    <w:tmpl w:val="ABCE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3F6780"/>
    <w:multiLevelType w:val="multilevel"/>
    <w:tmpl w:val="BC26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070A3C"/>
    <w:multiLevelType w:val="multilevel"/>
    <w:tmpl w:val="C588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8D231C"/>
    <w:multiLevelType w:val="multilevel"/>
    <w:tmpl w:val="4274CA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4A802B7"/>
    <w:multiLevelType w:val="multilevel"/>
    <w:tmpl w:val="A1F6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3E77AB"/>
    <w:multiLevelType w:val="hybridMultilevel"/>
    <w:tmpl w:val="A1A0ED06"/>
    <w:lvl w:ilvl="0" w:tplc="D28CFA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59"/>
    <w:rsid w:val="00211090"/>
    <w:rsid w:val="00235BE7"/>
    <w:rsid w:val="00247FD8"/>
    <w:rsid w:val="00365087"/>
    <w:rsid w:val="0037336E"/>
    <w:rsid w:val="003A4C5B"/>
    <w:rsid w:val="00473702"/>
    <w:rsid w:val="00620B59"/>
    <w:rsid w:val="00696E48"/>
    <w:rsid w:val="00782E3B"/>
    <w:rsid w:val="007D3D00"/>
    <w:rsid w:val="009D01AA"/>
    <w:rsid w:val="009D5287"/>
    <w:rsid w:val="00A41EEC"/>
    <w:rsid w:val="00A51BF1"/>
    <w:rsid w:val="00C77D71"/>
    <w:rsid w:val="00C8461A"/>
    <w:rsid w:val="00CD47D8"/>
    <w:rsid w:val="00D503FC"/>
    <w:rsid w:val="00D83A42"/>
    <w:rsid w:val="00D95113"/>
    <w:rsid w:val="00DB1AF1"/>
    <w:rsid w:val="00D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2BC7BAA3-C321-4252-9810-54EC3BC6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2">
    <w:name w:val="heading 2"/>
    <w:basedOn w:val="Normal"/>
    <w:next w:val="Normal"/>
    <w:link w:val="Titre2Car"/>
    <w:uiPriority w:val="9"/>
    <w:semiHidden/>
    <w:unhideWhenUsed/>
    <w:qFormat/>
    <w:rsid w:val="00C846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B1AF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B1AF1"/>
    <w:rPr>
      <w:rFonts w:ascii="Times New Roman" w:eastAsia="Times New Roman" w:hAnsi="Times New Roman" w:cs="Times New Roman"/>
      <w:b/>
      <w:bCs/>
      <w:sz w:val="27"/>
      <w:szCs w:val="27"/>
    </w:rPr>
  </w:style>
  <w:style w:type="numbering" w:customStyle="1" w:styleId="NoList1">
    <w:name w:val="No List1"/>
    <w:next w:val="Aucuneliste"/>
    <w:uiPriority w:val="99"/>
    <w:semiHidden/>
    <w:unhideWhenUsed/>
    <w:rsid w:val="00DB1AF1"/>
  </w:style>
  <w:style w:type="paragraph" w:styleId="NormalWeb">
    <w:name w:val="Normal (Web)"/>
    <w:basedOn w:val="Normal"/>
    <w:uiPriority w:val="99"/>
    <w:unhideWhenUsed/>
    <w:rsid w:val="00DB1A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DB1AF1"/>
    <w:rPr>
      <w:b/>
      <w:bCs/>
    </w:rPr>
  </w:style>
  <w:style w:type="character" w:styleId="Accentuation">
    <w:name w:val="Emphasis"/>
    <w:basedOn w:val="Policepardfaut"/>
    <w:uiPriority w:val="20"/>
    <w:qFormat/>
    <w:rsid w:val="00DB1AF1"/>
    <w:rPr>
      <w:i/>
      <w:iCs/>
    </w:rPr>
  </w:style>
  <w:style w:type="paragraph" w:styleId="Paragraphedeliste">
    <w:name w:val="List Paragraph"/>
    <w:basedOn w:val="Normal"/>
    <w:uiPriority w:val="34"/>
    <w:qFormat/>
    <w:rsid w:val="00365087"/>
    <w:pPr>
      <w:ind w:left="720"/>
      <w:contextualSpacing/>
    </w:pPr>
  </w:style>
  <w:style w:type="character" w:customStyle="1" w:styleId="Titre2Car">
    <w:name w:val="Titre 2 Car"/>
    <w:basedOn w:val="Policepardfaut"/>
    <w:link w:val="Titre2"/>
    <w:uiPriority w:val="9"/>
    <w:semiHidden/>
    <w:rsid w:val="00C8461A"/>
    <w:rPr>
      <w:rFonts w:asciiTheme="majorHAnsi" w:eastAsiaTheme="majorEastAsia" w:hAnsiTheme="majorHAnsi" w:cstheme="majorBidi"/>
      <w:b/>
      <w:bCs/>
      <w:color w:val="4F81BD" w:themeColor="accent1"/>
      <w:sz w:val="26"/>
      <w:szCs w:val="26"/>
      <w:lang w:val="fr-FR"/>
    </w:rPr>
  </w:style>
  <w:style w:type="numbering" w:customStyle="1" w:styleId="NoList2">
    <w:name w:val="No List2"/>
    <w:next w:val="Aucuneliste"/>
    <w:uiPriority w:val="99"/>
    <w:semiHidden/>
    <w:unhideWhenUsed/>
    <w:rsid w:val="00D5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632">
      <w:bodyDiv w:val="1"/>
      <w:marLeft w:val="0"/>
      <w:marRight w:val="0"/>
      <w:marTop w:val="0"/>
      <w:marBottom w:val="0"/>
      <w:divBdr>
        <w:top w:val="none" w:sz="0" w:space="0" w:color="auto"/>
        <w:left w:val="none" w:sz="0" w:space="0" w:color="auto"/>
        <w:bottom w:val="none" w:sz="0" w:space="0" w:color="auto"/>
        <w:right w:val="none" w:sz="0" w:space="0" w:color="auto"/>
      </w:divBdr>
    </w:div>
    <w:div w:id="277413993">
      <w:bodyDiv w:val="1"/>
      <w:marLeft w:val="0"/>
      <w:marRight w:val="0"/>
      <w:marTop w:val="0"/>
      <w:marBottom w:val="0"/>
      <w:divBdr>
        <w:top w:val="none" w:sz="0" w:space="0" w:color="auto"/>
        <w:left w:val="none" w:sz="0" w:space="0" w:color="auto"/>
        <w:bottom w:val="none" w:sz="0" w:space="0" w:color="auto"/>
        <w:right w:val="none" w:sz="0" w:space="0" w:color="auto"/>
      </w:divBdr>
    </w:div>
    <w:div w:id="281957149">
      <w:bodyDiv w:val="1"/>
      <w:marLeft w:val="0"/>
      <w:marRight w:val="0"/>
      <w:marTop w:val="0"/>
      <w:marBottom w:val="0"/>
      <w:divBdr>
        <w:top w:val="none" w:sz="0" w:space="0" w:color="auto"/>
        <w:left w:val="none" w:sz="0" w:space="0" w:color="auto"/>
        <w:bottom w:val="none" w:sz="0" w:space="0" w:color="auto"/>
        <w:right w:val="none" w:sz="0" w:space="0" w:color="auto"/>
      </w:divBdr>
    </w:div>
    <w:div w:id="541097106">
      <w:bodyDiv w:val="1"/>
      <w:marLeft w:val="0"/>
      <w:marRight w:val="0"/>
      <w:marTop w:val="0"/>
      <w:marBottom w:val="0"/>
      <w:divBdr>
        <w:top w:val="none" w:sz="0" w:space="0" w:color="auto"/>
        <w:left w:val="none" w:sz="0" w:space="0" w:color="auto"/>
        <w:bottom w:val="none" w:sz="0" w:space="0" w:color="auto"/>
        <w:right w:val="none" w:sz="0" w:space="0" w:color="auto"/>
      </w:divBdr>
      <w:divsChild>
        <w:div w:id="1897087324">
          <w:marLeft w:val="-225"/>
          <w:marRight w:val="-225"/>
          <w:marTop w:val="0"/>
          <w:marBottom w:val="0"/>
          <w:divBdr>
            <w:top w:val="none" w:sz="0" w:space="0" w:color="auto"/>
            <w:left w:val="none" w:sz="0" w:space="0" w:color="auto"/>
            <w:bottom w:val="none" w:sz="0" w:space="0" w:color="auto"/>
            <w:right w:val="none" w:sz="0" w:space="0" w:color="auto"/>
          </w:divBdr>
          <w:divsChild>
            <w:div w:id="413550443">
              <w:marLeft w:val="2925"/>
              <w:marRight w:val="0"/>
              <w:marTop w:val="0"/>
              <w:marBottom w:val="0"/>
              <w:divBdr>
                <w:top w:val="none" w:sz="0" w:space="0" w:color="auto"/>
                <w:left w:val="none" w:sz="0" w:space="0" w:color="auto"/>
                <w:bottom w:val="none" w:sz="0" w:space="0" w:color="auto"/>
                <w:right w:val="none" w:sz="0" w:space="0" w:color="auto"/>
              </w:divBdr>
            </w:div>
          </w:divsChild>
        </w:div>
        <w:div w:id="1552379209">
          <w:marLeft w:val="-225"/>
          <w:marRight w:val="-225"/>
          <w:marTop w:val="0"/>
          <w:marBottom w:val="0"/>
          <w:divBdr>
            <w:top w:val="none" w:sz="0" w:space="0" w:color="auto"/>
            <w:left w:val="none" w:sz="0" w:space="0" w:color="auto"/>
            <w:bottom w:val="none" w:sz="0" w:space="0" w:color="auto"/>
            <w:right w:val="none" w:sz="0" w:space="0" w:color="auto"/>
          </w:divBdr>
          <w:divsChild>
            <w:div w:id="19737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0903">
      <w:bodyDiv w:val="1"/>
      <w:marLeft w:val="0"/>
      <w:marRight w:val="0"/>
      <w:marTop w:val="0"/>
      <w:marBottom w:val="0"/>
      <w:divBdr>
        <w:top w:val="none" w:sz="0" w:space="0" w:color="auto"/>
        <w:left w:val="none" w:sz="0" w:space="0" w:color="auto"/>
        <w:bottom w:val="none" w:sz="0" w:space="0" w:color="auto"/>
        <w:right w:val="none" w:sz="0" w:space="0" w:color="auto"/>
      </w:divBdr>
    </w:div>
    <w:div w:id="680159995">
      <w:bodyDiv w:val="1"/>
      <w:marLeft w:val="0"/>
      <w:marRight w:val="0"/>
      <w:marTop w:val="0"/>
      <w:marBottom w:val="0"/>
      <w:divBdr>
        <w:top w:val="none" w:sz="0" w:space="0" w:color="auto"/>
        <w:left w:val="none" w:sz="0" w:space="0" w:color="auto"/>
        <w:bottom w:val="none" w:sz="0" w:space="0" w:color="auto"/>
        <w:right w:val="none" w:sz="0" w:space="0" w:color="auto"/>
      </w:divBdr>
    </w:div>
    <w:div w:id="682785629">
      <w:bodyDiv w:val="1"/>
      <w:marLeft w:val="0"/>
      <w:marRight w:val="0"/>
      <w:marTop w:val="0"/>
      <w:marBottom w:val="0"/>
      <w:divBdr>
        <w:top w:val="none" w:sz="0" w:space="0" w:color="auto"/>
        <w:left w:val="none" w:sz="0" w:space="0" w:color="auto"/>
        <w:bottom w:val="none" w:sz="0" w:space="0" w:color="auto"/>
        <w:right w:val="none" w:sz="0" w:space="0" w:color="auto"/>
      </w:divBdr>
    </w:div>
    <w:div w:id="753741291">
      <w:bodyDiv w:val="1"/>
      <w:marLeft w:val="0"/>
      <w:marRight w:val="0"/>
      <w:marTop w:val="0"/>
      <w:marBottom w:val="0"/>
      <w:divBdr>
        <w:top w:val="none" w:sz="0" w:space="0" w:color="auto"/>
        <w:left w:val="none" w:sz="0" w:space="0" w:color="auto"/>
        <w:bottom w:val="none" w:sz="0" w:space="0" w:color="auto"/>
        <w:right w:val="none" w:sz="0" w:space="0" w:color="auto"/>
      </w:divBdr>
      <w:divsChild>
        <w:div w:id="1127820545">
          <w:marLeft w:val="-225"/>
          <w:marRight w:val="-225"/>
          <w:marTop w:val="0"/>
          <w:marBottom w:val="0"/>
          <w:divBdr>
            <w:top w:val="none" w:sz="0" w:space="0" w:color="auto"/>
            <w:left w:val="none" w:sz="0" w:space="0" w:color="auto"/>
            <w:bottom w:val="none" w:sz="0" w:space="0" w:color="auto"/>
            <w:right w:val="none" w:sz="0" w:space="0" w:color="auto"/>
          </w:divBdr>
          <w:divsChild>
            <w:div w:id="357658717">
              <w:marLeft w:val="2925"/>
              <w:marRight w:val="0"/>
              <w:marTop w:val="0"/>
              <w:marBottom w:val="0"/>
              <w:divBdr>
                <w:top w:val="none" w:sz="0" w:space="0" w:color="auto"/>
                <w:left w:val="none" w:sz="0" w:space="0" w:color="auto"/>
                <w:bottom w:val="none" w:sz="0" w:space="0" w:color="auto"/>
                <w:right w:val="none" w:sz="0" w:space="0" w:color="auto"/>
              </w:divBdr>
            </w:div>
          </w:divsChild>
        </w:div>
        <w:div w:id="1391536412">
          <w:marLeft w:val="-225"/>
          <w:marRight w:val="-225"/>
          <w:marTop w:val="0"/>
          <w:marBottom w:val="0"/>
          <w:divBdr>
            <w:top w:val="none" w:sz="0" w:space="0" w:color="auto"/>
            <w:left w:val="none" w:sz="0" w:space="0" w:color="auto"/>
            <w:bottom w:val="none" w:sz="0" w:space="0" w:color="auto"/>
            <w:right w:val="none" w:sz="0" w:space="0" w:color="auto"/>
          </w:divBdr>
          <w:divsChild>
            <w:div w:id="3503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9936">
      <w:bodyDiv w:val="1"/>
      <w:marLeft w:val="0"/>
      <w:marRight w:val="0"/>
      <w:marTop w:val="0"/>
      <w:marBottom w:val="0"/>
      <w:divBdr>
        <w:top w:val="none" w:sz="0" w:space="0" w:color="auto"/>
        <w:left w:val="none" w:sz="0" w:space="0" w:color="auto"/>
        <w:bottom w:val="none" w:sz="0" w:space="0" w:color="auto"/>
        <w:right w:val="none" w:sz="0" w:space="0" w:color="auto"/>
      </w:divBdr>
    </w:div>
    <w:div w:id="1016813865">
      <w:bodyDiv w:val="1"/>
      <w:marLeft w:val="0"/>
      <w:marRight w:val="0"/>
      <w:marTop w:val="0"/>
      <w:marBottom w:val="0"/>
      <w:divBdr>
        <w:top w:val="none" w:sz="0" w:space="0" w:color="auto"/>
        <w:left w:val="none" w:sz="0" w:space="0" w:color="auto"/>
        <w:bottom w:val="none" w:sz="0" w:space="0" w:color="auto"/>
        <w:right w:val="none" w:sz="0" w:space="0" w:color="auto"/>
      </w:divBdr>
    </w:div>
    <w:div w:id="1031764856">
      <w:bodyDiv w:val="1"/>
      <w:marLeft w:val="0"/>
      <w:marRight w:val="0"/>
      <w:marTop w:val="0"/>
      <w:marBottom w:val="0"/>
      <w:divBdr>
        <w:top w:val="none" w:sz="0" w:space="0" w:color="auto"/>
        <w:left w:val="none" w:sz="0" w:space="0" w:color="auto"/>
        <w:bottom w:val="none" w:sz="0" w:space="0" w:color="auto"/>
        <w:right w:val="none" w:sz="0" w:space="0" w:color="auto"/>
      </w:divBdr>
    </w:div>
    <w:div w:id="1189484280">
      <w:bodyDiv w:val="1"/>
      <w:marLeft w:val="0"/>
      <w:marRight w:val="0"/>
      <w:marTop w:val="0"/>
      <w:marBottom w:val="0"/>
      <w:divBdr>
        <w:top w:val="none" w:sz="0" w:space="0" w:color="auto"/>
        <w:left w:val="none" w:sz="0" w:space="0" w:color="auto"/>
        <w:bottom w:val="none" w:sz="0" w:space="0" w:color="auto"/>
        <w:right w:val="none" w:sz="0" w:space="0" w:color="auto"/>
      </w:divBdr>
    </w:div>
    <w:div w:id="1200049053">
      <w:bodyDiv w:val="1"/>
      <w:marLeft w:val="0"/>
      <w:marRight w:val="0"/>
      <w:marTop w:val="0"/>
      <w:marBottom w:val="0"/>
      <w:divBdr>
        <w:top w:val="none" w:sz="0" w:space="0" w:color="auto"/>
        <w:left w:val="none" w:sz="0" w:space="0" w:color="auto"/>
        <w:bottom w:val="none" w:sz="0" w:space="0" w:color="auto"/>
        <w:right w:val="none" w:sz="0" w:space="0" w:color="auto"/>
      </w:divBdr>
    </w:div>
    <w:div w:id="1217622572">
      <w:bodyDiv w:val="1"/>
      <w:marLeft w:val="0"/>
      <w:marRight w:val="0"/>
      <w:marTop w:val="0"/>
      <w:marBottom w:val="0"/>
      <w:divBdr>
        <w:top w:val="none" w:sz="0" w:space="0" w:color="auto"/>
        <w:left w:val="none" w:sz="0" w:space="0" w:color="auto"/>
        <w:bottom w:val="none" w:sz="0" w:space="0" w:color="auto"/>
        <w:right w:val="none" w:sz="0" w:space="0" w:color="auto"/>
      </w:divBdr>
    </w:div>
    <w:div w:id="1218009763">
      <w:bodyDiv w:val="1"/>
      <w:marLeft w:val="0"/>
      <w:marRight w:val="0"/>
      <w:marTop w:val="0"/>
      <w:marBottom w:val="0"/>
      <w:divBdr>
        <w:top w:val="none" w:sz="0" w:space="0" w:color="auto"/>
        <w:left w:val="none" w:sz="0" w:space="0" w:color="auto"/>
        <w:bottom w:val="none" w:sz="0" w:space="0" w:color="auto"/>
        <w:right w:val="none" w:sz="0" w:space="0" w:color="auto"/>
      </w:divBdr>
    </w:div>
    <w:div w:id="1246262890">
      <w:bodyDiv w:val="1"/>
      <w:marLeft w:val="0"/>
      <w:marRight w:val="0"/>
      <w:marTop w:val="0"/>
      <w:marBottom w:val="0"/>
      <w:divBdr>
        <w:top w:val="none" w:sz="0" w:space="0" w:color="auto"/>
        <w:left w:val="none" w:sz="0" w:space="0" w:color="auto"/>
        <w:bottom w:val="none" w:sz="0" w:space="0" w:color="auto"/>
        <w:right w:val="none" w:sz="0" w:space="0" w:color="auto"/>
      </w:divBdr>
    </w:div>
    <w:div w:id="1282030988">
      <w:bodyDiv w:val="1"/>
      <w:marLeft w:val="0"/>
      <w:marRight w:val="0"/>
      <w:marTop w:val="0"/>
      <w:marBottom w:val="0"/>
      <w:divBdr>
        <w:top w:val="none" w:sz="0" w:space="0" w:color="auto"/>
        <w:left w:val="none" w:sz="0" w:space="0" w:color="auto"/>
        <w:bottom w:val="none" w:sz="0" w:space="0" w:color="auto"/>
        <w:right w:val="none" w:sz="0" w:space="0" w:color="auto"/>
      </w:divBdr>
    </w:div>
    <w:div w:id="1345211525">
      <w:bodyDiv w:val="1"/>
      <w:marLeft w:val="0"/>
      <w:marRight w:val="0"/>
      <w:marTop w:val="0"/>
      <w:marBottom w:val="0"/>
      <w:divBdr>
        <w:top w:val="none" w:sz="0" w:space="0" w:color="auto"/>
        <w:left w:val="none" w:sz="0" w:space="0" w:color="auto"/>
        <w:bottom w:val="none" w:sz="0" w:space="0" w:color="auto"/>
        <w:right w:val="none" w:sz="0" w:space="0" w:color="auto"/>
      </w:divBdr>
    </w:div>
    <w:div w:id="1380282804">
      <w:bodyDiv w:val="1"/>
      <w:marLeft w:val="0"/>
      <w:marRight w:val="0"/>
      <w:marTop w:val="0"/>
      <w:marBottom w:val="0"/>
      <w:divBdr>
        <w:top w:val="none" w:sz="0" w:space="0" w:color="auto"/>
        <w:left w:val="none" w:sz="0" w:space="0" w:color="auto"/>
        <w:bottom w:val="none" w:sz="0" w:space="0" w:color="auto"/>
        <w:right w:val="none" w:sz="0" w:space="0" w:color="auto"/>
      </w:divBdr>
    </w:div>
    <w:div w:id="1420056406">
      <w:bodyDiv w:val="1"/>
      <w:marLeft w:val="0"/>
      <w:marRight w:val="0"/>
      <w:marTop w:val="0"/>
      <w:marBottom w:val="0"/>
      <w:divBdr>
        <w:top w:val="none" w:sz="0" w:space="0" w:color="auto"/>
        <w:left w:val="none" w:sz="0" w:space="0" w:color="auto"/>
        <w:bottom w:val="none" w:sz="0" w:space="0" w:color="auto"/>
        <w:right w:val="none" w:sz="0" w:space="0" w:color="auto"/>
      </w:divBdr>
    </w:div>
    <w:div w:id="1588801659">
      <w:bodyDiv w:val="1"/>
      <w:marLeft w:val="0"/>
      <w:marRight w:val="0"/>
      <w:marTop w:val="0"/>
      <w:marBottom w:val="0"/>
      <w:divBdr>
        <w:top w:val="none" w:sz="0" w:space="0" w:color="auto"/>
        <w:left w:val="none" w:sz="0" w:space="0" w:color="auto"/>
        <w:bottom w:val="none" w:sz="0" w:space="0" w:color="auto"/>
        <w:right w:val="none" w:sz="0" w:space="0" w:color="auto"/>
      </w:divBdr>
    </w:div>
    <w:div w:id="1686785558">
      <w:bodyDiv w:val="1"/>
      <w:marLeft w:val="0"/>
      <w:marRight w:val="0"/>
      <w:marTop w:val="0"/>
      <w:marBottom w:val="0"/>
      <w:divBdr>
        <w:top w:val="none" w:sz="0" w:space="0" w:color="auto"/>
        <w:left w:val="none" w:sz="0" w:space="0" w:color="auto"/>
        <w:bottom w:val="none" w:sz="0" w:space="0" w:color="auto"/>
        <w:right w:val="none" w:sz="0" w:space="0" w:color="auto"/>
      </w:divBdr>
    </w:div>
    <w:div w:id="1981035005">
      <w:bodyDiv w:val="1"/>
      <w:marLeft w:val="0"/>
      <w:marRight w:val="0"/>
      <w:marTop w:val="0"/>
      <w:marBottom w:val="0"/>
      <w:divBdr>
        <w:top w:val="none" w:sz="0" w:space="0" w:color="auto"/>
        <w:left w:val="none" w:sz="0" w:space="0" w:color="auto"/>
        <w:bottom w:val="none" w:sz="0" w:space="0" w:color="auto"/>
        <w:right w:val="none" w:sz="0" w:space="0" w:color="auto"/>
      </w:divBdr>
    </w:div>
    <w:div w:id="2042318673">
      <w:bodyDiv w:val="1"/>
      <w:marLeft w:val="0"/>
      <w:marRight w:val="0"/>
      <w:marTop w:val="0"/>
      <w:marBottom w:val="0"/>
      <w:divBdr>
        <w:top w:val="none" w:sz="0" w:space="0" w:color="auto"/>
        <w:left w:val="none" w:sz="0" w:space="0" w:color="auto"/>
        <w:bottom w:val="none" w:sz="0" w:space="0" w:color="auto"/>
        <w:right w:val="none" w:sz="0" w:space="0" w:color="auto"/>
      </w:divBdr>
    </w:div>
    <w:div w:id="20542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164</Pages>
  <Words>52776</Words>
  <Characters>290268</Characters>
  <Application>Microsoft Office Word</Application>
  <DocSecurity>0</DocSecurity>
  <Lines>2418</Lines>
  <Paragraphs>684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Compte Microsoft</cp:lastModifiedBy>
  <cp:revision>2</cp:revision>
  <dcterms:created xsi:type="dcterms:W3CDTF">2024-05-23T14:29:00Z</dcterms:created>
  <dcterms:modified xsi:type="dcterms:W3CDTF">2024-05-23T14:29:00Z</dcterms:modified>
</cp:coreProperties>
</file>