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00" w:rsidRPr="00D503FC" w:rsidRDefault="00432F00" w:rsidP="00432F00">
      <w:pPr>
        <w:shd w:val="clear" w:color="auto" w:fill="FFFFFF"/>
        <w:spacing w:before="300" w:after="150" w:line="240" w:lineRule="auto"/>
        <w:outlineLvl w:val="2"/>
        <w:rPr>
          <w:rFonts w:ascii="Arial" w:eastAsia="Times New Roman" w:hAnsi="Arial" w:cs="Arial"/>
          <w:color w:val="333333"/>
          <w:spacing w:val="2"/>
          <w:sz w:val="36"/>
          <w:szCs w:val="36"/>
        </w:rPr>
      </w:pPr>
      <w:r w:rsidRPr="00D503FC">
        <w:rPr>
          <w:rFonts w:ascii="Arial" w:eastAsia="Times New Roman" w:hAnsi="Arial" w:cs="Arial"/>
          <w:color w:val="333333"/>
          <w:spacing w:val="2"/>
          <w:sz w:val="36"/>
          <w:szCs w:val="36"/>
        </w:rPr>
        <w:t>Décret N° 00148/PR/MESRSTTENFC du 07/06/2021 fixant les régimes de bourse d'études en République Gabonaise</w:t>
      </w:r>
      <w:bookmarkStart w:id="0" w:name="_GoBack"/>
      <w:bookmarkEnd w:id="0"/>
    </w:p>
    <w:p w:rsidR="00432F00" w:rsidRPr="00D503FC" w:rsidRDefault="00432F00" w:rsidP="00432F00">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5" style="width:0;height:0" o:hralign="center" o:hrstd="t" o:hrnoshade="t" o:hr="t" fillcolor="#333" stroked="f"/>
        </w:pic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Président de la République,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Chef de l'Etat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Constitution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n°15/95 du 13 février 1996 portant organisation de la protection sociale des personnes handicapées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n°21/2011 du 14 février 2011 portant orientation générale de l'éducation, de la formation et de la Recherche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organique n°20/2014 du 21 mai 2015 relative aux lois de finances et à l'exécution du budget, ensembles les textes modificatifs subséquents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n°668/PR du 28 avril 2011 portant création et organisation de l'Agence Nationale des Bourses du Gabon, modifié par le décret n°708/PR/MENESTFPRSCJS du 22 juillet 2013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n°0405/PR/MENESETFPCJS du 12 mars 2013 portant attributions et organisation du Ministère de l'Education Nationale, de l'Enseignement Supérieur, de l'Enseignement Technique et de la Formation Professionnelle, chargé de la Culture, de la Jeunesse et des Sports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n°0077/PR/MECNFC du 11 juin 2019 portant création, attributions, organisation et fonctionnement du Secrétariat d'Orientation Scolaire, Universitaire et Professionnelle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n°000227/PR du 16 juillet 2020 portant nomination du Premier ministre, Chef du Gouvernement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n°000228/PR/PM du 17 juillet 2020 fixant la composition du Gouvernement de la République, modifié par le décret n°00412/PR/PM du 09 décembre 2020 ;</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D E C R E T 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1er</w:t>
      </w:r>
      <w:r w:rsidRPr="00D503FC">
        <w:rPr>
          <w:rFonts w:ascii="Arial" w:eastAsia="Times New Roman" w:hAnsi="Arial" w:cs="Arial"/>
          <w:color w:val="333333"/>
          <w:spacing w:val="2"/>
          <w:sz w:val="21"/>
          <w:szCs w:val="21"/>
        </w:rPr>
        <w:t> : Le présent décret fixe le régime des bourses d'études en République Gabonaise.</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Ier : Des dispositions générales</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r w:rsidRPr="00D503FC">
        <w:rPr>
          <w:rFonts w:ascii="Arial" w:eastAsia="Times New Roman" w:hAnsi="Arial" w:cs="Arial"/>
          <w:i/>
          <w:iCs/>
          <w:color w:val="333333"/>
          <w:spacing w:val="2"/>
          <w:sz w:val="21"/>
          <w:szCs w:val="21"/>
        </w:rPr>
        <w:t>Section 1 : Du champ d'application</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w:t>
      </w:r>
      <w:r w:rsidRPr="00D503FC">
        <w:rPr>
          <w:rFonts w:ascii="Arial" w:eastAsia="Times New Roman" w:hAnsi="Arial" w:cs="Arial"/>
          <w:color w:val="333333"/>
          <w:spacing w:val="2"/>
          <w:sz w:val="21"/>
          <w:szCs w:val="21"/>
        </w:rPr>
        <w:t> : Le présent décret s'applique aux élèves et étudiants des écoles spécialisées, aux élèves des centres de formation et d'enseignement professionnels, aux étudiants de l'enseignement supérieur général, technique et professionnel, aux élèves et étudiants vivant avec un handicap, aux élèves inscrits dans les programmes sport-études et aux sportifs de haut niveau.</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 Section 2 : Des définitions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w:t>
      </w:r>
      <w:r w:rsidRPr="00D503FC">
        <w:rPr>
          <w:rFonts w:ascii="Arial" w:eastAsia="Times New Roman" w:hAnsi="Arial" w:cs="Arial"/>
          <w:color w:val="333333"/>
          <w:spacing w:val="2"/>
          <w:sz w:val="21"/>
          <w:szCs w:val="21"/>
        </w:rPr>
        <w:t> : Au sens du présent décret, on entend par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bourse d'études</w:t>
      </w:r>
      <w:r w:rsidRPr="00D503FC">
        <w:rPr>
          <w:rFonts w:ascii="Arial" w:eastAsia="Times New Roman" w:hAnsi="Arial" w:cs="Arial"/>
          <w:color w:val="333333"/>
          <w:spacing w:val="2"/>
          <w:sz w:val="21"/>
          <w:szCs w:val="21"/>
        </w:rPr>
        <w:t xml:space="preserve"> : prise en charge matérielle et financière par l'Etat des élèves et étudiants de nationalité gabonaise, inscrits dans les centres de formation professionnelle, les écoles spécialisées, les établissements d'enseignement supérieur ou dans les programmes spécialisés </w:t>
      </w:r>
      <w:r w:rsidRPr="00D503FC">
        <w:rPr>
          <w:rFonts w:ascii="Arial" w:eastAsia="Times New Roman" w:hAnsi="Arial" w:cs="Arial"/>
          <w:color w:val="333333"/>
          <w:spacing w:val="2"/>
          <w:sz w:val="21"/>
          <w:szCs w:val="21"/>
        </w:rPr>
        <w:lastRenderedPageBreak/>
        <w:t>pour les sportifs reconnus par les autorités compétentes, au Gabon et à l'étranger, ainsi que des sportifs de haut niveau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candidat libre</w:t>
      </w:r>
      <w:r w:rsidRPr="00D503FC">
        <w:rPr>
          <w:rFonts w:ascii="Arial" w:eastAsia="Times New Roman" w:hAnsi="Arial" w:cs="Arial"/>
          <w:color w:val="333333"/>
          <w:spacing w:val="2"/>
          <w:sz w:val="21"/>
          <w:szCs w:val="21"/>
        </w:rPr>
        <w:t> : toute personne non inscrite dans un établissement d'enseignement secondaire public ou privé reconnu postulant à un examen officiel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écoles spécialisées</w:t>
      </w:r>
      <w:r w:rsidRPr="00D503FC">
        <w:rPr>
          <w:rFonts w:ascii="Arial" w:eastAsia="Times New Roman" w:hAnsi="Arial" w:cs="Arial"/>
          <w:color w:val="333333"/>
          <w:spacing w:val="2"/>
          <w:sz w:val="21"/>
          <w:szCs w:val="21"/>
        </w:rPr>
        <w:t> : établissements assurant les formations spécialisées de cycle moyen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établissements d'enseignement supérieur</w:t>
      </w:r>
      <w:r w:rsidRPr="00D503FC">
        <w:rPr>
          <w:rFonts w:ascii="Arial" w:eastAsia="Times New Roman" w:hAnsi="Arial" w:cs="Arial"/>
          <w:color w:val="333333"/>
          <w:spacing w:val="2"/>
          <w:sz w:val="21"/>
          <w:szCs w:val="21"/>
        </w:rPr>
        <w:t> : facultés, grandes écoles et instituts, publics ou privés, nationales ou étrangères, délivrant des diplômes généraux, techniques ou professionnels reconnus par les autorités compétentes au Gabon et à l'étranger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élève ou étudiant</w:t>
      </w:r>
      <w:r w:rsidRPr="00D503FC">
        <w:rPr>
          <w:rFonts w:ascii="Arial" w:eastAsia="Times New Roman" w:hAnsi="Arial" w:cs="Arial"/>
          <w:color w:val="333333"/>
          <w:spacing w:val="2"/>
          <w:sz w:val="21"/>
          <w:szCs w:val="21"/>
        </w:rPr>
        <w:t> : apprenant, vivant ou non avec un handicap, inscrit dans un centre de formation, une école spécialisée ou un établissement d'enseignement supérieur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engagement décennal</w:t>
      </w:r>
      <w:r w:rsidRPr="00D503FC">
        <w:rPr>
          <w:rFonts w:ascii="Arial" w:eastAsia="Times New Roman" w:hAnsi="Arial" w:cs="Arial"/>
          <w:color w:val="333333"/>
          <w:spacing w:val="2"/>
          <w:sz w:val="21"/>
          <w:szCs w:val="21"/>
        </w:rPr>
        <w:t> : acte écrit émanant de tout bénéficiaire d'une bourse, qui en contrepartie de la prise en charge et traitement fournis par l'Etat, s'engage à servir dans le secteur privé ou public national ou encore dans tout organisme, entité validé par l'Etat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mauvaise conduite</w:t>
      </w:r>
      <w:r w:rsidRPr="00D503FC">
        <w:rPr>
          <w:rFonts w:ascii="Arial" w:eastAsia="Times New Roman" w:hAnsi="Arial" w:cs="Arial"/>
          <w:color w:val="333333"/>
          <w:spacing w:val="2"/>
          <w:sz w:val="21"/>
          <w:szCs w:val="21"/>
        </w:rPr>
        <w:t xml:space="preserve"> : tout fait de l'apprenant constitutif d'une injure publique, de violence et voie de fait, de faux et usage de faux, du cumul de bourse, du </w:t>
      </w:r>
      <w:r w:rsidRPr="00D503FC">
        <w:rPr>
          <w:rFonts w:ascii="Arial" w:eastAsia="Times New Roman" w:hAnsi="Arial" w:cs="Arial"/>
          <w:color w:val="333333"/>
          <w:spacing w:val="2"/>
          <w:sz w:val="21"/>
          <w:szCs w:val="21"/>
        </w:rPr>
        <w:t>non-respect</w:t>
      </w:r>
      <w:r w:rsidRPr="00D503FC">
        <w:rPr>
          <w:rFonts w:ascii="Arial" w:eastAsia="Times New Roman" w:hAnsi="Arial" w:cs="Arial"/>
          <w:color w:val="333333"/>
          <w:spacing w:val="2"/>
          <w:sz w:val="21"/>
          <w:szCs w:val="21"/>
        </w:rPr>
        <w:t xml:space="preserve"> des décisions de l'organe d'orientation, du </w:t>
      </w:r>
      <w:r w:rsidRPr="00D503FC">
        <w:rPr>
          <w:rFonts w:ascii="Arial" w:eastAsia="Times New Roman" w:hAnsi="Arial" w:cs="Arial"/>
          <w:color w:val="333333"/>
          <w:spacing w:val="2"/>
          <w:sz w:val="21"/>
          <w:szCs w:val="21"/>
        </w:rPr>
        <w:t>non-respect</w:t>
      </w:r>
      <w:r w:rsidRPr="00D503FC">
        <w:rPr>
          <w:rFonts w:ascii="Arial" w:eastAsia="Times New Roman" w:hAnsi="Arial" w:cs="Arial"/>
          <w:color w:val="333333"/>
          <w:spacing w:val="2"/>
          <w:sz w:val="21"/>
          <w:szCs w:val="21"/>
        </w:rPr>
        <w:t xml:space="preserve"> de l'engagement décennal et de l'abandon volontaire des études.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personne vivant avec un handicap</w:t>
      </w:r>
      <w:r w:rsidRPr="00D503FC">
        <w:rPr>
          <w:rFonts w:ascii="Arial" w:eastAsia="Times New Roman" w:hAnsi="Arial" w:cs="Arial"/>
          <w:color w:val="333333"/>
          <w:spacing w:val="2"/>
          <w:sz w:val="21"/>
          <w:szCs w:val="21"/>
        </w:rPr>
        <w:t> : tout individu qui, pour des causes héréditaires, congénitales, acquises, présente des déficiences d'ordre sensoriel, physique, mental ou social plus ou moins profondes, attestées par un médecin spécialiste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situation sociale</w:t>
      </w:r>
      <w:r w:rsidRPr="00D503FC">
        <w:rPr>
          <w:rFonts w:ascii="Arial" w:eastAsia="Times New Roman" w:hAnsi="Arial" w:cs="Arial"/>
          <w:color w:val="333333"/>
          <w:spacing w:val="2"/>
          <w:sz w:val="21"/>
          <w:szCs w:val="21"/>
        </w:rPr>
        <w:t> : situation d'une personne vivant avec un handicap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sport-Etudes</w:t>
      </w:r>
      <w:r w:rsidRPr="00D503FC">
        <w:rPr>
          <w:rFonts w:ascii="Arial" w:eastAsia="Times New Roman" w:hAnsi="Arial" w:cs="Arial"/>
          <w:color w:val="333333"/>
          <w:spacing w:val="2"/>
          <w:sz w:val="21"/>
          <w:szCs w:val="21"/>
        </w:rPr>
        <w:t> : programme destiné à encourager les élèves du cycle secondaire bénéficiant du statut Espoir Sportif National, dans la pratique d'un sport de haut niveau tout en continuant à suivre les études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sportif de haut niveau</w:t>
      </w:r>
      <w:r w:rsidRPr="00D503FC">
        <w:rPr>
          <w:rFonts w:ascii="Arial" w:eastAsia="Times New Roman" w:hAnsi="Arial" w:cs="Arial"/>
          <w:color w:val="333333"/>
          <w:spacing w:val="2"/>
          <w:sz w:val="21"/>
          <w:szCs w:val="21"/>
        </w:rPr>
        <w:t> : sportif inscrit sur la liste de sportifs de haut niveau du Ministère en charge des Sports, comprenant quatre catégories : Elite, Senior, Jeune et Reconversion.</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 Section 3 : Des principes généraux</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4</w:t>
      </w:r>
      <w:r w:rsidRPr="00D503FC">
        <w:rPr>
          <w:rFonts w:ascii="Arial" w:eastAsia="Times New Roman" w:hAnsi="Arial" w:cs="Arial"/>
          <w:color w:val="333333"/>
          <w:spacing w:val="2"/>
          <w:sz w:val="21"/>
          <w:szCs w:val="21"/>
        </w:rPr>
        <w:t> : Les bourses d'études sont allouées, dans la limite des crédits disponibles, selon le mérité, l'âge, la situation sociale, les offres disponibles par spécialité et les quotas d'orientation fixés suivant les priorités de développement national.</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bourse d'études couvre la durée d'un cycle d'études. Elle est attribuée chaque année dans les conditions prévues par le présent décret.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5</w:t>
      </w:r>
      <w:r w:rsidRPr="00D503FC">
        <w:rPr>
          <w:rFonts w:ascii="Arial" w:eastAsia="Times New Roman" w:hAnsi="Arial" w:cs="Arial"/>
          <w:color w:val="333333"/>
          <w:spacing w:val="2"/>
          <w:sz w:val="21"/>
          <w:szCs w:val="21"/>
        </w:rPr>
        <w:t> : Les bourses d'études sont financées par le Budget de l'Etat ou par le biais de la coopération internationale.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6</w:t>
      </w:r>
      <w:r w:rsidRPr="00D503FC">
        <w:rPr>
          <w:rFonts w:ascii="Arial" w:eastAsia="Times New Roman" w:hAnsi="Arial" w:cs="Arial"/>
          <w:color w:val="333333"/>
          <w:spacing w:val="2"/>
          <w:sz w:val="21"/>
          <w:szCs w:val="21"/>
        </w:rPr>
        <w:t> : Les bénéficiaires des bourses sont tenus de fréquenter avec assiduité des établissements reconnus, au Gabon ou à l'étranger, et dont les parcours de formation sont sanctionnés par les diplômes prévus par les textes en vigueur.</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7</w:t>
      </w:r>
      <w:r w:rsidRPr="00D503FC">
        <w:rPr>
          <w:rFonts w:ascii="Arial" w:eastAsia="Times New Roman" w:hAnsi="Arial" w:cs="Arial"/>
          <w:color w:val="333333"/>
          <w:spacing w:val="2"/>
          <w:sz w:val="21"/>
          <w:szCs w:val="21"/>
        </w:rPr>
        <w:t> : Les régimes de bourse particuliers notamment ceux issus des programmes de bourses issus des secteurs extractifs dont Mines et Pétrole sont gérés par l'Agence Nationale des Bourses et Stages.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8</w:t>
      </w:r>
      <w:r w:rsidRPr="00D503FC">
        <w:rPr>
          <w:rFonts w:ascii="Arial" w:eastAsia="Times New Roman" w:hAnsi="Arial" w:cs="Arial"/>
          <w:color w:val="333333"/>
          <w:spacing w:val="2"/>
          <w:sz w:val="21"/>
          <w:szCs w:val="21"/>
        </w:rPr>
        <w:t> : Le Ministère des Sports met à la disposition de l'organisme de gestion des bourses la liste des établissements et centres agréés pour les élèves engagés dans le programme sport-études et les sportifs de haut niveau.</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9</w:t>
      </w:r>
      <w:r w:rsidRPr="00D503FC">
        <w:rPr>
          <w:rFonts w:ascii="Arial" w:eastAsia="Times New Roman" w:hAnsi="Arial" w:cs="Arial"/>
          <w:color w:val="333333"/>
          <w:spacing w:val="2"/>
          <w:sz w:val="21"/>
          <w:szCs w:val="21"/>
        </w:rPr>
        <w:t> : Le bénéficiaire d'une bourse d'études ou son représentant, s'il est mineur, est tenu de signer un engagement décennal.</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L'apprenant qui perd sa qualité de boursier pour cause de mauvaise conduite est tenu au remboursement des dépenses effectuées pour ses études.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 xml:space="preserve">Le sportif de haut niveau bénéficiaire d'une bourse d'études signe un engagement décennal et est tenu de </w:t>
      </w:r>
      <w:proofErr w:type="spellStart"/>
      <w:r w:rsidRPr="00D503FC">
        <w:rPr>
          <w:rFonts w:ascii="Arial" w:eastAsia="Times New Roman" w:hAnsi="Arial" w:cs="Arial"/>
          <w:color w:val="333333"/>
          <w:spacing w:val="2"/>
          <w:sz w:val="21"/>
          <w:szCs w:val="21"/>
        </w:rPr>
        <w:t>compétir</w:t>
      </w:r>
      <w:proofErr w:type="spellEnd"/>
      <w:r w:rsidRPr="00D503FC">
        <w:rPr>
          <w:rFonts w:ascii="Arial" w:eastAsia="Times New Roman" w:hAnsi="Arial" w:cs="Arial"/>
          <w:color w:val="333333"/>
          <w:spacing w:val="2"/>
          <w:sz w:val="21"/>
          <w:szCs w:val="21"/>
        </w:rPr>
        <w:t xml:space="preserve"> pour le Gabon.</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10</w:t>
      </w:r>
      <w:r w:rsidRPr="00D503FC">
        <w:rPr>
          <w:rFonts w:ascii="Arial" w:eastAsia="Times New Roman" w:hAnsi="Arial" w:cs="Arial"/>
          <w:color w:val="333333"/>
          <w:spacing w:val="2"/>
          <w:sz w:val="21"/>
          <w:szCs w:val="21"/>
        </w:rPr>
        <w:t> : Les demandes d'attribution de bourse sont adressées à l'organisme de gestion des bourses au plus tard le 30 avril de l'année en cours par voie électronique sur une plateforme dédiée.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Pour les nécessités de service, cette date peut être prorogée par décision de l'autorité de tutelle.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Sont dispensés des délais, les candidats au concours d'entrée aux grandes écoles de formation au Gabon, au concours inter-Etats et au programme sport-études.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Ministre chargé de l'Enseignement Supérieur peut, par arrêté, suspendre ou proroger le délai prévu à l'alinéa 1er ci-dessus sur proposition de l'organisme de gestion des bourses.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11</w:t>
      </w:r>
      <w:r w:rsidRPr="00D503FC">
        <w:rPr>
          <w:rFonts w:ascii="Arial" w:eastAsia="Times New Roman" w:hAnsi="Arial" w:cs="Arial"/>
          <w:color w:val="333333"/>
          <w:spacing w:val="2"/>
          <w:sz w:val="21"/>
          <w:szCs w:val="21"/>
        </w:rPr>
        <w:t> : Tout dossier de demande de bourse comprend notamment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 acte de naissance ou une pièce en tenant lieu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copie du diplôme ou attestation de réussite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copie du relevé de notes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copie certifiée conforme de chaque bulletin de notes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copie de la préinscription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photo d'identité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 certificat médical pour les apprenants vivant avec un handicap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-une facture </w:t>
      </w:r>
      <w:proofErr w:type="spellStart"/>
      <w:r w:rsidRPr="00D503FC">
        <w:rPr>
          <w:rFonts w:ascii="Arial" w:eastAsia="Times New Roman" w:hAnsi="Arial" w:cs="Arial"/>
          <w:color w:val="333333"/>
          <w:spacing w:val="2"/>
          <w:sz w:val="21"/>
          <w:szCs w:val="21"/>
        </w:rPr>
        <w:t>proforma</w:t>
      </w:r>
      <w:proofErr w:type="spellEnd"/>
      <w:r w:rsidRPr="00D503FC">
        <w:rPr>
          <w:rFonts w:ascii="Arial" w:eastAsia="Times New Roman" w:hAnsi="Arial" w:cs="Arial"/>
          <w:color w:val="333333"/>
          <w:spacing w:val="2"/>
          <w:sz w:val="21"/>
          <w:szCs w:val="21"/>
        </w:rPr>
        <w:t xml:space="preserve"> des frais de scolarité pour les établissements privés.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autres pièces du dossier sont précisées par des textes particuliers.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12</w:t>
      </w:r>
      <w:r w:rsidRPr="00D503FC">
        <w:rPr>
          <w:rFonts w:ascii="Arial" w:eastAsia="Times New Roman" w:hAnsi="Arial" w:cs="Arial"/>
          <w:color w:val="333333"/>
          <w:spacing w:val="2"/>
          <w:sz w:val="21"/>
          <w:szCs w:val="21"/>
        </w:rPr>
        <w:t> : Les catégories de bourses obéissent chacune à des critères particuliers et sont déterminées en fonction, notamment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-du niveau d'études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la nature des études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-des résultats scolaires de l'apprenant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-des capacités physiques de l'apprenant.</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II : Des catégories de bourses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13</w:t>
      </w:r>
      <w:r w:rsidRPr="00D503FC">
        <w:rPr>
          <w:rFonts w:ascii="Arial" w:eastAsia="Times New Roman" w:hAnsi="Arial" w:cs="Arial"/>
          <w:color w:val="333333"/>
          <w:spacing w:val="2"/>
          <w:sz w:val="21"/>
          <w:szCs w:val="21"/>
        </w:rPr>
        <w:t> : Les catégories de bourses sont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A1</w:t>
      </w:r>
      <w:r w:rsidRPr="00D503FC">
        <w:rPr>
          <w:rFonts w:ascii="Arial" w:eastAsia="Times New Roman" w:hAnsi="Arial" w:cs="Arial"/>
          <w:color w:val="333333"/>
          <w:spacing w:val="2"/>
          <w:sz w:val="21"/>
          <w:szCs w:val="21"/>
        </w:rPr>
        <w:t> : bourse d'études accordée aux élèves des écoles spécialisées et des centres de formation et d'enseignement professionnel de cycle élémentaire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A2</w:t>
      </w:r>
      <w:r w:rsidRPr="00D503FC">
        <w:rPr>
          <w:rFonts w:ascii="Arial" w:eastAsia="Times New Roman" w:hAnsi="Arial" w:cs="Arial"/>
          <w:color w:val="333333"/>
          <w:spacing w:val="2"/>
          <w:sz w:val="21"/>
          <w:szCs w:val="21"/>
        </w:rPr>
        <w:t> : bourse d'études accordée aux élèves des écoles spécialisées et des centres de formation et d'enseignement professionnel de cycle moyen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B</w:t>
      </w:r>
      <w:r w:rsidRPr="00D503FC">
        <w:rPr>
          <w:rFonts w:ascii="Arial" w:eastAsia="Times New Roman" w:hAnsi="Arial" w:cs="Arial"/>
          <w:color w:val="333333"/>
          <w:spacing w:val="2"/>
          <w:sz w:val="21"/>
          <w:szCs w:val="21"/>
        </w:rPr>
        <w:t> : bourse d'études accordée aux élèves des écoles spécialisées et des centres de formation et d'enseignement professionnel de cycle supérieur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C</w:t>
      </w:r>
      <w:r w:rsidRPr="00D503FC">
        <w:rPr>
          <w:rFonts w:ascii="Arial" w:eastAsia="Times New Roman" w:hAnsi="Arial" w:cs="Arial"/>
          <w:color w:val="333333"/>
          <w:spacing w:val="2"/>
          <w:sz w:val="21"/>
          <w:szCs w:val="21"/>
        </w:rPr>
        <w:t> : bourse d'études accordée aux étudiants de premier cycle, notamment écoles préparatoires aux études d'ingénieur, BTS, DUT, Licence, diplômes ENI, diplômes post-baccalauréat délivrés par les centres de formation et d'enseignement professionnel, au Gabon et à l'étranger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D</w:t>
      </w:r>
      <w:r w:rsidRPr="00D503FC">
        <w:rPr>
          <w:rFonts w:ascii="Arial" w:eastAsia="Times New Roman" w:hAnsi="Arial" w:cs="Arial"/>
          <w:color w:val="333333"/>
          <w:spacing w:val="2"/>
          <w:sz w:val="21"/>
          <w:szCs w:val="21"/>
        </w:rPr>
        <w:t> : bourse d'études accordée aux étudiants inscrits en Master et en cycle ingénieur, au Gabon et à l'étranger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E</w:t>
      </w:r>
      <w:r w:rsidRPr="00D503FC">
        <w:rPr>
          <w:rFonts w:ascii="Arial" w:eastAsia="Times New Roman" w:hAnsi="Arial" w:cs="Arial"/>
          <w:color w:val="333333"/>
          <w:spacing w:val="2"/>
          <w:sz w:val="21"/>
          <w:szCs w:val="21"/>
        </w:rPr>
        <w:t> : bourse d'études de troisième cycle, au Gabon et à l'étranger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w:t>
      </w:r>
      <w:r w:rsidRPr="00D503FC">
        <w:rPr>
          <w:rFonts w:ascii="Arial" w:eastAsia="Times New Roman" w:hAnsi="Arial" w:cs="Arial"/>
          <w:b/>
          <w:bCs/>
          <w:color w:val="333333"/>
          <w:spacing w:val="2"/>
          <w:sz w:val="21"/>
          <w:szCs w:val="21"/>
        </w:rPr>
        <w:t>Catégorie F</w:t>
      </w:r>
      <w:r w:rsidRPr="00D503FC">
        <w:rPr>
          <w:rFonts w:ascii="Arial" w:eastAsia="Times New Roman" w:hAnsi="Arial" w:cs="Arial"/>
          <w:color w:val="333333"/>
          <w:spacing w:val="2"/>
          <w:sz w:val="21"/>
          <w:szCs w:val="21"/>
        </w:rPr>
        <w:t> : bourse de mérite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G</w:t>
      </w:r>
      <w:r w:rsidRPr="00D503FC">
        <w:rPr>
          <w:rFonts w:ascii="Arial" w:eastAsia="Times New Roman" w:hAnsi="Arial" w:cs="Arial"/>
          <w:color w:val="333333"/>
          <w:spacing w:val="2"/>
          <w:sz w:val="21"/>
          <w:szCs w:val="21"/>
        </w:rPr>
        <w:t> : bourse d'honneur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H</w:t>
      </w:r>
      <w:r w:rsidRPr="00D503FC">
        <w:rPr>
          <w:rFonts w:ascii="Arial" w:eastAsia="Times New Roman" w:hAnsi="Arial" w:cs="Arial"/>
          <w:color w:val="333333"/>
          <w:spacing w:val="2"/>
          <w:sz w:val="21"/>
          <w:szCs w:val="21"/>
        </w:rPr>
        <w:t> : bourse d'excellence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I</w:t>
      </w:r>
      <w:r w:rsidRPr="00D503FC">
        <w:rPr>
          <w:rFonts w:ascii="Arial" w:eastAsia="Times New Roman" w:hAnsi="Arial" w:cs="Arial"/>
          <w:color w:val="333333"/>
          <w:spacing w:val="2"/>
          <w:sz w:val="21"/>
          <w:szCs w:val="21"/>
        </w:rPr>
        <w:t> : bourse d'études accordée aux élèves et étudiants vivant avec un handicap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J</w:t>
      </w:r>
      <w:r w:rsidRPr="00D503FC">
        <w:rPr>
          <w:rFonts w:ascii="Arial" w:eastAsia="Times New Roman" w:hAnsi="Arial" w:cs="Arial"/>
          <w:color w:val="333333"/>
          <w:spacing w:val="2"/>
          <w:sz w:val="21"/>
          <w:szCs w:val="21"/>
        </w:rPr>
        <w:t> : bourse accordée aux élèves inscrits dans des programmes sport-études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K</w:t>
      </w:r>
      <w:r w:rsidRPr="00D503FC">
        <w:rPr>
          <w:rFonts w:ascii="Arial" w:eastAsia="Times New Roman" w:hAnsi="Arial" w:cs="Arial"/>
          <w:color w:val="333333"/>
          <w:spacing w:val="2"/>
          <w:sz w:val="21"/>
          <w:szCs w:val="21"/>
        </w:rPr>
        <w:t> : bourse accordée aux sportifs de haut niveau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-Catégorie L</w:t>
      </w:r>
      <w:r w:rsidRPr="00D503FC">
        <w:rPr>
          <w:rFonts w:ascii="Arial" w:eastAsia="Times New Roman" w:hAnsi="Arial" w:cs="Arial"/>
          <w:color w:val="333333"/>
          <w:spacing w:val="2"/>
          <w:sz w:val="21"/>
          <w:szCs w:val="21"/>
        </w:rPr>
        <w:t> : bourse accordée aux étudiants inscrits dans les filières des secteurs des Mines, Pétrole et Hydrocarbures.</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III : Des conditions d'attribution</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14</w:t>
      </w:r>
      <w:r w:rsidRPr="00D503FC">
        <w:rPr>
          <w:rFonts w:ascii="Arial" w:eastAsia="Times New Roman" w:hAnsi="Arial" w:cs="Arial"/>
          <w:color w:val="333333"/>
          <w:spacing w:val="2"/>
          <w:sz w:val="21"/>
          <w:szCs w:val="21"/>
        </w:rPr>
        <w:t> : Les bourses d'études sont attribuées selon les conditions suivantes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centres de formation et d'enseignement professionnel</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1. </w:t>
      </w:r>
      <w:r w:rsidRPr="00D503FC">
        <w:rPr>
          <w:rFonts w:ascii="Arial" w:eastAsia="Times New Roman" w:hAnsi="Arial" w:cs="Arial"/>
          <w:i/>
          <w:iCs/>
          <w:color w:val="333333"/>
          <w:spacing w:val="2"/>
          <w:sz w:val="21"/>
          <w:szCs w:val="21"/>
        </w:rPr>
        <w:t>Au titre de l’année d'entrée en cycle moyen dans un centre de Formation professionnelle </w:t>
      </w:r>
      <w:r w:rsidRPr="00D503FC">
        <w:rPr>
          <w:rFonts w:ascii="Arial" w:eastAsia="Times New Roman" w:hAnsi="Arial" w:cs="Arial"/>
          <w:color w:val="333333"/>
          <w:spacing w:val="2"/>
          <w:sz w:val="21"/>
          <w:szCs w:val="21"/>
        </w:rPr>
        <w: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admis dans l'établissement par voie de concours ou par toute autre modalité d'admission prévue par les textes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27 ans au plus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 l’année Centrée en cycle supérieur dans un centre déformation professionnelle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admis dans l'établissement par voie de concours ou par toute autre modalité d'admission prévue par les textes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25 ans au plus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3. </w:t>
      </w:r>
      <w:r w:rsidRPr="00D503FC">
        <w:rPr>
          <w:rFonts w:ascii="Arial" w:eastAsia="Times New Roman" w:hAnsi="Arial" w:cs="Arial"/>
          <w:i/>
          <w:iCs/>
          <w:color w:val="333333"/>
          <w:spacing w:val="2"/>
          <w:sz w:val="21"/>
          <w:szCs w:val="21"/>
        </w:rPr>
        <w:t>Au titre des autres années d'études</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un succès chaque année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écoles spécialisées</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1. </w:t>
      </w:r>
      <w:r w:rsidRPr="00D503FC">
        <w:rPr>
          <w:rFonts w:ascii="Arial" w:eastAsia="Times New Roman" w:hAnsi="Arial" w:cs="Arial"/>
          <w:i/>
          <w:iCs/>
          <w:color w:val="333333"/>
          <w:spacing w:val="2"/>
          <w:sz w:val="21"/>
          <w:szCs w:val="21"/>
        </w:rPr>
        <w:t>Au titre de l'année d'entrée en cycle moyen dans une école spécialisée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admis dans l'établissement par voie de concours ou par toute autre modalité d'admission prévoie par les textes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25 ans au plus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des autres années d'études </w:t>
      </w:r>
      <w:r w:rsidRPr="00D503FC">
        <w:rPr>
          <w:rFonts w:ascii="Arial" w:eastAsia="Times New Roman" w:hAnsi="Arial" w:cs="Arial"/>
          <w:color w:val="333333"/>
          <w:spacing w:val="2"/>
          <w:sz w:val="21"/>
          <w:szCs w:val="21"/>
        </w:rPr>
        <w: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un succès chaque année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l'enseignement supérieur technique et professionnel</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1- Au titre de l’année d’entrée dans l’enseignement supérieur</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ou d'un diplôme équivalent reconnu par l'Etat Gabonais datant de moins de 4 ans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une moyenne annuelle supérieure ou égale à 10/20 en classe de terminale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24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-remplir les conditions d'inscription prescrites par l'établissement supérieur d'accueil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ou d'un diplôme équivalent reconnu par l'Etat Gabonais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29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-remplir les conditions d'inscription prescrites par l'établissement supérieur d'accueil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des autres années d'études supérieures du premier cycle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26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en quatre semestres, le nombre de crédits requis ou une mention ASSEZ BIEN pour le passage du DUT, DTS, BTS en 3ème année de Licence Professionnelle, à condition de ne pas changer de filière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en quatre semestres, le nombre de crédits requis ou une mention BIEN pour le passage du DUT au cycle ingénieur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diplôme de DUT en quatre semestres et s'être admis en cycle ingénieur soit par voie de concours, soit sur titre. L'admission sur titre est conditionnée par l'obtention de la mention BIEN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 </w:t>
      </w:r>
      <w:r w:rsidRPr="00D503FC">
        <w:rPr>
          <w:rFonts w:ascii="Arial" w:eastAsia="Times New Roman" w:hAnsi="Arial" w:cs="Arial"/>
          <w:color w:val="333333"/>
          <w:spacing w:val="2"/>
          <w:sz w:val="21"/>
          <w:szCs w:val="21"/>
        </w:rPr>
        <w: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30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3. </w:t>
      </w:r>
      <w:r w:rsidRPr="00D503FC">
        <w:rPr>
          <w:rFonts w:ascii="Arial" w:eastAsia="Times New Roman" w:hAnsi="Arial" w:cs="Arial"/>
          <w:i/>
          <w:iCs/>
          <w:color w:val="333333"/>
          <w:spacing w:val="2"/>
          <w:sz w:val="21"/>
          <w:szCs w:val="21"/>
        </w:rPr>
        <w:t>Au titre des études supérieures du second cycle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29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Professionnelle en 6 semestres avec une mention BIEN pour le passage au cycle supérieur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32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4. </w:t>
      </w:r>
      <w:r w:rsidRPr="00D503FC">
        <w:rPr>
          <w:rFonts w:ascii="Arial" w:eastAsia="Times New Roman" w:hAnsi="Arial" w:cs="Arial"/>
          <w:i/>
          <w:iCs/>
          <w:color w:val="333333"/>
          <w:spacing w:val="2"/>
          <w:sz w:val="21"/>
          <w:szCs w:val="21"/>
        </w:rPr>
        <w:t>Au titre des études doctorales</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31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validé son Master avec mention BIEN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35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validé son master avec mention ASSEZ BIEN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l'enseignement supérieur général</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1. </w:t>
      </w:r>
      <w:r w:rsidRPr="00D503FC">
        <w:rPr>
          <w:rFonts w:ascii="Arial" w:eastAsia="Times New Roman" w:hAnsi="Arial" w:cs="Arial"/>
          <w:i/>
          <w:iCs/>
          <w:color w:val="333333"/>
          <w:spacing w:val="2"/>
          <w:sz w:val="21"/>
          <w:szCs w:val="21"/>
        </w:rPr>
        <w:t>Au titre de l’année d'entrée dans l’enseignement supérieur</w:t>
      </w:r>
      <w:r w:rsidRPr="00D503FC">
        <w:rPr>
          <w:rFonts w:ascii="Arial" w:eastAsia="Times New Roman" w:hAnsi="Arial" w:cs="Arial"/>
          <w:color w:val="333333"/>
          <w:spacing w:val="2"/>
          <w:sz w:val="21"/>
          <w:szCs w:val="21"/>
        </w:rPr>
        <w: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-être titulaire d'un baccalauréat ou d'un diplôme équivalent reconnu par l'Etat Gabonais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une moyenne annuelle supérieure ou égale à 10/20 en classe de terminale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22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-remplir les conditions d'inscription prescrites par l'établissement supérieur d'accueil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ou d'un diplôme équivalent reconnu par l'Etat Gabonais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général ou d'un diplôme équivalent reconnu par l'Etat Gabonais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27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-remplir les conditions d'inscription prescrites par l'établissement supérieur d'accueil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des autres années d'études supérieures du premier cycle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24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28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3. </w:t>
      </w:r>
      <w:r w:rsidRPr="00D503FC">
        <w:rPr>
          <w:rFonts w:ascii="Arial" w:eastAsia="Times New Roman" w:hAnsi="Arial" w:cs="Arial"/>
          <w:i/>
          <w:iCs/>
          <w:color w:val="333333"/>
          <w:spacing w:val="2"/>
          <w:sz w:val="21"/>
          <w:szCs w:val="21"/>
        </w:rPr>
        <w:t>Au titre des études supérieures du second cycle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26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tes étudiants vivant avec un handicap</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30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4. </w:t>
      </w:r>
      <w:r w:rsidRPr="00D503FC">
        <w:rPr>
          <w:rFonts w:ascii="Arial" w:eastAsia="Times New Roman" w:hAnsi="Arial" w:cs="Arial"/>
          <w:i/>
          <w:iCs/>
          <w:color w:val="333333"/>
          <w:spacing w:val="2"/>
          <w:sz w:val="21"/>
          <w:szCs w:val="21"/>
        </w:rPr>
        <w:t>Au titre des études doctorales</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30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validé son Master avec la mention BIEN au moins ou avec la mention ASSEZ BIEN au moins pour les filières scientifiques, techniques et professionnelles ou toutes autres priorités fixées par le Gouvernement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35 ans au plus au moment de la demande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validé son master avec mention ASSEZ BIEN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Le candidat libre, âgé de 25 ans au plus, ayant obtenu le baccalauréat avec une mention ASSEZ BIEN, peut prétendre à une bourse d'études.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S'il ne remplit pas la condition prévue à l'alinéa ci-dessus, le candidat libre ne peut prétendre à la bourse qu'après avoir obtenu un succès au terme de la première année universitaire.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Les capacitaires et les lauréats du concours spécial d'entrée à l'université, </w:t>
      </w:r>
      <w:proofErr w:type="spellStart"/>
      <w:r w:rsidRPr="00D503FC">
        <w:rPr>
          <w:rFonts w:ascii="Arial" w:eastAsia="Times New Roman" w:hAnsi="Arial" w:cs="Arial"/>
          <w:color w:val="333333"/>
          <w:spacing w:val="2"/>
          <w:sz w:val="21"/>
          <w:szCs w:val="21"/>
        </w:rPr>
        <w:t>non salariés</w:t>
      </w:r>
      <w:proofErr w:type="spellEnd"/>
      <w:r w:rsidRPr="00D503FC">
        <w:rPr>
          <w:rFonts w:ascii="Arial" w:eastAsia="Times New Roman" w:hAnsi="Arial" w:cs="Arial"/>
          <w:color w:val="333333"/>
          <w:spacing w:val="2"/>
          <w:sz w:val="21"/>
          <w:szCs w:val="21"/>
        </w:rPr>
        <w:t>, peuvent prétendre à la bourse dans les conditions prévues à l'alinéa ci-dessus.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candidat libre vivant avec un handicap, âgé de 27 ans au plus, peut prétendre à une bourse d'études quelle que soit la mention obtenue au baccalauréat.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études supérieures à l'étranger</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une moyenne au moins égale à 11/20 pour les séries scientifiques, techniques et professionnelles ou une moyenne au moins égale à 12/20 pour les autres séries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une préinscription dans un établissement d'enseignement supérieur reconnu.</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Dans tous les cas, les conditions d'attribution prévues aux points 1, 2, 3 et 4 s'appliquent pour l'attribution des bourses de l'enseignement supérieur, général, technique et professionnel.</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le baccalauréat avec une mention passable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 programme Sport-Etudes</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10 à 17 ans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classé parmi les trois meilleurs athlètes de la discipline sur le plan national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inscrit sur la liste des sportifs ayant le statut Espoir National, renouvelable chaque année du Ministère en charge des Sports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sportifs de haut niveau</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plus de 17 ans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classé parmi les trois meilleurs athlètes de la discipline sur le plan national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un classement international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inscrit sur la liste des sportifs de haut niveau, renouvelable chaque année du Ministère en charge des Sports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 programme Mines et Hydrocarbures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1. </w:t>
      </w:r>
      <w:r w:rsidRPr="00D503FC">
        <w:rPr>
          <w:rFonts w:ascii="Arial" w:eastAsia="Times New Roman" w:hAnsi="Arial" w:cs="Arial"/>
          <w:i/>
          <w:iCs/>
          <w:color w:val="333333"/>
          <w:spacing w:val="2"/>
          <w:sz w:val="21"/>
          <w:szCs w:val="21"/>
        </w:rPr>
        <w:t>Au titre de l'année d'entrée dans l’enseignement supérieur</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de nationalité gabonaise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mention ASSEZ BIEN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une moyenne annuelle supérieure ou égale à 10/20 au titre de l'année de terminale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une inscription ou préinscription d'un établissement agréé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des autres années d'études supérieures du premier cycle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de nationalité gabonaise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-avoir obtenu en quatre semestres, le nombre de crédits requis ou une mention ASSEZ BIEN pour le passage du DUT, DTS, BTS en 3ème année de Licence Professionnelle, à condition de ne pas changer de filière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en quatre semestres, le nombre de crédits requis ou une mention BIEN pour le passage du DUT au cycle ingénieur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diplôme de DUT en quatre semestres et s'être admis en cycle ingénieur soit par voie de concours, soit sur titre. L'admission sur titre est conditionnée par l'obtention de la mention BIEN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3. </w:t>
      </w:r>
      <w:r w:rsidRPr="00D503FC">
        <w:rPr>
          <w:rFonts w:ascii="Arial" w:eastAsia="Times New Roman" w:hAnsi="Arial" w:cs="Arial"/>
          <w:i/>
          <w:iCs/>
          <w:color w:val="333333"/>
          <w:spacing w:val="2"/>
          <w:sz w:val="21"/>
          <w:szCs w:val="21"/>
        </w:rPr>
        <w:t>Au titre des études du second cycle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de nationalité gabonaise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Professionnelle en 6 semestres avec une mention BIEN pour le passage au cycle supérieur.</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Le Ministre des Mines et des Hydrocarbures </w:t>
      </w:r>
      <w:proofErr w:type="gramStart"/>
      <w:r w:rsidRPr="00D503FC">
        <w:rPr>
          <w:rFonts w:ascii="Arial" w:eastAsia="Times New Roman" w:hAnsi="Arial" w:cs="Arial"/>
          <w:color w:val="333333"/>
          <w:spacing w:val="2"/>
          <w:sz w:val="21"/>
          <w:szCs w:val="21"/>
        </w:rPr>
        <w:t>dresse</w:t>
      </w:r>
      <w:proofErr w:type="gramEnd"/>
      <w:r w:rsidRPr="00D503FC">
        <w:rPr>
          <w:rFonts w:ascii="Arial" w:eastAsia="Times New Roman" w:hAnsi="Arial" w:cs="Arial"/>
          <w:color w:val="333333"/>
          <w:spacing w:val="2"/>
          <w:sz w:val="21"/>
          <w:szCs w:val="21"/>
        </w:rPr>
        <w:t xml:space="preserve"> par arrêté chaque année, la liste des métiers prioritaires.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15</w:t>
      </w:r>
      <w:r w:rsidRPr="00D503FC">
        <w:rPr>
          <w:rFonts w:ascii="Arial" w:eastAsia="Times New Roman" w:hAnsi="Arial" w:cs="Arial"/>
          <w:color w:val="333333"/>
          <w:spacing w:val="2"/>
          <w:sz w:val="21"/>
          <w:szCs w:val="21"/>
        </w:rPr>
        <w:t> : Sans préjudice des critères fixés à l'article 12 ci-dessus, les bourses de mérite, les bourses d'honneur et les bourses d'excellence sont attribuées selon les conditions suivantes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bourses de mérite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la mention ASSEZ BIEN, soit une moyenne de 12/20 ou 13/20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ou l'équivalent avec la mention ASSEZ BIEN, soit une moyenne de 12/20 ou 13/20 pour poursuivre les études du deuxième cycle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bourses d'honneur</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la mention la mention BIEN, soit une moyenne de 14/20 ou 15/20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ou l'équivalent avec la mention BIEN, soit une moyenne 14/20 ou 15/20 au moins pour poursuivre les études du deuxième cycle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Master ou l'équivalent avec une moyenne de 15/20 au moins pour poursuivre les études du troisième cycle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bourses d'excellence</w:t>
      </w: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la mention TRES BIEN, soit une moyenne supérieure ou égale à 16/20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ou l'équivalent avec la mention TRES BIEN, soit une moyenne de 16/20 au moins pour poursuivre les études du deuxième cycle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Master ou l'équivalent avec la mention TRES BIEN, soit une moyenne de 16/20 au moins pour poursuivre les études du troisième cycle.</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IV : Des conditions de renouvellement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16</w:t>
      </w:r>
      <w:r w:rsidRPr="00D503FC">
        <w:rPr>
          <w:rFonts w:ascii="Arial" w:eastAsia="Times New Roman" w:hAnsi="Arial" w:cs="Arial"/>
          <w:color w:val="333333"/>
          <w:spacing w:val="2"/>
          <w:sz w:val="21"/>
          <w:szCs w:val="21"/>
        </w:rPr>
        <w:t> : La bourse d'études est reconduite ou maintenue dans les conditions ci-après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demande de renouvellement dans les délais et modalités prévus par le présent décret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présentation d'un certificat de scolarité ou d'inscription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-l'obtention des crédits ou de la moyenne justifiant le passage en classe ou au cycle supérieur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-la préinscription dans l'établissement sollicité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-la présentation d'un certificat médical pour les personnes </w:t>
      </w:r>
      <w:proofErr w:type="gramStart"/>
      <w:r w:rsidRPr="00D503FC">
        <w:rPr>
          <w:rFonts w:ascii="Arial" w:eastAsia="Times New Roman" w:hAnsi="Arial" w:cs="Arial"/>
          <w:color w:val="333333"/>
          <w:spacing w:val="2"/>
          <w:sz w:val="21"/>
          <w:szCs w:val="21"/>
        </w:rPr>
        <w:t>vivants</w:t>
      </w:r>
      <w:proofErr w:type="gramEnd"/>
      <w:r w:rsidRPr="00D503FC">
        <w:rPr>
          <w:rFonts w:ascii="Arial" w:eastAsia="Times New Roman" w:hAnsi="Arial" w:cs="Arial"/>
          <w:color w:val="333333"/>
          <w:spacing w:val="2"/>
          <w:sz w:val="21"/>
          <w:szCs w:val="21"/>
        </w:rPr>
        <w:t xml:space="preserve"> avec un handicap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-l'inscription dans la liste du Ministère des Sports pour les élèves du programme sport-étude et les sportifs de haut niveau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production de résultat sportif pour les élèves du programme sport-étude et les sportifs de haut niveau.</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17</w:t>
      </w:r>
      <w:r w:rsidRPr="00D503FC">
        <w:rPr>
          <w:rFonts w:ascii="Arial" w:eastAsia="Times New Roman" w:hAnsi="Arial" w:cs="Arial"/>
          <w:color w:val="333333"/>
          <w:spacing w:val="2"/>
          <w:sz w:val="21"/>
          <w:szCs w:val="21"/>
        </w:rPr>
        <w:t> : Un redoublement est autorisé par cycle à condition d'avoir obtenu au moins 20 crédits sur 60 ou une moyenne annuelle supérieure ou égale à 8/20.</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Pour les étudiants vivant avec un handicap, deux redoublements sont autorisés par cycle à condition d'avoir obtenu au moins 20 crédits sur 60 ou une moyenne annuelle supérieure ou égale à 8/20.</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 cas de redoublement dans leur parcours de formation, les étudiants bénéficiaires des bourses des catégories F, G et H, perdent les avantages liés à ces bourses et sont pris en charge dans le cadre des catégories de bourse C, D, E correspondant.</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V : De la réorientation et du transfert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18</w:t>
      </w:r>
      <w:r w:rsidRPr="00D503FC">
        <w:rPr>
          <w:rFonts w:ascii="Arial" w:eastAsia="Times New Roman" w:hAnsi="Arial" w:cs="Arial"/>
          <w:color w:val="333333"/>
          <w:spacing w:val="2"/>
          <w:sz w:val="21"/>
          <w:szCs w:val="21"/>
        </w:rPr>
        <w:t> : Toute demande de réorientation des bourses d'études est adressée à l'organisme de gestion de bourse, selon les modalités et délais prévus par le présent décret, après avis de l'organe d'orientation scolaire, universitaire et professionnel.</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19</w:t>
      </w:r>
      <w:r w:rsidRPr="00D503FC">
        <w:rPr>
          <w:rFonts w:ascii="Arial" w:eastAsia="Times New Roman" w:hAnsi="Arial" w:cs="Arial"/>
          <w:color w:val="333333"/>
          <w:spacing w:val="2"/>
          <w:sz w:val="21"/>
          <w:szCs w:val="21"/>
        </w:rPr>
        <w:t> : Toute demande de transfert de bourse d'études est adressée à l'organisme de gestion de bourse.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Elle est recevable dans les cas suivants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-cas de maladie sur avis médical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-affectation des parents en diplomatie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-changement de cycle de formation ou d'établissement du Gabon à l'étranger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-résultats sportifs nécessitant l'accès dans une structure plus performante.</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VI : De la suspension et de la suppression</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20</w:t>
      </w:r>
      <w:r w:rsidRPr="00D503FC">
        <w:rPr>
          <w:rFonts w:ascii="Arial" w:eastAsia="Times New Roman" w:hAnsi="Arial" w:cs="Arial"/>
          <w:color w:val="333333"/>
          <w:spacing w:val="2"/>
          <w:sz w:val="21"/>
          <w:szCs w:val="21"/>
        </w:rPr>
        <w:t> : La suspension de la bourse pour l'année académique est prononcée d'office par l'organisme de gestion de bourses dans les cas suivants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non-transmission des résultats de l'étudiant boursier à l'issue de chaque trimestre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non-transmission du certificat de scolarité ou d'inscription à l'organisme de gestion des bourses dans les délais requis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-l'étudiant bénéficiant d'une double bourse ou d'une rémunération dans le cadre d'un stage dont le montant est supérieur à la bourse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-l'étudiant n'ayant volontairement pas débuté les cours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boursier s'est orienté sans l'avis du corps pédagogique de l'établissement de formation.</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suspension de bourse est levée par l'organisme de gestion de bourses lorsque l'apprenant produit l'ensemble des justificatifs nécessaires.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21</w:t>
      </w:r>
      <w:r w:rsidRPr="00D503FC">
        <w:rPr>
          <w:rFonts w:ascii="Arial" w:eastAsia="Times New Roman" w:hAnsi="Arial" w:cs="Arial"/>
          <w:color w:val="333333"/>
          <w:spacing w:val="2"/>
          <w:sz w:val="21"/>
          <w:szCs w:val="21"/>
        </w:rPr>
        <w:t> : La suppression de la bourse d'étude est prononcée par l'organisme de gestion de bourses dans les cas suivants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refus de se présenter aux sessions d'examens de l'année académique en cours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-la non-soutenance, sans raison valable, d'un rapport, d'un mémoire, d'une thèse ou de tout autre travail de fins de cycle, au terme du délai prévu par la réglementation en vigueur dans le pays considéré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manque d'assiduité, sans raison valable aux cours, travaux pratiques et travaux dirigés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fraude aux examens dûment constatée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présentation des résultats falsifiés par l'élève ou l'étudiant boursier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-la</w:t>
      </w:r>
      <w:proofErr w:type="gramEnd"/>
      <w:r w:rsidRPr="00D503FC">
        <w:rPr>
          <w:rFonts w:ascii="Arial" w:eastAsia="Times New Roman" w:hAnsi="Arial" w:cs="Arial"/>
          <w:color w:val="333333"/>
          <w:spacing w:val="2"/>
          <w:sz w:val="21"/>
          <w:szCs w:val="21"/>
        </w:rPr>
        <w:t xml:space="preserve"> non fréquentation par le boursier de son établissement sans raison valable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sanctions disciplinaires et les mauvaises conduites notoires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résultats insuffisants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-la</w:t>
      </w:r>
      <w:proofErr w:type="gramEnd"/>
      <w:r w:rsidRPr="00D503FC">
        <w:rPr>
          <w:rFonts w:ascii="Arial" w:eastAsia="Times New Roman" w:hAnsi="Arial" w:cs="Arial"/>
          <w:color w:val="333333"/>
          <w:spacing w:val="2"/>
          <w:sz w:val="21"/>
          <w:szCs w:val="21"/>
        </w:rPr>
        <w:t xml:space="preserve"> non inscription sur la liste d'aptitude arrêtée par le Ministère en charge des Sports de l'élève du programme sport études et sportifs de haut niveau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limite d'âge.</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VII : Du cumul et du complément de bourses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22</w:t>
      </w:r>
      <w:r w:rsidRPr="00D503FC">
        <w:rPr>
          <w:rFonts w:ascii="Arial" w:eastAsia="Times New Roman" w:hAnsi="Arial" w:cs="Arial"/>
          <w:color w:val="333333"/>
          <w:spacing w:val="2"/>
          <w:sz w:val="21"/>
          <w:szCs w:val="21"/>
        </w:rPr>
        <w:t> : Le cumul de bourses est interdit.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23</w:t>
      </w:r>
      <w:r w:rsidRPr="00D503FC">
        <w:rPr>
          <w:rFonts w:ascii="Arial" w:eastAsia="Times New Roman" w:hAnsi="Arial" w:cs="Arial"/>
          <w:color w:val="333333"/>
          <w:spacing w:val="2"/>
          <w:sz w:val="21"/>
          <w:szCs w:val="21"/>
        </w:rPr>
        <w:t> : Tout organisme public ou privé proposant une bourse à un étudiant boursier de l'Etat gabonais est tenu d'informer l'organisme de gestion de bourse ou la représentation diplomatique du Gabon.</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L'inobservation des dispositions ci-dessus entraîne la suspension prévue à l'article 20 et la mise en recouvrement des sommes indûment perçues, par l'organisme de gestion de bourse, conformément aux dispositions de l'article 9 du présent décret.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24</w:t>
      </w:r>
      <w:r w:rsidRPr="00D503FC">
        <w:rPr>
          <w:rFonts w:ascii="Arial" w:eastAsia="Times New Roman" w:hAnsi="Arial" w:cs="Arial"/>
          <w:color w:val="333333"/>
          <w:spacing w:val="2"/>
          <w:sz w:val="21"/>
          <w:szCs w:val="21"/>
        </w:rPr>
        <w:t> : L'obtention d'une bourse de coopération dont le montant est inférieur à celui d'une bourse nationale de la même catégorie fait l'objet d'un complément de bourse.</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VIII : Des frais de scolarité, de formation, de transport et de versement des bourses des élèves et étudiants boursiers au Gabon et à l'étranger</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i/>
          <w:iCs/>
          <w:color w:val="333333"/>
          <w:spacing w:val="2"/>
          <w:sz w:val="21"/>
          <w:szCs w:val="21"/>
        </w:rPr>
        <w:t>Section 1 : De la prise en charge des frais d'inscription, de scolarité, de formation et de paiement des bourses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25</w:t>
      </w:r>
      <w:r w:rsidRPr="00D503FC">
        <w:rPr>
          <w:rFonts w:ascii="Arial" w:eastAsia="Times New Roman" w:hAnsi="Arial" w:cs="Arial"/>
          <w:color w:val="333333"/>
          <w:spacing w:val="2"/>
          <w:sz w:val="21"/>
          <w:szCs w:val="21"/>
        </w:rPr>
        <w:t> : Les frais d'inscription, de scolarité et de formation des élèves et étudiants boursiers, des élèves du programme sport études et des sportifs de haut niveau sont pris en charge par l'Etat ou par le biais de la coopération internationale, selon les modalités fixées par les textes particuliers.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26</w:t>
      </w:r>
      <w:r w:rsidRPr="00D503FC">
        <w:rPr>
          <w:rFonts w:ascii="Arial" w:eastAsia="Times New Roman" w:hAnsi="Arial" w:cs="Arial"/>
          <w:color w:val="333333"/>
          <w:spacing w:val="2"/>
          <w:sz w:val="21"/>
          <w:szCs w:val="21"/>
        </w:rPr>
        <w:t> : Les montants des bourses d'études des élèves et étudiants sont fixés, selon le cas, par zone géographique, par catégorie et sur la base du classement au niveau international, conformément aux annexes du présent décret.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bourses sont payées, selon le cas, au mois, au trimestre et au quadrimestre aux élèves, étudiants et aux sportifs de haut niveau par virement bancaire.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bourses des catégories A et B sont versées par trimestre aux élèves et étudiants scolarisés dans les centres de formation professionnelle et les écoles spécialisées justifiant d'une moyenne trimestrielle d'au moins 10/20.</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Les bourses des catégories C, D, E, F, G, H, I, J et </w:t>
      </w:r>
      <w:proofErr w:type="spellStart"/>
      <w:r w:rsidRPr="00D503FC">
        <w:rPr>
          <w:rFonts w:ascii="Arial" w:eastAsia="Times New Roman" w:hAnsi="Arial" w:cs="Arial"/>
          <w:color w:val="333333"/>
          <w:spacing w:val="2"/>
          <w:sz w:val="21"/>
          <w:szCs w:val="21"/>
        </w:rPr>
        <w:t>L</w:t>
      </w:r>
      <w:proofErr w:type="spellEnd"/>
      <w:r w:rsidRPr="00D503FC">
        <w:rPr>
          <w:rFonts w:ascii="Arial" w:eastAsia="Times New Roman" w:hAnsi="Arial" w:cs="Arial"/>
          <w:color w:val="333333"/>
          <w:spacing w:val="2"/>
          <w:sz w:val="21"/>
          <w:szCs w:val="21"/>
        </w:rPr>
        <w:t xml:space="preserve"> sont versées par mois.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bourses de la catégorie K sont versées par quadrimestre.</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i/>
          <w:iCs/>
          <w:color w:val="333333"/>
          <w:spacing w:val="2"/>
          <w:sz w:val="21"/>
          <w:szCs w:val="21"/>
        </w:rPr>
        <w:t>Section 2 : Des frais de transport des étudiants boursiers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27</w:t>
      </w:r>
      <w:r w:rsidRPr="00D503FC">
        <w:rPr>
          <w:rFonts w:ascii="Arial" w:eastAsia="Times New Roman" w:hAnsi="Arial" w:cs="Arial"/>
          <w:color w:val="333333"/>
          <w:spacing w:val="2"/>
          <w:sz w:val="21"/>
          <w:szCs w:val="21"/>
        </w:rPr>
        <w:t> : L'élève, l'étudiant et le sportif de haut niveau boursier bénéficie, à titre personnel, d'un titre de transport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-lorsqu'il est admis à effectuer un cycle d’études à l'intérieur du pays ou à l'étranger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est en fin de cycle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doit effectuer un stage en entreprise en dehors du lieu d'études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doit effectuer des travaux de recherche en dehors du lieu d'études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sollicite le rapatriement.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28</w:t>
      </w:r>
      <w:r w:rsidRPr="00D503FC">
        <w:rPr>
          <w:rFonts w:ascii="Arial" w:eastAsia="Times New Roman" w:hAnsi="Arial" w:cs="Arial"/>
          <w:color w:val="333333"/>
          <w:spacing w:val="2"/>
          <w:sz w:val="21"/>
          <w:szCs w:val="21"/>
        </w:rPr>
        <w:t> : L'élève et l'étudiant bénéficient chaque année d'un trousseau scolaire, versé une fois l'an, dont le montant est fixé en fonction des catégories de bourses et des zones géographiques, conformément aux annexes du présent décret.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L'élève du programme sport études et le sportif de haut niveau bénéficient d'un trousseau scolaire et sportif, versé une fois l'an, dont le montant est fixé en fonction des zones géographiques, conformément à l'annexe du présent décret.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29</w:t>
      </w:r>
      <w:r w:rsidRPr="00D503FC">
        <w:rPr>
          <w:rFonts w:ascii="Arial" w:eastAsia="Times New Roman" w:hAnsi="Arial" w:cs="Arial"/>
          <w:color w:val="333333"/>
          <w:spacing w:val="2"/>
          <w:sz w:val="21"/>
          <w:szCs w:val="21"/>
        </w:rPr>
        <w:t> : L'étudiant titulaire de la bourse E bénéficie, outre le trousseau scolaire prévu à l'alinéa 1er de l'article 28 ci-dessus, d'une allocation de recherches équivalent à la somme d'un million de francs CFA.</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IX : Des dispositions diverses, transitoires et finales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30</w:t>
      </w:r>
      <w:r w:rsidRPr="00D503FC">
        <w:rPr>
          <w:rFonts w:ascii="Arial" w:eastAsia="Times New Roman" w:hAnsi="Arial" w:cs="Arial"/>
          <w:color w:val="333333"/>
          <w:spacing w:val="2"/>
          <w:sz w:val="21"/>
          <w:szCs w:val="21"/>
        </w:rPr>
        <w:t> : Les élèves et étudiants bénéficiaires des bourses sous le régime des dispositions des décrets n°404/PR/MENESTFPRSCJS du 26 septembre 2012 fixant les conditions d'attribution, de transfert, de suspension de bourses, d'orientation, de réorientation, ainsi que les modalités de prise en charge par l'Etat des élèves et étudiants boursiers au Gabon et à l'Etranger, n°0079/PR/MESRSTT du 11 juin 2019 fixant les conditions d'attribution, de transfert, de suspension, de suppression, d'orientation, de réorientation de bourses, ainsi que les modalités de prise ne charge par l'Etat d'allocation et de prêt de        bourses aux étudiants et n°00119/PR/MEFPTFPDS du 17 juillet 2019 fixant les conditions d'attribution, de suspension et de suppression des bourses d'études des filières techniques et professionnelles conservent les droits et avantages acquis jusqu'à l'entrée en vigueur des dispositions du présent décret.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31</w:t>
      </w:r>
      <w:r w:rsidRPr="00D503FC">
        <w:rPr>
          <w:rFonts w:ascii="Arial" w:eastAsia="Times New Roman" w:hAnsi="Arial" w:cs="Arial"/>
          <w:color w:val="333333"/>
          <w:spacing w:val="2"/>
          <w:sz w:val="21"/>
          <w:szCs w:val="21"/>
        </w:rPr>
        <w:t> : Les dispositions du présent décret entrent en vigueur à compter de l'année académique 2021-2022.</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32</w:t>
      </w:r>
      <w:r w:rsidRPr="00D503FC">
        <w:rPr>
          <w:rFonts w:ascii="Arial" w:eastAsia="Times New Roman" w:hAnsi="Arial" w:cs="Arial"/>
          <w:color w:val="333333"/>
          <w:spacing w:val="2"/>
          <w:sz w:val="21"/>
          <w:szCs w:val="21"/>
        </w:rPr>
        <w:t> : Des textes réglementaires déterminent, en tant que de besoin, les dispositions de toute nature nécessaires à l'application du présent décret.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33</w:t>
      </w:r>
      <w:r w:rsidRPr="00D503FC">
        <w:rPr>
          <w:rFonts w:ascii="Arial" w:eastAsia="Times New Roman" w:hAnsi="Arial" w:cs="Arial"/>
          <w:color w:val="333333"/>
          <w:spacing w:val="2"/>
          <w:sz w:val="21"/>
          <w:szCs w:val="21"/>
        </w:rPr>
        <w:t> : Le présent décret, qui abroge les décrets n°404/PR/MENESTFPRSCJS du 26 septembre 2012 et n°0079/PR/MESRSTT du 11 juin 2019, n°00l19/PR/MEFPTFPDS du 17 juillet 2019 cités à l'article 30 ci-dessus, ainsi que toutes autres dispositions antérieures contraires, sera enregistré, publié au Journal Officiel et communiqué partout où besoin sera.</w:t>
      </w:r>
    </w:p>
    <w:p w:rsidR="00432F00" w:rsidRPr="00D503FC" w:rsidRDefault="00432F00" w:rsidP="00432F00">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Fait à Libreville, le 07 juin 2021</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Par le Président de la République,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Chef de l’Etat</w:t>
      </w:r>
    </w:p>
    <w:p w:rsidR="00432F00" w:rsidRPr="00D503FC" w:rsidRDefault="00432F00" w:rsidP="00432F00">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Ali BONGO ONDIMBA</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Premier Ministre, Chef du Gouvernement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Rose Christiane OSSOUKA RAPONDA</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 l’Enseignement Supérieur, de la Recherche Scientifique et du Transfert de Technologies, de l’Education Nationale, chargé de la Formation Civique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 Patrick MOUGUIAMA-DAOUDA</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lastRenderedPageBreak/>
        <w:t>Le Ministre du Budget et des Comptes Publics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Sosthène OSSOUNGOU NDIBANGOYE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 l’Emploi, de le Fonction Publique, du Travail et de la Formation Professionnelle, Porte-Parole du Gouvernement</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Madeleine BERRE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des Affaires Sociales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Prisca KOHO épse NLENDE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des Sports, de la Jeunesse chargé de la Vie Associative</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Franck NGUEMA</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des Affaires Etrangères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Pacôme MOUBELET BOUBEYA</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du Pétrole, du Gaz, des Hydrocarbures et des Mines</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Vincent de Paul MASSASSA</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___________</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Annexe 1</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432F00" w:rsidRPr="00D503FC" w:rsidRDefault="00432F00" w:rsidP="00432F00">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Tableau des montants mensuels des allocations d'études et des bourses accordées aux élèves et étudiants gabonais au Gabon et à l'étranger</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Ecoles spécialisées et centre de formation</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95"/>
        <w:gridCol w:w="780"/>
        <w:gridCol w:w="1290"/>
        <w:gridCol w:w="1200"/>
      </w:tblGrid>
      <w:tr w:rsidR="00432F00" w:rsidRPr="00D503FC" w:rsidTr="009E2ED0">
        <w:tc>
          <w:tcPr>
            <w:tcW w:w="169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Catégorie</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Cycle</w:t>
            </w:r>
          </w:p>
        </w:tc>
        <w:tc>
          <w:tcPr>
            <w:tcW w:w="78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A1</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A2</w:t>
            </w:r>
          </w:p>
        </w:tc>
        <w:tc>
          <w:tcPr>
            <w:tcW w:w="118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B</w:t>
            </w:r>
          </w:p>
        </w:tc>
      </w:tr>
      <w:tr w:rsidR="00432F00" w:rsidRPr="00D503FC" w:rsidTr="009E2ED0">
        <w:tc>
          <w:tcPr>
            <w:tcW w:w="169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élémentaire</w:t>
            </w:r>
            <w:proofErr w:type="spellEnd"/>
            <w:r w:rsidRPr="00D503FC">
              <w:rPr>
                <w:rFonts w:ascii="Arial" w:eastAsia="Times New Roman" w:hAnsi="Arial" w:cs="Arial"/>
                <w:color w:val="333333"/>
                <w:spacing w:val="2"/>
                <w:sz w:val="21"/>
                <w:szCs w:val="21"/>
                <w:lang w:val="en-US"/>
              </w:rPr>
              <w:t xml:space="preserve"> (CAP)</w:t>
            </w:r>
          </w:p>
        </w:tc>
        <w:tc>
          <w:tcPr>
            <w:tcW w:w="78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60 000</w:t>
            </w:r>
          </w:p>
        </w:tc>
        <w:tc>
          <w:tcPr>
            <w:tcW w:w="2490" w:type="dxa"/>
            <w:gridSpan w:val="2"/>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r>
      <w:tr w:rsidR="00432F00" w:rsidRPr="00D503FC" w:rsidTr="009E2ED0">
        <w:tc>
          <w:tcPr>
            <w:tcW w:w="169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Moyen</w:t>
            </w:r>
            <w:proofErr w:type="spellEnd"/>
            <w:r w:rsidRPr="00D503FC">
              <w:rPr>
                <w:rFonts w:ascii="Arial" w:eastAsia="Times New Roman" w:hAnsi="Arial" w:cs="Arial"/>
                <w:color w:val="333333"/>
                <w:spacing w:val="2"/>
                <w:sz w:val="21"/>
                <w:szCs w:val="21"/>
                <w:lang w:val="en-US"/>
              </w:rPr>
              <w:t xml:space="preserve"> (BEP)</w:t>
            </w:r>
          </w:p>
        </w:tc>
        <w:tc>
          <w:tcPr>
            <w:tcW w:w="78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80 000</w:t>
            </w:r>
          </w:p>
        </w:tc>
        <w:tc>
          <w:tcPr>
            <w:tcW w:w="118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r>
      <w:tr w:rsidR="00432F00" w:rsidRPr="00D503FC" w:rsidTr="009E2ED0">
        <w:tc>
          <w:tcPr>
            <w:tcW w:w="169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Supérieur</w:t>
            </w:r>
            <w:proofErr w:type="spellEnd"/>
          </w:p>
        </w:tc>
        <w:tc>
          <w:tcPr>
            <w:tcW w:w="2070" w:type="dxa"/>
            <w:gridSpan w:val="2"/>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c>
          <w:tcPr>
            <w:tcW w:w="118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100 000</w:t>
            </w:r>
          </w:p>
        </w:tc>
      </w:tr>
    </w:tbl>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proofErr w:type="gramStart"/>
      <w:r w:rsidRPr="00D503FC">
        <w:rPr>
          <w:rFonts w:ascii="Arial" w:eastAsia="Times New Roman" w:hAnsi="Arial" w:cs="Arial"/>
          <w:color w:val="333333"/>
          <w:spacing w:val="2"/>
          <w:sz w:val="21"/>
          <w:szCs w:val="21"/>
          <w:lang w:val="en-US"/>
        </w:rPr>
        <w:t>ENAM :</w:t>
      </w:r>
      <w:proofErr w:type="gram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Ecole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Nationale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d’Arts</w:t>
      </w:r>
      <w:proofErr w:type="spellEnd"/>
      <w:r w:rsidRPr="00D503FC">
        <w:rPr>
          <w:rFonts w:ascii="Arial" w:eastAsia="Times New Roman" w:hAnsi="Arial" w:cs="Arial"/>
          <w:color w:val="333333"/>
          <w:spacing w:val="2"/>
          <w:sz w:val="21"/>
          <w:szCs w:val="21"/>
          <w:lang w:val="en-US"/>
        </w:rPr>
        <w:t xml:space="preserve"> et Manufacture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proofErr w:type="gramStart"/>
      <w:r w:rsidRPr="00D503FC">
        <w:rPr>
          <w:rFonts w:ascii="Arial" w:eastAsia="Times New Roman" w:hAnsi="Arial" w:cs="Arial"/>
          <w:color w:val="333333"/>
          <w:spacing w:val="2"/>
          <w:sz w:val="21"/>
          <w:szCs w:val="21"/>
          <w:lang w:val="en-US"/>
        </w:rPr>
        <w:t>ENC :</w:t>
      </w:r>
      <w:proofErr w:type="gram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Ecole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Nationale</w:t>
      </w:r>
      <w:proofErr w:type="spellEnd"/>
      <w:r w:rsidRPr="00D503FC">
        <w:rPr>
          <w:rFonts w:ascii="Arial" w:eastAsia="Times New Roman" w:hAnsi="Arial" w:cs="Arial"/>
          <w:color w:val="333333"/>
          <w:spacing w:val="2"/>
          <w:sz w:val="21"/>
          <w:szCs w:val="21"/>
          <w:lang w:val="en-US"/>
        </w:rPr>
        <w:t xml:space="preserve"> de Commerce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ENDR : Ecole Nationale de Développement Rural</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ENEF : Ecole Nationale des Eaux et Forêts</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5355" w:type="dxa"/>
        <w:shd w:val="clear" w:color="auto" w:fill="FFFFFF"/>
        <w:tblCellMar>
          <w:top w:w="15" w:type="dxa"/>
          <w:left w:w="15" w:type="dxa"/>
          <w:bottom w:w="15" w:type="dxa"/>
          <w:right w:w="15" w:type="dxa"/>
        </w:tblCellMar>
        <w:tblLook w:val="04A0" w:firstRow="1" w:lastRow="0" w:firstColumn="1" w:lastColumn="0" w:noHBand="0" w:noVBand="1"/>
      </w:tblPr>
      <w:tblGrid>
        <w:gridCol w:w="1110"/>
        <w:gridCol w:w="738"/>
        <w:gridCol w:w="883"/>
        <w:gridCol w:w="929"/>
        <w:gridCol w:w="713"/>
        <w:gridCol w:w="953"/>
        <w:gridCol w:w="1110"/>
      </w:tblGrid>
      <w:tr w:rsidR="00432F00" w:rsidRPr="00D503FC" w:rsidTr="009E2ED0">
        <w:tc>
          <w:tcPr>
            <w:tcW w:w="945" w:type="dxa"/>
            <w:vMerge w:val="restart"/>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Catégorie</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Cycle</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D</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E</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F</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G</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H</w:t>
            </w:r>
          </w:p>
        </w:tc>
      </w:tr>
      <w:tr w:rsidR="00432F00" w:rsidRPr="00D503FC" w:rsidTr="009E2ED0">
        <w:tc>
          <w:tcPr>
            <w:tcW w:w="0" w:type="auto"/>
            <w:vMerge/>
            <w:shd w:val="clear" w:color="auto" w:fill="FFFFFF"/>
            <w:vAlign w:val="center"/>
            <w:hideMark/>
          </w:tcPr>
          <w:p w:rsidR="00432F00" w:rsidRPr="00D503FC" w:rsidRDefault="00432F00" w:rsidP="009E2ED0">
            <w:pPr>
              <w:spacing w:after="0" w:line="240" w:lineRule="auto"/>
              <w:rPr>
                <w:rFonts w:ascii="Arial" w:eastAsia="Times New Roman" w:hAnsi="Arial" w:cs="Arial"/>
                <w:color w:val="333333"/>
                <w:spacing w:val="2"/>
                <w:sz w:val="21"/>
                <w:szCs w:val="21"/>
                <w:lang w:val="en-US"/>
              </w:rPr>
            </w:pP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1er cycle</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Prépa DUT</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Licence</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2ème cycle</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Masteur</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ingénieur</w:t>
            </w:r>
            <w:proofErr w:type="spellEnd"/>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3ème cycle</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Doctorant</w:t>
            </w:r>
            <w:proofErr w:type="spellEnd"/>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Bourse du métier</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Bourse </w:t>
            </w:r>
            <w:proofErr w:type="spellStart"/>
            <w:r w:rsidRPr="00D503FC">
              <w:rPr>
                <w:rFonts w:ascii="Arial" w:eastAsia="Times New Roman" w:hAnsi="Arial" w:cs="Arial"/>
                <w:color w:val="333333"/>
                <w:spacing w:val="2"/>
                <w:sz w:val="21"/>
                <w:szCs w:val="21"/>
                <w:lang w:val="en-US"/>
              </w:rPr>
              <w:t>d’honneur</w:t>
            </w:r>
            <w:proofErr w:type="spellEnd"/>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Bourse de </w:t>
            </w:r>
            <w:proofErr w:type="spellStart"/>
            <w:r w:rsidRPr="00D503FC">
              <w:rPr>
                <w:rFonts w:ascii="Arial" w:eastAsia="Times New Roman" w:hAnsi="Arial" w:cs="Arial"/>
                <w:color w:val="333333"/>
                <w:spacing w:val="2"/>
                <w:sz w:val="21"/>
                <w:szCs w:val="21"/>
                <w:lang w:val="en-US"/>
              </w:rPr>
              <w:t>l’excellence</w:t>
            </w:r>
            <w:proofErr w:type="spellEnd"/>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Gabon</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 CFA</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83 000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98 000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382 000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104 000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166 000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332 000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Pays hors zone </w:t>
            </w:r>
            <w:proofErr w:type="spellStart"/>
            <w:r w:rsidRPr="00D503FC">
              <w:rPr>
                <w:rFonts w:ascii="Arial" w:eastAsia="Times New Roman" w:hAnsi="Arial" w:cs="Arial"/>
                <w:color w:val="333333"/>
                <w:spacing w:val="2"/>
                <w:sz w:val="21"/>
                <w:szCs w:val="21"/>
              </w:rPr>
              <w:t>cfa</w:t>
            </w:r>
            <w:proofErr w:type="spellEnd"/>
            <w:r w:rsidRPr="00D503FC">
              <w:rPr>
                <w:rFonts w:ascii="Arial" w:eastAsia="Times New Roman" w:hAnsi="Arial" w:cs="Arial"/>
                <w:color w:val="333333"/>
                <w:spacing w:val="2"/>
                <w:sz w:val="21"/>
                <w:szCs w:val="21"/>
              </w:rPr>
              <w:t xml:space="preserve"> Maghreb</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165 000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192 500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464 000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206000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248000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414 000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Afrique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Australe</w:t>
            </w:r>
            <w:proofErr w:type="spellEnd"/>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220 000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264 000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519 000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275 000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303000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469 000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Asie</w:t>
            </w:r>
            <w:proofErr w:type="spellEnd"/>
            <w:r w:rsidRPr="00D503FC">
              <w:rPr>
                <w:rFonts w:ascii="Arial" w:eastAsia="Times New Roman" w:hAnsi="Arial" w:cs="Arial"/>
                <w:color w:val="333333"/>
                <w:spacing w:val="2"/>
                <w:sz w:val="21"/>
                <w:szCs w:val="21"/>
                <w:lang w:val="en-US"/>
              </w:rPr>
              <w:t xml:space="preserve"> 3</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Moyen</w:t>
            </w:r>
            <w:proofErr w:type="spellEnd"/>
            <w:r w:rsidRPr="00D503FC">
              <w:rPr>
                <w:rFonts w:ascii="Arial" w:eastAsia="Times New Roman" w:hAnsi="Arial" w:cs="Arial"/>
                <w:color w:val="333333"/>
                <w:spacing w:val="2"/>
                <w:sz w:val="21"/>
                <w:szCs w:val="21"/>
                <w:lang w:val="en-US"/>
              </w:rPr>
              <w:t xml:space="preserve"> Orient</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275 000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330 000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574 000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344 000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358 000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524 000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Autres Pays Europe</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Amérique du Sud</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297 000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352 000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596 000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371 000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380 000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546 000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 Euro 3</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Asie</w:t>
            </w:r>
            <w:proofErr w:type="spellEnd"/>
            <w:r w:rsidRPr="00D503FC">
              <w:rPr>
                <w:rFonts w:ascii="Arial" w:eastAsia="Times New Roman" w:hAnsi="Arial" w:cs="Arial"/>
                <w:color w:val="333333"/>
                <w:spacing w:val="2"/>
                <w:sz w:val="21"/>
                <w:szCs w:val="21"/>
                <w:lang w:val="en-US"/>
              </w:rPr>
              <w:t xml:space="preserve"> 2</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308 000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363 000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607 000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385 000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391 000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557 000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2</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Amérique du Nord</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Océanie</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425 800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455 800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820 000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468 000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509 000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675 000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France</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425 800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474 000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862 400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490 000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509 000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675 000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1</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Pays Hors zone Euro Asie 1</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460 100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482 000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862 400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529 000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543 000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709 000</w:t>
            </w:r>
          </w:p>
        </w:tc>
      </w:tr>
    </w:tbl>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Montant mensuel de l'allocation d'études accordée aux étudiants de l'Ecole Normale Supérieure d'Enseignement Technique (E.N.S.E.T)</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1ère année : 83 000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2ème aimée : 90000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3ème année : 103 000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4ème année : 111 000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5ème année : 124 000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CFA : 90 000 Pour les bourses de catégorie Al, A2, C, D et 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GABON : 270 000 Pour les bourses de catégorie F, G et H</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Hors CFA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180 000                 Pour les bourses de catégorie C, D et 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360 000                 Pour les bourses de catégorie F, G et H</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______________</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Annexe</w:t>
      </w: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2</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T</w:t>
      </w:r>
      <w:r w:rsidRPr="00D503FC">
        <w:rPr>
          <w:rFonts w:ascii="Arial" w:eastAsia="Times New Roman" w:hAnsi="Arial" w:cs="Arial"/>
          <w:b/>
          <w:bCs/>
          <w:color w:val="333333"/>
          <w:spacing w:val="2"/>
          <w:sz w:val="21"/>
          <w:szCs w:val="21"/>
        </w:rPr>
        <w:t>ableau des montants mensuels des allocations d'études et des bourses accordées aux personnes vivant avec un handicap (catégorie 1) au Gabon et à l’étranger</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Ecoles spécialisées et centre de formation</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0"/>
        <w:gridCol w:w="1065"/>
        <w:gridCol w:w="1290"/>
        <w:gridCol w:w="1290"/>
      </w:tblGrid>
      <w:tr w:rsidR="00432F00" w:rsidRPr="00D503FC" w:rsidTr="009E2ED0">
        <w:tc>
          <w:tcPr>
            <w:tcW w:w="153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Catégorie</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Cycle</w:t>
            </w:r>
          </w:p>
        </w:tc>
        <w:tc>
          <w:tcPr>
            <w:tcW w:w="10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A1’</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A2’</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B’</w:t>
            </w:r>
          </w:p>
        </w:tc>
      </w:tr>
      <w:tr w:rsidR="00432F00" w:rsidRPr="00D503FC" w:rsidTr="009E2ED0">
        <w:tc>
          <w:tcPr>
            <w:tcW w:w="153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élémentaire</w:t>
            </w:r>
            <w:proofErr w:type="spellEnd"/>
            <w:r w:rsidRPr="00D503FC">
              <w:rPr>
                <w:rFonts w:ascii="Arial" w:eastAsia="Times New Roman" w:hAnsi="Arial" w:cs="Arial"/>
                <w:color w:val="333333"/>
                <w:spacing w:val="2"/>
                <w:sz w:val="21"/>
                <w:szCs w:val="21"/>
                <w:lang w:val="en-US"/>
              </w:rPr>
              <w:t xml:space="preserve"> (CAP)</w:t>
            </w:r>
          </w:p>
        </w:tc>
        <w:tc>
          <w:tcPr>
            <w:tcW w:w="10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72 000</w:t>
            </w:r>
          </w:p>
        </w:tc>
        <w:tc>
          <w:tcPr>
            <w:tcW w:w="2580" w:type="dxa"/>
            <w:gridSpan w:val="2"/>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r>
      <w:tr w:rsidR="00432F00" w:rsidRPr="00D503FC" w:rsidTr="009E2ED0">
        <w:tc>
          <w:tcPr>
            <w:tcW w:w="153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Moyen</w:t>
            </w:r>
            <w:proofErr w:type="spellEnd"/>
            <w:r w:rsidRPr="00D503FC">
              <w:rPr>
                <w:rFonts w:ascii="Arial" w:eastAsia="Times New Roman" w:hAnsi="Arial" w:cs="Arial"/>
                <w:color w:val="333333"/>
                <w:spacing w:val="2"/>
                <w:sz w:val="21"/>
                <w:szCs w:val="21"/>
                <w:lang w:val="en-US"/>
              </w:rPr>
              <w:t xml:space="preserve"> (BEP)</w:t>
            </w:r>
          </w:p>
        </w:tc>
        <w:tc>
          <w:tcPr>
            <w:tcW w:w="10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96 000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r>
      <w:tr w:rsidR="00432F00" w:rsidRPr="00D503FC" w:rsidTr="009E2ED0">
        <w:tc>
          <w:tcPr>
            <w:tcW w:w="153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Supérieur</w:t>
            </w:r>
            <w:proofErr w:type="spellEnd"/>
          </w:p>
        </w:tc>
        <w:tc>
          <w:tcPr>
            <w:tcW w:w="2355" w:type="dxa"/>
            <w:gridSpan w:val="2"/>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130 000</w:t>
            </w:r>
          </w:p>
        </w:tc>
      </w:tr>
    </w:tbl>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proofErr w:type="gramStart"/>
      <w:r w:rsidRPr="00D503FC">
        <w:rPr>
          <w:rFonts w:ascii="Arial" w:eastAsia="Times New Roman" w:hAnsi="Arial" w:cs="Arial"/>
          <w:color w:val="333333"/>
          <w:spacing w:val="2"/>
          <w:sz w:val="21"/>
          <w:szCs w:val="21"/>
          <w:lang w:val="en-US"/>
        </w:rPr>
        <w:t>ENAM :</w:t>
      </w:r>
      <w:proofErr w:type="gram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Ecole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Nationale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d’Arts</w:t>
      </w:r>
      <w:proofErr w:type="spellEnd"/>
      <w:r w:rsidRPr="00D503FC">
        <w:rPr>
          <w:rFonts w:ascii="Arial" w:eastAsia="Times New Roman" w:hAnsi="Arial" w:cs="Arial"/>
          <w:color w:val="333333"/>
          <w:spacing w:val="2"/>
          <w:sz w:val="21"/>
          <w:szCs w:val="21"/>
          <w:lang w:val="en-US"/>
        </w:rPr>
        <w:t xml:space="preserve"> et Manufacture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proofErr w:type="gramStart"/>
      <w:r w:rsidRPr="00D503FC">
        <w:rPr>
          <w:rFonts w:ascii="Arial" w:eastAsia="Times New Roman" w:hAnsi="Arial" w:cs="Arial"/>
          <w:color w:val="333333"/>
          <w:spacing w:val="2"/>
          <w:sz w:val="21"/>
          <w:szCs w:val="21"/>
          <w:lang w:val="en-US"/>
        </w:rPr>
        <w:t>ENC :</w:t>
      </w:r>
      <w:proofErr w:type="gram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Ecole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Nationale</w:t>
      </w:r>
      <w:proofErr w:type="spellEnd"/>
      <w:r w:rsidRPr="00D503FC">
        <w:rPr>
          <w:rFonts w:ascii="Arial" w:eastAsia="Times New Roman" w:hAnsi="Arial" w:cs="Arial"/>
          <w:color w:val="333333"/>
          <w:spacing w:val="2"/>
          <w:sz w:val="21"/>
          <w:szCs w:val="21"/>
          <w:lang w:val="en-US"/>
        </w:rPr>
        <w:t xml:space="preserve"> de Commerce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ENDR : Ecole Nationale de Développement Rural</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ENEF : Ecole Nationale des Eaux et Forêts</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5355" w:type="dxa"/>
        <w:shd w:val="clear" w:color="auto" w:fill="FFFFFF"/>
        <w:tblCellMar>
          <w:top w:w="15" w:type="dxa"/>
          <w:left w:w="15" w:type="dxa"/>
          <w:bottom w:w="15" w:type="dxa"/>
          <w:right w:w="15" w:type="dxa"/>
        </w:tblCellMar>
        <w:tblLook w:val="04A0" w:firstRow="1" w:lastRow="0" w:firstColumn="1" w:lastColumn="0" w:noHBand="0" w:noVBand="1"/>
      </w:tblPr>
      <w:tblGrid>
        <w:gridCol w:w="1838"/>
        <w:gridCol w:w="738"/>
        <w:gridCol w:w="883"/>
        <w:gridCol w:w="929"/>
        <w:gridCol w:w="713"/>
        <w:gridCol w:w="953"/>
        <w:gridCol w:w="1110"/>
      </w:tblGrid>
      <w:tr w:rsidR="00432F00" w:rsidRPr="00D503FC" w:rsidTr="009E2ED0">
        <w:tc>
          <w:tcPr>
            <w:tcW w:w="945" w:type="dxa"/>
            <w:vMerge w:val="restart"/>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r w:rsidRPr="00D503FC">
              <w:rPr>
                <w:rFonts w:ascii="Arial" w:eastAsia="Times New Roman" w:hAnsi="Arial" w:cs="Arial"/>
                <w:color w:val="333333"/>
                <w:spacing w:val="2"/>
                <w:sz w:val="21"/>
                <w:szCs w:val="21"/>
                <w:lang w:val="en-US"/>
              </w:rPr>
              <w:t xml:space="preserve">Sous    </w:t>
            </w:r>
            <w:proofErr w:type="spellStart"/>
            <w:r w:rsidRPr="00D503FC">
              <w:rPr>
                <w:rFonts w:ascii="Arial" w:eastAsia="Times New Roman" w:hAnsi="Arial" w:cs="Arial"/>
                <w:color w:val="333333"/>
                <w:spacing w:val="2"/>
                <w:sz w:val="21"/>
                <w:szCs w:val="21"/>
                <w:lang w:val="en-US"/>
              </w:rPr>
              <w:t>Catégorie</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D</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E</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F</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G</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H</w:t>
            </w:r>
          </w:p>
        </w:tc>
      </w:tr>
      <w:tr w:rsidR="00432F00" w:rsidRPr="00D503FC" w:rsidTr="009E2ED0">
        <w:tc>
          <w:tcPr>
            <w:tcW w:w="0" w:type="auto"/>
            <w:vMerge/>
            <w:shd w:val="clear" w:color="auto" w:fill="FFFFFF"/>
            <w:vAlign w:val="center"/>
            <w:hideMark/>
          </w:tcPr>
          <w:p w:rsidR="00432F00" w:rsidRPr="00D503FC" w:rsidRDefault="00432F00" w:rsidP="009E2ED0">
            <w:pPr>
              <w:spacing w:after="0" w:line="240" w:lineRule="auto"/>
              <w:rPr>
                <w:rFonts w:ascii="Arial" w:eastAsia="Times New Roman" w:hAnsi="Arial" w:cs="Arial"/>
                <w:color w:val="333333"/>
                <w:spacing w:val="2"/>
                <w:sz w:val="21"/>
                <w:szCs w:val="21"/>
                <w:lang w:val="en-US"/>
              </w:rPr>
            </w:pP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1er cycle</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Prépa DUT</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Licence</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2ème cycle</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Masteur</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ingénieur</w:t>
            </w:r>
            <w:proofErr w:type="spellEnd"/>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3ème cycle</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Doctorant</w:t>
            </w:r>
            <w:proofErr w:type="spellEnd"/>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Bourse du métier</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Bourse </w:t>
            </w:r>
            <w:proofErr w:type="spellStart"/>
            <w:r w:rsidRPr="00D503FC">
              <w:rPr>
                <w:rFonts w:ascii="Arial" w:eastAsia="Times New Roman" w:hAnsi="Arial" w:cs="Arial"/>
                <w:color w:val="333333"/>
                <w:spacing w:val="2"/>
                <w:sz w:val="21"/>
                <w:szCs w:val="21"/>
                <w:lang w:val="en-US"/>
              </w:rPr>
              <w:t>d’honneur</w:t>
            </w:r>
            <w:proofErr w:type="spellEnd"/>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Bourse de </w:t>
            </w:r>
            <w:proofErr w:type="spellStart"/>
            <w:r w:rsidRPr="00D503FC">
              <w:rPr>
                <w:rFonts w:ascii="Arial" w:eastAsia="Times New Roman" w:hAnsi="Arial" w:cs="Arial"/>
                <w:color w:val="333333"/>
                <w:spacing w:val="2"/>
                <w:sz w:val="21"/>
                <w:szCs w:val="21"/>
                <w:lang w:val="en-US"/>
              </w:rPr>
              <w:t>l’excellence</w:t>
            </w:r>
            <w:proofErr w:type="spellEnd"/>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Gabon</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Zone CFA</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124500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147 000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573 000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156 000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249000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498 000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 xml:space="preserve">Pays hors zone </w:t>
            </w:r>
            <w:proofErr w:type="spellStart"/>
            <w:r w:rsidRPr="00D503FC">
              <w:rPr>
                <w:rFonts w:ascii="Arial" w:eastAsia="Times New Roman" w:hAnsi="Arial" w:cs="Arial"/>
                <w:color w:val="333333"/>
                <w:spacing w:val="2"/>
                <w:sz w:val="21"/>
                <w:szCs w:val="21"/>
              </w:rPr>
              <w:t>cfa</w:t>
            </w:r>
            <w:proofErr w:type="spellEnd"/>
            <w:r w:rsidRPr="00D503FC">
              <w:rPr>
                <w:rFonts w:ascii="Arial" w:eastAsia="Times New Roman" w:hAnsi="Arial" w:cs="Arial"/>
                <w:color w:val="333333"/>
                <w:spacing w:val="2"/>
                <w:sz w:val="21"/>
                <w:szCs w:val="21"/>
              </w:rPr>
              <w:t xml:space="preserve"> Maghreb</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247 500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289 000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696 000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309 000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372 000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621 000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Afrique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Australe</w:t>
            </w:r>
            <w:proofErr w:type="spellEnd"/>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330 000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396 000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778 500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412 500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454 500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703 500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Asie</w:t>
            </w:r>
            <w:proofErr w:type="spellEnd"/>
            <w:r w:rsidRPr="00D503FC">
              <w:rPr>
                <w:rFonts w:ascii="Arial" w:eastAsia="Times New Roman" w:hAnsi="Arial" w:cs="Arial"/>
                <w:color w:val="333333"/>
                <w:spacing w:val="2"/>
                <w:sz w:val="21"/>
                <w:szCs w:val="21"/>
                <w:lang w:val="en-US"/>
              </w:rPr>
              <w:t xml:space="preserve"> 3</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Moyen</w:t>
            </w:r>
            <w:proofErr w:type="spellEnd"/>
            <w:r w:rsidRPr="00D503FC">
              <w:rPr>
                <w:rFonts w:ascii="Arial" w:eastAsia="Times New Roman" w:hAnsi="Arial" w:cs="Arial"/>
                <w:color w:val="333333"/>
                <w:spacing w:val="2"/>
                <w:sz w:val="21"/>
                <w:szCs w:val="21"/>
                <w:lang w:val="en-US"/>
              </w:rPr>
              <w:t xml:space="preserve"> Orient</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412 500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495 000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861 000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561000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537 000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786 000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Autres Pays Europe</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Amérique du Sud</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445 500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528 000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894 000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556 500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570 000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819 000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 Euro 3</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Asie</w:t>
            </w:r>
            <w:proofErr w:type="spellEnd"/>
            <w:r w:rsidRPr="00D503FC">
              <w:rPr>
                <w:rFonts w:ascii="Arial" w:eastAsia="Times New Roman" w:hAnsi="Arial" w:cs="Arial"/>
                <w:color w:val="333333"/>
                <w:spacing w:val="2"/>
                <w:sz w:val="21"/>
                <w:szCs w:val="21"/>
                <w:lang w:val="en-US"/>
              </w:rPr>
              <w:t xml:space="preserve"> 2</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462 000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544 500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510 500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577 500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586 500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835 500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2</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Amérique du Nord</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Océanie</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639 000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684 000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1230 000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702 000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763 500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1012 500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France</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639 000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711 000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1293 500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735 000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763 000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1012 500</w:t>
            </w:r>
          </w:p>
        </w:tc>
      </w:tr>
      <w:tr w:rsidR="00432F00" w:rsidRPr="00D503FC" w:rsidTr="009E2ED0">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1</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Pays Hors zone Euro Asie 1</w:t>
            </w:r>
          </w:p>
        </w:tc>
        <w:tc>
          <w:tcPr>
            <w:tcW w:w="82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690 000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723 000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1293 500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793 500</w:t>
            </w:r>
          </w:p>
        </w:tc>
        <w:tc>
          <w:tcPr>
            <w:tcW w:w="7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814 500</w:t>
            </w:r>
          </w:p>
        </w:tc>
        <w:tc>
          <w:tcPr>
            <w:tcW w:w="7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1063 500</w:t>
            </w:r>
          </w:p>
        </w:tc>
      </w:tr>
    </w:tbl>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Montant mensuel de l'allocation d'études accordée aux étudiants de l'Ecole Normale Supérieure d'Enseignement Technique (E.N.S.E.T)</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1ère année : 145 000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2ème aimée : 158 000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3ème année : 180 000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4ème année : 194 000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5ème année : 217 000</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CFA : 158 000 Pour les bourses de sous-catégorie Al’, A2’, B’, C’, D’et 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GABON : 473 000 Pour les bourses de sous-catégorie F’, G’ et H’</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Hors CFA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315 000                 Pour les bourses de sous-catégorie C’, D’et 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630 000                 Pour les bourses de sous-catégorie F’, G’ et H’</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___________</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Annexe</w:t>
      </w: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3</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Définition des zones</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1, PAYS HORS ZONE EURO et ASIE 1</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Allemagne, Irlande, Finlande, Danemark, Grande Bretagne, Norvège, Suède, Suisse + Corée du Sud, Japon, Singapour, Malaisie etc.</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2, AMERIQUE DU NORD et OCEANIE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Autriche, Belgique, Chypre, Espagne, Italie, Grèce, Luxembourg, Malte, Pays-Bas, Portugal, Slovénie, Canada, Etats-Unis, Australie, Nouvelle-Zélande.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3 et ASIE 2</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Hongrie, Lituanie, Lettonie, Estonie, Pologne, Roumanie, Russie, Chine, etc.</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AUTRES PAYS D'EUROPE et AMERIQUE DU SUD</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Serbie, Turquie, Ukraine, Argentine, Brésil, Cuba, etc.</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ASIE 3 et MOYEN ORIENT</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Inde, Iran, Liban, etc.</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AFRIQUE AUSTRALE</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Afrique du Sud, Kenya, etc.</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PAYS HORS ZONE CFA et MAGHREB</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proofErr w:type="spellStart"/>
      <w:r w:rsidRPr="00D503FC">
        <w:rPr>
          <w:rFonts w:ascii="Arial" w:eastAsia="Times New Roman" w:hAnsi="Arial" w:cs="Arial"/>
          <w:color w:val="333333"/>
          <w:spacing w:val="2"/>
          <w:sz w:val="21"/>
          <w:szCs w:val="21"/>
        </w:rPr>
        <w:t>Egvpte</w:t>
      </w:r>
      <w:proofErr w:type="spellEnd"/>
      <w:r w:rsidRPr="00D503FC">
        <w:rPr>
          <w:rFonts w:ascii="Arial" w:eastAsia="Times New Roman" w:hAnsi="Arial" w:cs="Arial"/>
          <w:color w:val="333333"/>
          <w:spacing w:val="2"/>
          <w:sz w:val="21"/>
          <w:szCs w:val="21"/>
        </w:rPr>
        <w:t>, Ghana, Nigéria, Madagascar, Algérie, Lybie, Maroc, Mauritanie, Tunisie, etc.</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_________</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Annexe</w:t>
      </w: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4</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Tableau des montants mensuels des allocations d'études et des bourses accordées aux élèves et étudiants gabonais des programmes "SPORT-ETUDES" (catégorie j) &amp; "SPORT DE HAUT NIVEAU" (catégorie k)</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Par zone géographique et par niveau</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i/>
          <w:iCs/>
          <w:color w:val="333333"/>
          <w:spacing w:val="2"/>
          <w:sz w:val="21"/>
          <w:szCs w:val="21"/>
          <w:lang w:val="en-US"/>
        </w:rPr>
        <w:t>SPORT-ETUDES</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5"/>
        <w:gridCol w:w="1275"/>
        <w:gridCol w:w="1275"/>
        <w:gridCol w:w="985"/>
      </w:tblGrid>
      <w:tr w:rsidR="00432F00" w:rsidRPr="00D503FC" w:rsidTr="009E2ED0">
        <w:tc>
          <w:tcPr>
            <w:tcW w:w="16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Zone</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Nature</w:t>
            </w:r>
          </w:p>
        </w:tc>
        <w:tc>
          <w:tcPr>
            <w:tcW w:w="127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Afrique</w:t>
            </w:r>
            <w:proofErr w:type="spellEnd"/>
          </w:p>
        </w:tc>
        <w:tc>
          <w:tcPr>
            <w:tcW w:w="127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Europe/</w:t>
            </w:r>
            <w:proofErr w:type="spellStart"/>
            <w:r w:rsidRPr="00D503FC">
              <w:rPr>
                <w:rFonts w:ascii="Arial" w:eastAsia="Times New Roman" w:hAnsi="Arial" w:cs="Arial"/>
                <w:b/>
                <w:bCs/>
                <w:color w:val="333333"/>
                <w:spacing w:val="2"/>
                <w:sz w:val="21"/>
                <w:szCs w:val="21"/>
                <w:lang w:val="en-US"/>
              </w:rPr>
              <w:t>Asie</w:t>
            </w:r>
            <w:proofErr w:type="spellEnd"/>
          </w:p>
        </w:tc>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Amérique</w:t>
            </w:r>
            <w:proofErr w:type="spellEnd"/>
          </w:p>
        </w:tc>
      </w:tr>
      <w:tr w:rsidR="00432F00" w:rsidRPr="00D503FC" w:rsidTr="009E2ED0">
        <w:tc>
          <w:tcPr>
            <w:tcW w:w="16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 xml:space="preserve">Allocation </w:t>
            </w:r>
            <w:proofErr w:type="spellStart"/>
            <w:r w:rsidRPr="00D503FC">
              <w:rPr>
                <w:rFonts w:ascii="Arial" w:eastAsia="Times New Roman" w:hAnsi="Arial" w:cs="Arial"/>
                <w:b/>
                <w:bCs/>
                <w:color w:val="333333"/>
                <w:spacing w:val="2"/>
                <w:sz w:val="21"/>
                <w:szCs w:val="21"/>
                <w:lang w:val="en-US"/>
              </w:rPr>
              <w:t>mensuelle</w:t>
            </w:r>
            <w:proofErr w:type="spellEnd"/>
          </w:p>
        </w:tc>
        <w:tc>
          <w:tcPr>
            <w:tcW w:w="127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150 000</w:t>
            </w:r>
          </w:p>
        </w:tc>
        <w:tc>
          <w:tcPr>
            <w:tcW w:w="127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300 000</w:t>
            </w:r>
          </w:p>
        </w:tc>
        <w:tc>
          <w:tcPr>
            <w:tcW w:w="94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350 000</w:t>
            </w:r>
          </w:p>
        </w:tc>
      </w:tr>
      <w:tr w:rsidR="00432F00" w:rsidRPr="00D503FC" w:rsidTr="009E2ED0">
        <w:tc>
          <w:tcPr>
            <w:tcW w:w="166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Trousseau scolaire et sportif (par an)</w:t>
            </w:r>
          </w:p>
        </w:tc>
        <w:tc>
          <w:tcPr>
            <w:tcW w:w="127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400 000</w:t>
            </w:r>
          </w:p>
        </w:tc>
        <w:tc>
          <w:tcPr>
            <w:tcW w:w="2235" w:type="dxa"/>
            <w:gridSpan w:val="2"/>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800 000</w:t>
            </w:r>
          </w:p>
        </w:tc>
      </w:tr>
    </w:tbl>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i/>
          <w:iCs/>
          <w:color w:val="333333"/>
          <w:spacing w:val="2"/>
          <w:sz w:val="21"/>
          <w:szCs w:val="21"/>
          <w:lang w:val="en-US"/>
        </w:rPr>
        <w:t>SPORT DE HAUT NIVEAU</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Montant forfaitaire défini selon le niveau des athlètes</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15"/>
        <w:gridCol w:w="1560"/>
        <w:gridCol w:w="1410"/>
      </w:tblGrid>
      <w:tr w:rsidR="00432F00" w:rsidRPr="00D503FC" w:rsidTr="009E2ED0">
        <w:tc>
          <w:tcPr>
            <w:tcW w:w="181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Niveau</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Nature</w:t>
            </w:r>
          </w:p>
        </w:tc>
        <w:tc>
          <w:tcPr>
            <w:tcW w:w="156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lastRenderedPageBreak/>
              <w:t>Africain</w:t>
            </w:r>
            <w:proofErr w:type="spellEnd"/>
          </w:p>
        </w:tc>
        <w:tc>
          <w:tcPr>
            <w:tcW w:w="141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Mondial</w:t>
            </w:r>
            <w:proofErr w:type="spellEnd"/>
            <w:r w:rsidRPr="00D503FC">
              <w:rPr>
                <w:rFonts w:ascii="Arial" w:eastAsia="Times New Roman" w:hAnsi="Arial" w:cs="Arial"/>
                <w:b/>
                <w:bCs/>
                <w:color w:val="333333"/>
                <w:spacing w:val="2"/>
                <w:sz w:val="21"/>
                <w:szCs w:val="21"/>
                <w:lang w:val="en-US"/>
              </w:rPr>
              <w:t xml:space="preserve"> et</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lastRenderedPageBreak/>
              <w:t>Olympique</w:t>
            </w:r>
            <w:proofErr w:type="spellEnd"/>
          </w:p>
        </w:tc>
      </w:tr>
      <w:tr w:rsidR="00432F00" w:rsidRPr="00D503FC" w:rsidTr="009E2ED0">
        <w:tc>
          <w:tcPr>
            <w:tcW w:w="181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lastRenderedPageBreak/>
              <w:t xml:space="preserve">Allocation </w:t>
            </w:r>
            <w:proofErr w:type="spellStart"/>
            <w:r w:rsidRPr="00D503FC">
              <w:rPr>
                <w:rFonts w:ascii="Arial" w:eastAsia="Times New Roman" w:hAnsi="Arial" w:cs="Arial"/>
                <w:b/>
                <w:bCs/>
                <w:color w:val="333333"/>
                <w:spacing w:val="2"/>
                <w:sz w:val="21"/>
                <w:szCs w:val="21"/>
                <w:lang w:val="en-US"/>
              </w:rPr>
              <w:t>annuelle</w:t>
            </w:r>
            <w:proofErr w:type="spellEnd"/>
          </w:p>
        </w:tc>
        <w:tc>
          <w:tcPr>
            <w:tcW w:w="156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35 000 000</w:t>
            </w:r>
          </w:p>
        </w:tc>
        <w:tc>
          <w:tcPr>
            <w:tcW w:w="141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50 000 000</w:t>
            </w:r>
          </w:p>
        </w:tc>
      </w:tr>
      <w:tr w:rsidR="00432F00" w:rsidRPr="00D503FC" w:rsidTr="009E2ED0">
        <w:tc>
          <w:tcPr>
            <w:tcW w:w="181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 xml:space="preserve">Trousseau </w:t>
            </w:r>
            <w:proofErr w:type="spellStart"/>
            <w:r w:rsidRPr="00D503FC">
              <w:rPr>
                <w:rFonts w:ascii="Arial" w:eastAsia="Times New Roman" w:hAnsi="Arial" w:cs="Arial"/>
                <w:b/>
                <w:bCs/>
                <w:color w:val="333333"/>
                <w:spacing w:val="2"/>
                <w:sz w:val="21"/>
                <w:szCs w:val="21"/>
                <w:lang w:val="en-US"/>
              </w:rPr>
              <w:t>sportif</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(par an)</w:t>
            </w:r>
          </w:p>
        </w:tc>
        <w:tc>
          <w:tcPr>
            <w:tcW w:w="156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500 000</w:t>
            </w:r>
          </w:p>
        </w:tc>
        <w:tc>
          <w:tcPr>
            <w:tcW w:w="141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700 000</w:t>
            </w:r>
          </w:p>
        </w:tc>
      </w:tr>
    </w:tbl>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__________</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roofErr w:type="spellStart"/>
      <w:r w:rsidRPr="00D503FC">
        <w:rPr>
          <w:rFonts w:ascii="Arial" w:eastAsia="Times New Roman" w:hAnsi="Arial" w:cs="Arial"/>
          <w:b/>
          <w:bCs/>
          <w:color w:val="333333"/>
          <w:spacing w:val="2"/>
          <w:sz w:val="21"/>
          <w:szCs w:val="21"/>
          <w:lang w:val="en-US"/>
        </w:rPr>
        <w:t>Annexe</w:t>
      </w:r>
      <w:proofErr w:type="spellEnd"/>
      <w:r w:rsidRPr="00D503FC">
        <w:rPr>
          <w:rFonts w:ascii="Arial" w:eastAsia="Times New Roman" w:hAnsi="Arial" w:cs="Arial"/>
          <w:color w:val="333333"/>
          <w:spacing w:val="2"/>
          <w:sz w:val="21"/>
          <w:szCs w:val="21"/>
          <w:lang w:val="en-US"/>
        </w:rPr>
        <w:t> </w:t>
      </w:r>
      <w:r w:rsidRPr="00D503FC">
        <w:rPr>
          <w:rFonts w:ascii="Arial" w:eastAsia="Times New Roman" w:hAnsi="Arial" w:cs="Arial"/>
          <w:b/>
          <w:bCs/>
          <w:color w:val="333333"/>
          <w:spacing w:val="2"/>
          <w:sz w:val="21"/>
          <w:szCs w:val="21"/>
          <w:lang w:val="en-US"/>
        </w:rPr>
        <w:t>5</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Tableau des montants des allocations d’études et des bourses accordées aux élèves et étudiants gabonais des programmes </w:t>
      </w:r>
      <w:r w:rsidRPr="00D503FC">
        <w:rPr>
          <w:rFonts w:ascii="Arial" w:eastAsia="Times New Roman" w:hAnsi="Arial" w:cs="Arial"/>
          <w:b/>
          <w:bCs/>
          <w:i/>
          <w:iCs/>
          <w:color w:val="333333"/>
          <w:spacing w:val="2"/>
          <w:sz w:val="21"/>
          <w:szCs w:val="21"/>
        </w:rPr>
        <w:t>‘’Mines, Pétrole et des Hydrocarbures’’ (Catégorie L)</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Par zone géographique et par niveau</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09"/>
        <w:gridCol w:w="1290"/>
        <w:gridCol w:w="1290"/>
        <w:gridCol w:w="1290"/>
      </w:tblGrid>
      <w:tr w:rsidR="00432F00" w:rsidRPr="00D503FC" w:rsidTr="009E2ED0">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Niveau</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1er Cycle</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2e Cycle</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3e Cycle</w:t>
            </w:r>
          </w:p>
        </w:tc>
      </w:tr>
      <w:tr w:rsidR="00432F00" w:rsidRPr="00D503FC" w:rsidTr="009E2ED0">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Amérique</w:t>
            </w:r>
            <w:proofErr w:type="spellEnd"/>
            <w:r w:rsidRPr="00D503FC">
              <w:rPr>
                <w:rFonts w:ascii="Arial" w:eastAsia="Times New Roman" w:hAnsi="Arial" w:cs="Arial"/>
                <w:b/>
                <w:bCs/>
                <w:color w:val="333333"/>
                <w:spacing w:val="2"/>
                <w:sz w:val="21"/>
                <w:szCs w:val="21"/>
                <w:lang w:val="en-US"/>
              </w:rPr>
              <w:t xml:space="preserve">, </w:t>
            </w:r>
            <w:proofErr w:type="spellStart"/>
            <w:r w:rsidRPr="00D503FC">
              <w:rPr>
                <w:rFonts w:ascii="Arial" w:eastAsia="Times New Roman" w:hAnsi="Arial" w:cs="Arial"/>
                <w:b/>
                <w:bCs/>
                <w:color w:val="333333"/>
                <w:spacing w:val="2"/>
                <w:sz w:val="21"/>
                <w:szCs w:val="21"/>
                <w:lang w:val="en-US"/>
              </w:rPr>
              <w:t>Asie</w:t>
            </w:r>
            <w:proofErr w:type="spellEnd"/>
            <w:r w:rsidRPr="00D503FC">
              <w:rPr>
                <w:rFonts w:ascii="Arial" w:eastAsia="Times New Roman" w:hAnsi="Arial" w:cs="Arial"/>
                <w:b/>
                <w:bCs/>
                <w:color w:val="333333"/>
                <w:spacing w:val="2"/>
                <w:sz w:val="21"/>
                <w:szCs w:val="21"/>
                <w:lang w:val="en-US"/>
              </w:rPr>
              <w:t xml:space="preserve"> et </w:t>
            </w:r>
            <w:proofErr w:type="spellStart"/>
            <w:r w:rsidRPr="00D503FC">
              <w:rPr>
                <w:rFonts w:ascii="Arial" w:eastAsia="Times New Roman" w:hAnsi="Arial" w:cs="Arial"/>
                <w:b/>
                <w:bCs/>
                <w:color w:val="333333"/>
                <w:spacing w:val="2"/>
                <w:sz w:val="21"/>
                <w:szCs w:val="21"/>
                <w:lang w:val="en-US"/>
              </w:rPr>
              <w:t>Océanie</w:t>
            </w:r>
            <w:proofErr w:type="spellEnd"/>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600 000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650 000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700 000</w:t>
            </w:r>
          </w:p>
        </w:tc>
      </w:tr>
      <w:tr w:rsidR="00432F00" w:rsidRPr="00D503FC" w:rsidTr="009E2ED0">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Europe</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450 000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500 000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550 000</w:t>
            </w:r>
          </w:p>
        </w:tc>
      </w:tr>
      <w:tr w:rsidR="00432F00" w:rsidRPr="00D503FC" w:rsidTr="009E2ED0">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Afrique du nord et Afrique Sud</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350 000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400 000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450 000</w:t>
            </w:r>
          </w:p>
        </w:tc>
      </w:tr>
      <w:tr w:rsidR="00432F00" w:rsidRPr="00D503FC" w:rsidTr="009E2ED0">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Afrique subsaharienne</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(y compris Gabon)</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250 000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300 000</w:t>
            </w:r>
          </w:p>
        </w:tc>
        <w:tc>
          <w:tcPr>
            <w:tcW w:w="129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350 000</w:t>
            </w:r>
          </w:p>
        </w:tc>
      </w:tr>
    </w:tbl>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________</w:t>
      </w:r>
    </w:p>
    <w:p w:rsidR="00432F00" w:rsidRPr="00D503FC" w:rsidRDefault="00432F00" w:rsidP="00432F00">
      <w:pPr>
        <w:shd w:val="clear" w:color="auto" w:fill="FFFFFF"/>
        <w:spacing w:after="150" w:line="240" w:lineRule="auto"/>
        <w:jc w:val="center"/>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roofErr w:type="spellStart"/>
      <w:r w:rsidRPr="00D503FC">
        <w:rPr>
          <w:rFonts w:ascii="Arial" w:eastAsia="Times New Roman" w:hAnsi="Arial" w:cs="Arial"/>
          <w:b/>
          <w:bCs/>
          <w:color w:val="333333"/>
          <w:spacing w:val="2"/>
          <w:sz w:val="21"/>
          <w:szCs w:val="21"/>
          <w:lang w:val="en-US"/>
        </w:rPr>
        <w:t>Annexe</w:t>
      </w:r>
      <w:proofErr w:type="spellEnd"/>
      <w:r w:rsidRPr="00D503FC">
        <w:rPr>
          <w:rFonts w:ascii="Arial" w:eastAsia="Times New Roman" w:hAnsi="Arial" w:cs="Arial"/>
          <w:color w:val="333333"/>
          <w:spacing w:val="2"/>
          <w:sz w:val="21"/>
          <w:szCs w:val="21"/>
          <w:lang w:val="en-US"/>
        </w:rPr>
        <w:t> </w:t>
      </w:r>
      <w:r w:rsidRPr="00D503FC">
        <w:rPr>
          <w:rFonts w:ascii="Arial" w:eastAsia="Times New Roman" w:hAnsi="Arial" w:cs="Arial"/>
          <w:b/>
          <w:bCs/>
          <w:color w:val="333333"/>
          <w:spacing w:val="2"/>
          <w:sz w:val="21"/>
          <w:szCs w:val="21"/>
          <w:lang w:val="en-US"/>
        </w:rPr>
        <w:t>6</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 xml:space="preserve">Tableau </w:t>
      </w:r>
      <w:proofErr w:type="spellStart"/>
      <w:r w:rsidRPr="00D503FC">
        <w:rPr>
          <w:rFonts w:ascii="Arial" w:eastAsia="Times New Roman" w:hAnsi="Arial" w:cs="Arial"/>
          <w:b/>
          <w:bCs/>
          <w:color w:val="333333"/>
          <w:spacing w:val="2"/>
          <w:sz w:val="21"/>
          <w:szCs w:val="21"/>
          <w:lang w:val="en-US"/>
        </w:rPr>
        <w:t>d'équivalence</w:t>
      </w:r>
      <w:proofErr w:type="spellEnd"/>
      <w:r w:rsidRPr="00D503FC">
        <w:rPr>
          <w:rFonts w:ascii="Arial" w:eastAsia="Times New Roman" w:hAnsi="Arial" w:cs="Arial"/>
          <w:b/>
          <w:bCs/>
          <w:color w:val="333333"/>
          <w:spacing w:val="2"/>
          <w:sz w:val="21"/>
          <w:szCs w:val="21"/>
          <w:lang w:val="en-US"/>
        </w:rPr>
        <w:t xml:space="preserve"> des notes</w:t>
      </w:r>
    </w:p>
    <w:p w:rsidR="00432F00" w:rsidRPr="00D503FC" w:rsidRDefault="00432F00" w:rsidP="00432F00">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0"/>
        <w:gridCol w:w="1914"/>
        <w:gridCol w:w="2040"/>
      </w:tblGrid>
      <w:tr w:rsidR="00432F00" w:rsidRPr="00D503FC" w:rsidTr="009E2ED0">
        <w:tc>
          <w:tcPr>
            <w:tcW w:w="153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Note IB</w:t>
            </w:r>
          </w:p>
        </w:tc>
        <w:tc>
          <w:tcPr>
            <w:tcW w:w="16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Système</w:t>
            </w:r>
            <w:proofErr w:type="spellEnd"/>
            <w:r w:rsidRPr="00D503FC">
              <w:rPr>
                <w:rFonts w:ascii="Arial" w:eastAsia="Times New Roman" w:hAnsi="Arial" w:cs="Arial"/>
                <w:b/>
                <w:bCs/>
                <w:color w:val="333333"/>
                <w:spacing w:val="2"/>
                <w:sz w:val="21"/>
                <w:szCs w:val="21"/>
                <w:lang w:val="en-US"/>
              </w:rPr>
              <w:t xml:space="preserve"> </w:t>
            </w:r>
            <w:proofErr w:type="spellStart"/>
            <w:r w:rsidRPr="00D503FC">
              <w:rPr>
                <w:rFonts w:ascii="Arial" w:eastAsia="Times New Roman" w:hAnsi="Arial" w:cs="Arial"/>
                <w:b/>
                <w:bCs/>
                <w:color w:val="333333"/>
                <w:spacing w:val="2"/>
                <w:sz w:val="21"/>
                <w:szCs w:val="21"/>
                <w:lang w:val="en-US"/>
              </w:rPr>
              <w:t>Gabonais</w:t>
            </w:r>
            <w:proofErr w:type="spellEnd"/>
            <w:r w:rsidRPr="00D503FC">
              <w:rPr>
                <w:rFonts w:ascii="Arial" w:eastAsia="Times New Roman" w:hAnsi="Arial" w:cs="Arial"/>
                <w:b/>
                <w:bCs/>
                <w:color w:val="333333"/>
                <w:spacing w:val="2"/>
                <w:sz w:val="21"/>
                <w:szCs w:val="21"/>
                <w:lang w:val="en-US"/>
              </w:rPr>
              <w:t>/</w:t>
            </w:r>
            <w:proofErr w:type="spellStart"/>
            <w:r w:rsidRPr="00D503FC">
              <w:rPr>
                <w:rFonts w:ascii="Arial" w:eastAsia="Times New Roman" w:hAnsi="Arial" w:cs="Arial"/>
                <w:b/>
                <w:bCs/>
                <w:color w:val="333333"/>
                <w:spacing w:val="2"/>
                <w:sz w:val="21"/>
                <w:szCs w:val="21"/>
                <w:lang w:val="en-US"/>
              </w:rPr>
              <w:t>Français</w:t>
            </w:r>
            <w:proofErr w:type="spellEnd"/>
          </w:p>
        </w:tc>
        <w:tc>
          <w:tcPr>
            <w:tcW w:w="204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Appréciation</w:t>
            </w:r>
            <w:proofErr w:type="spellEnd"/>
          </w:p>
        </w:tc>
      </w:tr>
      <w:tr w:rsidR="00432F00" w:rsidRPr="00D503FC" w:rsidTr="009E2ED0">
        <w:tc>
          <w:tcPr>
            <w:tcW w:w="153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2</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w:t>
            </w:r>
          </w:p>
        </w:tc>
        <w:tc>
          <w:tcPr>
            <w:tcW w:w="1605"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16-20</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14-15.9</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12-13.9</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10-11.9</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8-9.9</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5-8.9</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En </w:t>
            </w:r>
            <w:proofErr w:type="spellStart"/>
            <w:r w:rsidRPr="00D503FC">
              <w:rPr>
                <w:rFonts w:ascii="Arial" w:eastAsia="Times New Roman" w:hAnsi="Arial" w:cs="Arial"/>
                <w:color w:val="333333"/>
                <w:spacing w:val="2"/>
                <w:sz w:val="21"/>
                <w:szCs w:val="21"/>
                <w:lang w:val="en-US"/>
              </w:rPr>
              <w:t>dessous</w:t>
            </w:r>
            <w:proofErr w:type="spellEnd"/>
            <w:r w:rsidRPr="00D503FC">
              <w:rPr>
                <w:rFonts w:ascii="Arial" w:eastAsia="Times New Roman" w:hAnsi="Arial" w:cs="Arial"/>
                <w:color w:val="333333"/>
                <w:spacing w:val="2"/>
                <w:sz w:val="21"/>
                <w:szCs w:val="21"/>
                <w:lang w:val="en-US"/>
              </w:rPr>
              <w:t xml:space="preserve"> de 5</w:t>
            </w:r>
          </w:p>
        </w:tc>
        <w:tc>
          <w:tcPr>
            <w:tcW w:w="2040" w:type="dxa"/>
            <w:shd w:val="clear" w:color="auto" w:fill="FFFFFF"/>
            <w:tcMar>
              <w:top w:w="0" w:type="dxa"/>
              <w:left w:w="0" w:type="dxa"/>
              <w:bottom w:w="0" w:type="dxa"/>
              <w:right w:w="0" w:type="dxa"/>
            </w:tcMar>
            <w:vAlign w:val="center"/>
            <w:hideMark/>
          </w:tcPr>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Très bien</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Bien</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Assez bien</w:t>
            </w:r>
          </w:p>
          <w:p w:rsidR="00432F00" w:rsidRPr="00D503FC" w:rsidRDefault="00432F00" w:rsidP="009E2ED0">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Moyenne (Note de passage)</w:t>
            </w:r>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Faible</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lastRenderedPageBreak/>
              <w:t>Médiocre</w:t>
            </w:r>
            <w:proofErr w:type="spellEnd"/>
          </w:p>
          <w:p w:rsidR="00432F00" w:rsidRPr="00D503FC" w:rsidRDefault="00432F00" w:rsidP="009E2ED0">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Inacceptable</w:t>
            </w:r>
          </w:p>
        </w:tc>
      </w:tr>
    </w:tbl>
    <w:p w:rsidR="00360B69" w:rsidRDefault="00432F00"/>
    <w:sectPr w:rsidR="00360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46CF6"/>
    <w:multiLevelType w:val="multilevel"/>
    <w:tmpl w:val="ABCE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3F6780"/>
    <w:multiLevelType w:val="multilevel"/>
    <w:tmpl w:val="BC26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070A3C"/>
    <w:multiLevelType w:val="multilevel"/>
    <w:tmpl w:val="C588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8D231C"/>
    <w:multiLevelType w:val="multilevel"/>
    <w:tmpl w:val="4274CA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4A802B7"/>
    <w:multiLevelType w:val="multilevel"/>
    <w:tmpl w:val="A1F6D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3E77AB"/>
    <w:multiLevelType w:val="hybridMultilevel"/>
    <w:tmpl w:val="A1A0ED06"/>
    <w:lvl w:ilvl="0" w:tplc="D28CFA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00"/>
    <w:rsid w:val="00432F00"/>
    <w:rsid w:val="00603CEE"/>
    <w:rsid w:val="008150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7FD27-7DCA-4D49-91C4-87021331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F00"/>
    <w:pPr>
      <w:spacing w:after="200" w:line="276" w:lineRule="auto"/>
    </w:pPr>
  </w:style>
  <w:style w:type="paragraph" w:styleId="Titre2">
    <w:name w:val="heading 2"/>
    <w:basedOn w:val="Normal"/>
    <w:next w:val="Normal"/>
    <w:link w:val="Titre2Car"/>
    <w:uiPriority w:val="9"/>
    <w:semiHidden/>
    <w:unhideWhenUsed/>
    <w:qFormat/>
    <w:rsid w:val="00432F0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link w:val="Titre3Car"/>
    <w:uiPriority w:val="9"/>
    <w:qFormat/>
    <w:rsid w:val="00432F0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432F00"/>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432F00"/>
    <w:rPr>
      <w:rFonts w:ascii="Times New Roman" w:eastAsia="Times New Roman" w:hAnsi="Times New Roman" w:cs="Times New Roman"/>
      <w:b/>
      <w:bCs/>
      <w:sz w:val="27"/>
      <w:szCs w:val="27"/>
      <w:lang w:val="en-US"/>
    </w:rPr>
  </w:style>
  <w:style w:type="numbering" w:customStyle="1" w:styleId="NoList1">
    <w:name w:val="No List1"/>
    <w:next w:val="Aucuneliste"/>
    <w:uiPriority w:val="99"/>
    <w:semiHidden/>
    <w:unhideWhenUsed/>
    <w:rsid w:val="00432F00"/>
  </w:style>
  <w:style w:type="paragraph" w:styleId="NormalWeb">
    <w:name w:val="Normal (Web)"/>
    <w:basedOn w:val="Normal"/>
    <w:uiPriority w:val="99"/>
    <w:unhideWhenUsed/>
    <w:rsid w:val="00432F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432F00"/>
    <w:rPr>
      <w:b/>
      <w:bCs/>
    </w:rPr>
  </w:style>
  <w:style w:type="character" w:styleId="Accentuation">
    <w:name w:val="Emphasis"/>
    <w:basedOn w:val="Policepardfaut"/>
    <w:uiPriority w:val="20"/>
    <w:qFormat/>
    <w:rsid w:val="00432F00"/>
    <w:rPr>
      <w:i/>
      <w:iCs/>
    </w:rPr>
  </w:style>
  <w:style w:type="paragraph" w:styleId="Paragraphedeliste">
    <w:name w:val="List Paragraph"/>
    <w:basedOn w:val="Normal"/>
    <w:uiPriority w:val="34"/>
    <w:qFormat/>
    <w:rsid w:val="00432F00"/>
    <w:pPr>
      <w:ind w:left="720"/>
      <w:contextualSpacing/>
    </w:pPr>
  </w:style>
  <w:style w:type="numbering" w:customStyle="1" w:styleId="NoList2">
    <w:name w:val="No List2"/>
    <w:next w:val="Aucuneliste"/>
    <w:uiPriority w:val="99"/>
    <w:semiHidden/>
    <w:unhideWhenUsed/>
    <w:rsid w:val="00432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5516</Words>
  <Characters>30341</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2024-05-23T14:30:00Z</dcterms:created>
  <dcterms:modified xsi:type="dcterms:W3CDTF">2024-05-23T14:33:00Z</dcterms:modified>
</cp:coreProperties>
</file>